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351719" w:rsidP="00351719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bookmarkStart w:id="0" w:name="sub_1100"/>
      <w:bookmarkStart w:id="1" w:name="_GoBack"/>
      <w:bookmarkEnd w:id="1"/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ДОЛЖНОСТНАЯ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ИНСТРУКЦИЯ</w:t>
      </w:r>
    </w:p>
    <w:p w:rsidR="00351719" w:rsidRPr="00351719" w:rsidRDefault="00E86CAF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ГЛАВНОГО СПЕЦИАЛИСТА</w:t>
      </w:r>
      <w:r w:rsidR="00351719" w:rsidRPr="00351719">
        <w:rPr>
          <w:rFonts w:ascii="Times New Roman" w:hAnsi="Times New Roman" w:cs="Times New Roman"/>
          <w:b/>
          <w:sz w:val="28"/>
          <w:szCs w:val="28"/>
        </w:rPr>
        <w:t xml:space="preserve"> УПРАВЛЕНИЯ КУЛЬТУРЫ</w:t>
      </w:r>
    </w:p>
    <w:p w:rsidR="00290131" w:rsidRPr="00351719" w:rsidRDefault="00351719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1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E86CAF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E86CA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r w:rsidR="00A329A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2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r w:rsidR="00A329AB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329AB" w:rsidRPr="00351719">
        <w:rPr>
          <w:rFonts w:ascii="Times New Roman" w:hAnsi="Times New Roman" w:cs="Times New Roman"/>
          <w:sz w:val="28"/>
          <w:szCs w:val="28"/>
        </w:rPr>
        <w:t xml:space="preserve"> </w:t>
      </w:r>
      <w:r w:rsidR="00351719" w:rsidRPr="00351719"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A329AB">
        <w:rPr>
          <w:rFonts w:ascii="Times New Roman" w:hAnsi="Times New Roman" w:cs="Times New Roman"/>
          <w:sz w:val="28"/>
          <w:szCs w:val="28"/>
        </w:rPr>
        <w:t>ведущей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29013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B758E">
        <w:rPr>
          <w:rFonts w:ascii="Times New Roman" w:hAnsi="Times New Roman" w:cs="Times New Roman"/>
          <w:sz w:val="28"/>
          <w:szCs w:val="28"/>
        </w:rPr>
        <w:t>3.3.</w:t>
      </w:r>
      <w:r w:rsidR="00A329AB">
        <w:rPr>
          <w:rFonts w:ascii="Times New Roman" w:hAnsi="Times New Roman" w:cs="Times New Roman"/>
          <w:sz w:val="28"/>
          <w:szCs w:val="28"/>
        </w:rPr>
        <w:t>3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="00063A7F">
        <w:rPr>
          <w:rFonts w:ascii="Times New Roman" w:hAnsi="Times New Roman" w:cs="Times New Roman"/>
          <w:sz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образования</w:t>
      </w:r>
      <w:proofErr w:type="gramEnd"/>
      <w:r w:rsidRPr="00445754">
        <w:rPr>
          <w:rFonts w:ascii="Times New Roman" w:hAnsi="Times New Roman" w:cs="Times New Roman"/>
          <w:sz w:val="28"/>
        </w:rPr>
        <w:t xml:space="preserve">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" w:name="sub_1103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5B758E">
        <w:rPr>
          <w:rFonts w:ascii="Times New Roman" w:hAnsi="Times New Roman" w:cs="Times New Roman"/>
          <w:sz w:val="28"/>
          <w:szCs w:val="28"/>
        </w:rPr>
        <w:t xml:space="preserve">управление в сфере культуры, кинематографии, туризма и архивного дела. </w:t>
      </w:r>
    </w:p>
    <w:p w:rsidR="00E56A17" w:rsidRDefault="00445754" w:rsidP="00E56A17">
      <w:pPr>
        <w:tabs>
          <w:tab w:val="left" w:pos="4953"/>
        </w:tabs>
        <w:rPr>
          <w:rFonts w:ascii="Times New Roman" w:hAnsi="Times New Roman" w:cs="Times New Roman"/>
          <w:sz w:val="28"/>
          <w:szCs w:val="28"/>
        </w:rPr>
      </w:pPr>
      <w:bookmarkStart w:id="5" w:name="sub_1104"/>
      <w:bookmarkEnd w:id="4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E56A17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2EB" w:rsidRPr="00E352EB" w:rsidRDefault="00E352EB" w:rsidP="00E352EB">
      <w:pPr>
        <w:tabs>
          <w:tab w:val="left" w:pos="4953"/>
        </w:tabs>
        <w:rPr>
          <w:rFonts w:ascii="Times New Roman" w:hAnsi="Times New Roman" w:cs="Times New Roman"/>
          <w:bCs/>
          <w:sz w:val="28"/>
          <w:szCs w:val="28"/>
        </w:rPr>
      </w:pPr>
      <w:r w:rsidRPr="00E352EB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B7" w:rsidRPr="00B95DE1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</w:t>
      </w:r>
      <w:r w:rsidR="00B95DE1">
        <w:rPr>
          <w:rFonts w:ascii="Times New Roman" w:hAnsi="Times New Roman" w:cs="Times New Roman"/>
          <w:sz w:val="28"/>
          <w:szCs w:val="28"/>
        </w:rPr>
        <w:t>.</w:t>
      </w:r>
    </w:p>
    <w:p w:rsidR="0077645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6" w:name="sub_1105"/>
      <w:bookmarkEnd w:id="5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r w:rsidR="00B95DE1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B95DE1">
        <w:rPr>
          <w:rFonts w:ascii="Times New Roman" w:hAnsi="Times New Roman" w:cs="Times New Roman"/>
          <w:sz w:val="28"/>
          <w:szCs w:val="28"/>
        </w:rPr>
        <w:t>специалиста</w:t>
      </w:r>
      <w:r w:rsidR="0077645E" w:rsidRPr="00351719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77645E" w:rsidRPr="00351719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45E" w:rsidRDefault="0077645E" w:rsidP="00445754">
      <w:pPr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>осуществление муниципальной политики в сфере культуры, искусства и кинематографии на территории муниципального образования Темрюкский район обеспечивающей сохранение единого культурного пространства, культурного наследия и необходимые условия для реализации конституционных прав граждан на свободу творчества и культурную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106"/>
      <w:bookmarkEnd w:id="6"/>
    </w:p>
    <w:p w:rsidR="0077645E" w:rsidRDefault="00445754" w:rsidP="0077645E">
      <w:pPr>
        <w:pStyle w:val="af"/>
        <w:ind w:firstLine="709"/>
        <w:jc w:val="both"/>
        <w:rPr>
          <w:szCs w:val="28"/>
        </w:rPr>
      </w:pPr>
      <w:r w:rsidRPr="00EA515D">
        <w:rPr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E86CAF">
        <w:rPr>
          <w:szCs w:val="28"/>
        </w:rPr>
        <w:t xml:space="preserve">главным специалистом </w:t>
      </w:r>
      <w:r w:rsidR="0077645E" w:rsidRPr="00351719">
        <w:rPr>
          <w:szCs w:val="28"/>
        </w:rPr>
        <w:t>управления культуры администрации муниципального образования Темрюкский район</w:t>
      </w:r>
      <w:r w:rsidRPr="00EA515D">
        <w:rPr>
          <w:szCs w:val="28"/>
        </w:rPr>
        <w:t xml:space="preserve">: </w:t>
      </w:r>
    </w:p>
    <w:p w:rsidR="0077645E" w:rsidRDefault="0077645E" w:rsidP="0077645E">
      <w:pPr>
        <w:pStyle w:val="af"/>
        <w:ind w:firstLine="709"/>
        <w:jc w:val="both"/>
        <w:rPr>
          <w:szCs w:val="28"/>
        </w:rPr>
      </w:pPr>
      <w:r>
        <w:rPr>
          <w:szCs w:val="28"/>
        </w:rPr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комплексн</w:t>
      </w:r>
      <w:r w:rsidR="005B6C0C">
        <w:rPr>
          <w:szCs w:val="28"/>
        </w:rPr>
        <w:t>ого</w:t>
      </w:r>
      <w:r>
        <w:rPr>
          <w:szCs w:val="28"/>
        </w:rPr>
        <w:t xml:space="preserve"> анализ</w:t>
      </w:r>
      <w:r w:rsidR="005B6C0C">
        <w:rPr>
          <w:szCs w:val="28"/>
        </w:rPr>
        <w:t>а</w:t>
      </w:r>
      <w:r>
        <w:rPr>
          <w:szCs w:val="28"/>
        </w:rPr>
        <w:t xml:space="preserve"> и прогнозировани</w:t>
      </w:r>
      <w:r w:rsidR="005B6C0C">
        <w:rPr>
          <w:szCs w:val="28"/>
        </w:rPr>
        <w:t>я</w:t>
      </w:r>
      <w:r>
        <w:rPr>
          <w:szCs w:val="28"/>
        </w:rPr>
        <w:t xml:space="preserve"> развития отрасли культуры, искусства и кинематографии;</w:t>
      </w:r>
    </w:p>
    <w:p w:rsidR="0077645E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lastRenderedPageBreak/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контрол</w:t>
      </w:r>
      <w:r w:rsidR="005B6C0C">
        <w:rPr>
          <w:szCs w:val="28"/>
        </w:rPr>
        <w:t>я</w:t>
      </w:r>
      <w:r>
        <w:rPr>
          <w:szCs w:val="28"/>
        </w:rPr>
        <w:t xml:space="preserve"> и к</w:t>
      </w:r>
      <w:r w:rsidRPr="00A61FD2">
        <w:rPr>
          <w:szCs w:val="28"/>
        </w:rPr>
        <w:t>оордин</w:t>
      </w:r>
      <w:r>
        <w:rPr>
          <w:szCs w:val="28"/>
        </w:rPr>
        <w:t>аци</w:t>
      </w:r>
      <w:r w:rsidR="005B6C0C">
        <w:rPr>
          <w:szCs w:val="28"/>
        </w:rPr>
        <w:t>и</w:t>
      </w:r>
      <w:r>
        <w:rPr>
          <w:szCs w:val="28"/>
        </w:rPr>
        <w:t xml:space="preserve"> деятельности </w:t>
      </w:r>
      <w:r w:rsidRPr="00A61FD2">
        <w:rPr>
          <w:szCs w:val="28"/>
        </w:rPr>
        <w:t>в пределах своей компетенции му</w:t>
      </w:r>
      <w:r>
        <w:rPr>
          <w:szCs w:val="28"/>
        </w:rPr>
        <w:t>ниципальных учреждений культуры;</w:t>
      </w:r>
    </w:p>
    <w:p w:rsidR="0077645E" w:rsidRPr="00505DFA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ф</w:t>
      </w:r>
      <w:r w:rsidRPr="00505DFA">
        <w:rPr>
          <w:szCs w:val="28"/>
        </w:rPr>
        <w:t>ормир</w:t>
      </w:r>
      <w:r>
        <w:rPr>
          <w:szCs w:val="28"/>
        </w:rPr>
        <w:t>ова</w:t>
      </w:r>
      <w:r w:rsidR="005B6C0C">
        <w:rPr>
          <w:szCs w:val="28"/>
        </w:rPr>
        <w:t>ние</w:t>
      </w:r>
      <w:r w:rsidRPr="00505DFA">
        <w:rPr>
          <w:szCs w:val="28"/>
        </w:rPr>
        <w:t xml:space="preserve"> концепции, основны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направлени</w:t>
      </w:r>
      <w:r w:rsidR="005B6C0C">
        <w:rPr>
          <w:szCs w:val="28"/>
        </w:rPr>
        <w:t>й</w:t>
      </w:r>
      <w:r w:rsidRPr="00505DFA">
        <w:rPr>
          <w:szCs w:val="28"/>
        </w:rPr>
        <w:t>, комплексны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и целевы</w:t>
      </w:r>
      <w:r w:rsidR="005B6C0C">
        <w:rPr>
          <w:szCs w:val="28"/>
        </w:rPr>
        <w:t>х программ</w:t>
      </w:r>
      <w:r w:rsidRPr="00505DFA">
        <w:rPr>
          <w:szCs w:val="28"/>
        </w:rPr>
        <w:t xml:space="preserve"> развития отрасли культуры, искусства и кинематографии, сохранени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 использовани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историко-культурного достояния в интересах населения Темрюкского р</w:t>
      </w:r>
      <w:r>
        <w:rPr>
          <w:szCs w:val="28"/>
        </w:rPr>
        <w:t>айона;</w:t>
      </w:r>
    </w:p>
    <w:p w:rsidR="0077645E" w:rsidRDefault="0077645E" w:rsidP="00B95DE1">
      <w:pPr>
        <w:pStyle w:val="af"/>
        <w:ind w:firstLine="708"/>
        <w:jc w:val="both"/>
        <w:rPr>
          <w:szCs w:val="28"/>
        </w:rPr>
      </w:pPr>
      <w:r>
        <w:rPr>
          <w:color w:val="000000"/>
          <w:szCs w:val="28"/>
        </w:rPr>
        <w:t>р</w:t>
      </w:r>
      <w:r w:rsidRPr="00505DFA">
        <w:rPr>
          <w:color w:val="000000"/>
          <w:szCs w:val="28"/>
        </w:rPr>
        <w:t>азраб</w:t>
      </w:r>
      <w:r w:rsidR="00D97896">
        <w:rPr>
          <w:color w:val="000000"/>
          <w:szCs w:val="28"/>
        </w:rPr>
        <w:t>о</w:t>
      </w:r>
      <w:r w:rsidRPr="00505DFA">
        <w:rPr>
          <w:color w:val="000000"/>
          <w:szCs w:val="28"/>
        </w:rPr>
        <w:t>т</w:t>
      </w:r>
      <w:r w:rsidR="00D97896">
        <w:rPr>
          <w:color w:val="000000"/>
          <w:szCs w:val="28"/>
        </w:rPr>
        <w:t>ка</w:t>
      </w:r>
      <w:r w:rsidRPr="00505DFA">
        <w:rPr>
          <w:color w:val="000000"/>
          <w:szCs w:val="28"/>
        </w:rPr>
        <w:t xml:space="preserve"> и </w:t>
      </w:r>
      <w:proofErr w:type="spellStart"/>
      <w:r w:rsidRPr="00505DFA">
        <w:rPr>
          <w:color w:val="000000"/>
          <w:szCs w:val="28"/>
        </w:rPr>
        <w:t>реализ</w:t>
      </w:r>
      <w:r>
        <w:rPr>
          <w:color w:val="000000"/>
          <w:szCs w:val="28"/>
        </w:rPr>
        <w:t>ова</w:t>
      </w:r>
      <w:r w:rsidR="00D97896">
        <w:rPr>
          <w:color w:val="000000"/>
          <w:szCs w:val="28"/>
        </w:rPr>
        <w:t>ние</w:t>
      </w:r>
      <w:proofErr w:type="spellEnd"/>
      <w:r w:rsidRPr="00505DFA">
        <w:rPr>
          <w:color w:val="000000"/>
          <w:szCs w:val="28"/>
        </w:rPr>
        <w:t xml:space="preserve"> муниципальны</w:t>
      </w:r>
      <w:r w:rsidR="00D97896">
        <w:rPr>
          <w:color w:val="000000"/>
          <w:szCs w:val="28"/>
        </w:rPr>
        <w:t>х</w:t>
      </w:r>
      <w:r w:rsidRPr="00505DFA">
        <w:rPr>
          <w:color w:val="000000"/>
          <w:szCs w:val="28"/>
        </w:rPr>
        <w:t xml:space="preserve"> целевы</w:t>
      </w:r>
      <w:r w:rsidR="00D97896">
        <w:rPr>
          <w:color w:val="000000"/>
          <w:szCs w:val="28"/>
        </w:rPr>
        <w:t>х программ</w:t>
      </w:r>
      <w:r w:rsidRPr="00505DFA">
        <w:rPr>
          <w:color w:val="000000"/>
          <w:szCs w:val="28"/>
        </w:rPr>
        <w:t>, участв</w:t>
      </w:r>
      <w:r>
        <w:rPr>
          <w:color w:val="000000"/>
          <w:szCs w:val="28"/>
        </w:rPr>
        <w:t>овать</w:t>
      </w:r>
      <w:r w:rsidRPr="00505DFA">
        <w:rPr>
          <w:color w:val="000000"/>
          <w:szCs w:val="28"/>
        </w:rPr>
        <w:t xml:space="preserve"> в федеральных и региональных целевых программах в сфере культуры и искусства в порядке, установленном действующим законодательством</w:t>
      </w:r>
      <w:r>
        <w:rPr>
          <w:color w:val="000000"/>
          <w:szCs w:val="28"/>
        </w:rPr>
        <w:t>;</w:t>
      </w:r>
    </w:p>
    <w:p w:rsidR="00445754" w:rsidRPr="009E4830" w:rsidRDefault="00445754" w:rsidP="00D97896">
      <w:pPr>
        <w:pStyle w:val="af1"/>
        <w:ind w:firstLine="851"/>
        <w:jc w:val="both"/>
        <w:rPr>
          <w:b w:val="0"/>
          <w:szCs w:val="28"/>
        </w:rPr>
      </w:pPr>
      <w:bookmarkStart w:id="8" w:name="sub_1107"/>
      <w:bookmarkEnd w:id="7"/>
      <w:r w:rsidRPr="005E2DB8">
        <w:rPr>
          <w:b w:val="0"/>
          <w:szCs w:val="28"/>
        </w:rPr>
        <w:t>1.7.</w:t>
      </w:r>
      <w:r w:rsidRPr="00445754">
        <w:rPr>
          <w:szCs w:val="28"/>
        </w:rPr>
        <w:t xml:space="preserve"> </w:t>
      </w:r>
      <w:r w:rsidR="00B95DE1">
        <w:rPr>
          <w:b w:val="0"/>
          <w:szCs w:val="28"/>
        </w:rPr>
        <w:t>Г</w:t>
      </w:r>
      <w:r w:rsidR="00B95DE1" w:rsidRPr="00B95DE1">
        <w:rPr>
          <w:b w:val="0"/>
          <w:szCs w:val="28"/>
        </w:rPr>
        <w:t>лавный специалист</w:t>
      </w:r>
      <w:r w:rsidR="00D97896" w:rsidRPr="00D97896">
        <w:rPr>
          <w:b w:val="0"/>
          <w:szCs w:val="28"/>
        </w:rPr>
        <w:t xml:space="preserve"> управления культуры администрации муниципального образования Темрюкский район</w:t>
      </w:r>
      <w:r w:rsidRPr="00D97896">
        <w:rPr>
          <w:b w:val="0"/>
          <w:szCs w:val="28"/>
        </w:rPr>
        <w:t xml:space="preserve"> назначается на должность и освобождается от должности</w:t>
      </w:r>
      <w:r w:rsidRPr="00445754">
        <w:rPr>
          <w:szCs w:val="28"/>
        </w:rPr>
        <w:t xml:space="preserve"> </w:t>
      </w:r>
      <w:r w:rsidR="009E4830" w:rsidRPr="009E4830">
        <w:rPr>
          <w:b w:val="0"/>
          <w:szCs w:val="28"/>
        </w:rPr>
        <w:t>глав</w:t>
      </w:r>
      <w:r w:rsidR="00104298">
        <w:rPr>
          <w:b w:val="0"/>
          <w:szCs w:val="28"/>
        </w:rPr>
        <w:t>ой</w:t>
      </w:r>
      <w:r w:rsidR="009E4830" w:rsidRPr="009E4830">
        <w:rPr>
          <w:b w:val="0"/>
          <w:szCs w:val="28"/>
        </w:rPr>
        <w:t xml:space="preserve"> муниципального образования Темрюкский район</w:t>
      </w:r>
      <w:r w:rsidR="00D97896" w:rsidRPr="009E4830">
        <w:rPr>
          <w:b w:val="0"/>
          <w:szCs w:val="28"/>
        </w:rPr>
        <w:t>.</w:t>
      </w:r>
    </w:p>
    <w:p w:rsidR="009E4830" w:rsidRPr="009E4830" w:rsidRDefault="00445754" w:rsidP="009E483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9" w:name="sub_1108"/>
      <w:bookmarkEnd w:id="8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9E483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9E4830" w:rsidRPr="009E48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04298">
        <w:rPr>
          <w:rFonts w:ascii="Times New Roman" w:hAnsi="Times New Roman" w:cs="Times New Roman"/>
          <w:sz w:val="28"/>
          <w:szCs w:val="28"/>
        </w:rPr>
        <w:t xml:space="preserve">подчинен </w:t>
      </w:r>
      <w:r w:rsidR="009E4830" w:rsidRPr="009E4830">
        <w:rPr>
          <w:rFonts w:ascii="Times New Roman" w:hAnsi="Times New Roman" w:cs="Times New Roman"/>
          <w:sz w:val="28"/>
          <w:szCs w:val="28"/>
        </w:rPr>
        <w:t>начальнику управления культуры администрации муниципального образования Темрюкский район.</w:t>
      </w:r>
    </w:p>
    <w:bookmarkEnd w:id="9"/>
    <w:p w:rsidR="00445754" w:rsidRDefault="00445754" w:rsidP="009E483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D2404" w:rsidRPr="00E86CAF" w:rsidRDefault="00FD2404" w:rsidP="009E483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5754" w:rsidRPr="00E86CAF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200"/>
      <w:r w:rsidRPr="00E86CAF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063A7F" w:rsidRPr="00063A7F" w:rsidRDefault="00063A7F" w:rsidP="00063A7F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1" w:name="sub_12002"/>
      <w:bookmarkEnd w:id="10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9E4830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="00D97896" w:rsidRPr="00D97896"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2" w:name="sub_1201"/>
      <w:bookmarkEnd w:id="11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Базовые квалификационные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1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r w:rsidR="009E4830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9E483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97896" w:rsidRPr="00D97896">
        <w:rPr>
          <w:rFonts w:ascii="Times New Roman" w:hAnsi="Times New Roman" w:cs="Times New Roman"/>
          <w:sz w:val="28"/>
          <w:szCs w:val="28"/>
        </w:rPr>
        <w:t>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D97896">
        <w:rPr>
          <w:rFonts w:ascii="Times New Roman" w:hAnsi="Times New Roman" w:cs="Times New Roman"/>
          <w:sz w:val="28"/>
          <w:szCs w:val="28"/>
        </w:rPr>
        <w:t>,</w:t>
      </w:r>
      <w:r w:rsidR="00D97896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иметь высшее образование не ниже уровня </w:t>
      </w:r>
      <w:proofErr w:type="spellStart"/>
      <w:r w:rsidR="003A50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0D2FBB" w:rsidRDefault="00445754" w:rsidP="003A503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12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063A7F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A5039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104298">
        <w:rPr>
          <w:rFonts w:ascii="Times New Roman" w:hAnsi="Times New Roman" w:cs="Times New Roman"/>
          <w:sz w:val="28"/>
          <w:szCs w:val="28"/>
        </w:rPr>
        <w:t xml:space="preserve">не </w:t>
      </w:r>
      <w:r w:rsidRPr="00445754">
        <w:rPr>
          <w:rFonts w:ascii="Times New Roman" w:hAnsi="Times New Roman" w:cs="Times New Roman"/>
          <w:sz w:val="28"/>
          <w:szCs w:val="28"/>
        </w:rPr>
        <w:t>установлено требовани</w:t>
      </w:r>
      <w:r w:rsidR="00104298">
        <w:rPr>
          <w:rFonts w:ascii="Times New Roman" w:hAnsi="Times New Roman" w:cs="Times New Roman"/>
          <w:sz w:val="28"/>
          <w:szCs w:val="28"/>
        </w:rPr>
        <w:t>й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104298">
        <w:rPr>
          <w:rFonts w:ascii="Times New Roman" w:hAnsi="Times New Roman" w:cs="Times New Roman"/>
          <w:sz w:val="28"/>
          <w:szCs w:val="28"/>
        </w:rPr>
        <w:t xml:space="preserve">к </w:t>
      </w:r>
      <w:r w:rsidR="003A5039" w:rsidRPr="003A5039">
        <w:rPr>
          <w:rFonts w:ascii="Times New Roman" w:hAnsi="Times New Roman" w:cs="Times New Roman"/>
          <w:sz w:val="28"/>
          <w:szCs w:val="28"/>
        </w:rPr>
        <w:t>стаж</w:t>
      </w:r>
      <w:r w:rsidR="00104298">
        <w:rPr>
          <w:rFonts w:ascii="Times New Roman" w:hAnsi="Times New Roman" w:cs="Times New Roman"/>
          <w:sz w:val="28"/>
          <w:szCs w:val="28"/>
        </w:rPr>
        <w:t>у</w:t>
      </w:r>
      <w:r w:rsidR="003A5039" w:rsidRPr="003A5039">
        <w:rPr>
          <w:rFonts w:ascii="Times New Roman" w:hAnsi="Times New Roman" w:cs="Times New Roman"/>
          <w:sz w:val="28"/>
          <w:szCs w:val="28"/>
        </w:rPr>
        <w:t xml:space="preserve"> муниципальной службы или стаж</w:t>
      </w:r>
      <w:r w:rsidR="00104298">
        <w:rPr>
          <w:rFonts w:ascii="Times New Roman" w:hAnsi="Times New Roman" w:cs="Times New Roman"/>
          <w:sz w:val="28"/>
          <w:szCs w:val="28"/>
        </w:rPr>
        <w:t>у</w:t>
      </w:r>
      <w:r w:rsidR="003A5039" w:rsidRPr="003A5039">
        <w:rPr>
          <w:rFonts w:ascii="Times New Roman" w:hAnsi="Times New Roman" w:cs="Times New Roman"/>
          <w:sz w:val="28"/>
          <w:szCs w:val="28"/>
        </w:rPr>
        <w:t xml:space="preserve"> работы по специальности, направлению подготовки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"/>
      <w:bookmarkEnd w:id="14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3A503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1"/>
      <w:bookmarkEnd w:id="15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"/>
      <w:bookmarkEnd w:id="16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1"/>
      <w:bookmarkEnd w:id="17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2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3"/>
      <w:bookmarkEnd w:id="19"/>
      <w:r w:rsidRPr="00AA076F">
        <w:rPr>
          <w:rFonts w:ascii="Times New Roman" w:hAnsi="Times New Roman" w:cs="Times New Roman"/>
          <w:sz w:val="28"/>
          <w:szCs w:val="28"/>
        </w:rPr>
        <w:lastRenderedPageBreak/>
        <w:t xml:space="preserve">в) 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324"/>
      <w:bookmarkEnd w:id="20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2" w:name="sub_1214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3A503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</w:t>
      </w:r>
      <w:r w:rsidR="001042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3" w:name="sub_1202"/>
      <w:bookmarkEnd w:id="22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Ф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ункциональны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квалификационны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4" w:name="sub_1221"/>
      <w:bookmarkEnd w:id="23"/>
      <w:r w:rsidRPr="00445754">
        <w:rPr>
          <w:rFonts w:ascii="Times New Roman" w:hAnsi="Times New Roman" w:cs="Times New Roman"/>
          <w:sz w:val="28"/>
          <w:szCs w:val="28"/>
        </w:rPr>
        <w:t>2.2.1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 </w:t>
      </w:r>
      <w:r w:rsidR="003A503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D2FBB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</w:t>
      </w:r>
    </w:p>
    <w:p w:rsidR="00445754" w:rsidRPr="000D2FB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11"/>
      <w:bookmarkEnd w:id="24"/>
      <w:r w:rsidRPr="00445754">
        <w:rPr>
          <w:rFonts w:ascii="Times New Roman" w:hAnsi="Times New Roman" w:cs="Times New Roman"/>
          <w:sz w:val="28"/>
          <w:szCs w:val="28"/>
        </w:rPr>
        <w:t>а) высшее образование по специальности, направлению подготовки</w:t>
      </w:r>
      <w:r w:rsidR="000D2FBB">
        <w:rPr>
          <w:rFonts w:ascii="Times New Roman" w:hAnsi="Times New Roman" w:cs="Times New Roman"/>
          <w:sz w:val="28"/>
          <w:szCs w:val="28"/>
        </w:rPr>
        <w:t xml:space="preserve">: </w:t>
      </w:r>
      <w:r w:rsidR="000D2FBB" w:rsidRPr="000D2FBB">
        <w:rPr>
          <w:rFonts w:ascii="Times New Roman" w:hAnsi="Times New Roman" w:cs="Times New Roman"/>
          <w:sz w:val="28"/>
          <w:szCs w:val="28"/>
        </w:rPr>
        <w:t>«Государственн</w:t>
      </w:r>
      <w:r w:rsidR="000D2FBB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="000D2FBB" w:rsidRPr="000D2FBB">
        <w:rPr>
          <w:rFonts w:ascii="Times New Roman" w:eastAsia="Calibri" w:hAnsi="Times New Roman" w:cs="Times New Roman"/>
          <w:sz w:val="28"/>
          <w:szCs w:val="28"/>
        </w:rPr>
        <w:t>«Педагогическое образование», «</w:t>
      </w:r>
      <w:r w:rsidR="000D2FBB" w:rsidRPr="000D2FBB">
        <w:rPr>
          <w:rFonts w:ascii="Times New Roman" w:hAnsi="Times New Roman" w:cs="Times New Roman"/>
          <w:sz w:val="28"/>
          <w:szCs w:val="28"/>
        </w:rPr>
        <w:t>Психол</w:t>
      </w:r>
      <w:r w:rsidR="00104298">
        <w:rPr>
          <w:rFonts w:ascii="Times New Roman" w:hAnsi="Times New Roman" w:cs="Times New Roman"/>
          <w:sz w:val="28"/>
          <w:szCs w:val="28"/>
        </w:rPr>
        <w:t>ого-педагогическое образование»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26457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6" w:name="sub_1222"/>
      <w:bookmarkEnd w:id="25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8118C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26457D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26457D" w:rsidRP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Трудовой кодекс Российской Федерации;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от 9 октября 1992 г. №3612-1 «Основы законодательства Российской Федерации о культуре»;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Pr="0098601E">
        <w:rPr>
          <w:rFonts w:ascii="Times New Roman" w:hAnsi="Times New Roman" w:cs="Times New Roman"/>
          <w:sz w:val="28"/>
          <w:szCs w:val="28"/>
        </w:rPr>
        <w:t>от 29 декабря 2004 г. № 78-ФЗ «О библиотечном деле»;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E74DF4">
        <w:rPr>
          <w:rFonts w:ascii="Times New Roman" w:hAnsi="Times New Roman" w:cs="Times New Roman"/>
          <w:sz w:val="28"/>
          <w:szCs w:val="28"/>
        </w:rPr>
        <w:t>от 9 июля 1993 г. № 5351-1 «Об авторском праве и смежных правах»;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E74DF4" w:rsidRPr="00E74DF4" w:rsidRDefault="00E74DF4" w:rsidP="00E74DF4">
      <w:pPr>
        <w:pStyle w:val="af5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74DF4">
        <w:rPr>
          <w:color w:val="000000"/>
          <w:sz w:val="28"/>
          <w:szCs w:val="28"/>
        </w:rPr>
        <w:t>Федеральный закон от 6 января 1999 г. № 7-ФЗ «О народных художественных промыслах»;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26457D" w:rsidRDefault="0026457D" w:rsidP="0026457D">
      <w:pPr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Указ Президента Российской Федерации от 24 декабря 2014 г. № 808 «Об утверждении основ государственной культурной политики»</w:t>
      </w:r>
      <w:r w:rsidR="00E74DF4">
        <w:rPr>
          <w:rFonts w:ascii="Times New Roman" w:hAnsi="Times New Roman"/>
          <w:sz w:val="28"/>
          <w:szCs w:val="28"/>
        </w:rPr>
        <w:t>;</w:t>
      </w:r>
    </w:p>
    <w:p w:rsidR="00E74DF4" w:rsidRDefault="00E74DF4" w:rsidP="002645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октября 1994 г. № 1987 «О мерах государственной поддержки народных художественных промыслов»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87F" w:rsidRPr="00973F00" w:rsidRDefault="00973F00" w:rsidP="00973F00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t>Закон Краснодарского края от 3 ноября 2000 г. N 325-КЗ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>О культуре</w:t>
      </w:r>
      <w:r w:rsidR="00D56025">
        <w:rPr>
          <w:rFonts w:ascii="Times New Roman" w:hAnsi="Times New Roman" w:cs="Times New Roman"/>
          <w:sz w:val="28"/>
          <w:szCs w:val="28"/>
        </w:rPr>
        <w:t>»</w:t>
      </w:r>
      <w:r w:rsidR="0091787F" w:rsidRPr="00973F00">
        <w:rPr>
          <w:rFonts w:ascii="Times New Roman" w:hAnsi="Times New Roman" w:cs="Times New Roman"/>
          <w:sz w:val="28"/>
          <w:szCs w:val="28"/>
        </w:rPr>
        <w:t>;</w:t>
      </w:r>
    </w:p>
    <w:p w:rsidR="00D56025" w:rsidRDefault="00973F00" w:rsidP="0098601E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</w:t>
      </w:r>
      <w:r w:rsidR="00D56025">
        <w:rPr>
          <w:rFonts w:ascii="Times New Roman" w:hAnsi="Times New Roman" w:cs="Times New Roman"/>
          <w:sz w:val="28"/>
          <w:szCs w:val="28"/>
        </w:rPr>
        <w:t>2</w:t>
      </w:r>
      <w:r w:rsidRPr="00973F00">
        <w:rPr>
          <w:rFonts w:ascii="Times New Roman" w:hAnsi="Times New Roman" w:cs="Times New Roman"/>
          <w:sz w:val="28"/>
          <w:szCs w:val="28"/>
        </w:rPr>
        <w:t xml:space="preserve">3 </w:t>
      </w:r>
      <w:r w:rsidR="00D56025">
        <w:rPr>
          <w:rFonts w:ascii="Times New Roman" w:hAnsi="Times New Roman" w:cs="Times New Roman"/>
          <w:sz w:val="28"/>
          <w:szCs w:val="28"/>
        </w:rPr>
        <w:t>апреля</w:t>
      </w:r>
      <w:r w:rsidRPr="00973F00"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1996</w:t>
      </w:r>
      <w:r w:rsidRPr="00973F00">
        <w:rPr>
          <w:rFonts w:ascii="Times New Roman" w:hAnsi="Times New Roman" w:cs="Times New Roman"/>
          <w:sz w:val="28"/>
          <w:szCs w:val="28"/>
        </w:rPr>
        <w:t xml:space="preserve"> г. N </w:t>
      </w:r>
      <w:r w:rsidR="00D56025">
        <w:rPr>
          <w:rFonts w:ascii="Times New Roman" w:hAnsi="Times New Roman" w:cs="Times New Roman"/>
          <w:sz w:val="28"/>
          <w:szCs w:val="28"/>
        </w:rPr>
        <w:t>28</w:t>
      </w:r>
      <w:r w:rsidRPr="00973F00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 xml:space="preserve">О </w:t>
      </w:r>
      <w:r w:rsidR="00D56025">
        <w:rPr>
          <w:rFonts w:ascii="Times New Roman" w:hAnsi="Times New Roman" w:cs="Times New Roman"/>
          <w:sz w:val="28"/>
          <w:szCs w:val="28"/>
        </w:rPr>
        <w:t>библиотечном деле в Краснодарском крае»;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lastRenderedPageBreak/>
        <w:t>понятие, элементы,</w:t>
      </w:r>
      <w:r w:rsidR="00AE473D">
        <w:rPr>
          <w:rFonts w:ascii="Times New Roman" w:hAnsi="Times New Roman"/>
          <w:sz w:val="28"/>
          <w:szCs w:val="28"/>
        </w:rPr>
        <w:t xml:space="preserve"> </w:t>
      </w:r>
      <w:r w:rsidRPr="0091787F">
        <w:rPr>
          <w:rFonts w:ascii="Times New Roman" w:hAnsi="Times New Roman"/>
          <w:sz w:val="28"/>
          <w:szCs w:val="28"/>
        </w:rPr>
        <w:t>цели системы культуры в Российской Федерации;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основные направления и приоритеты государственной политики в сфере культуры;</w:t>
      </w:r>
    </w:p>
    <w:p w:rsidR="0091787F" w:rsidRPr="0091787F" w:rsidRDefault="0091787F" w:rsidP="0091787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принципы организации деятельности учреждений культуры и искусства</w:t>
      </w:r>
      <w:r w:rsidR="0098601E">
        <w:rPr>
          <w:rFonts w:ascii="Times New Roman" w:hAnsi="Times New Roman"/>
          <w:sz w:val="28"/>
          <w:szCs w:val="28"/>
        </w:rPr>
        <w:t>;</w:t>
      </w:r>
    </w:p>
    <w:p w:rsidR="0091787F" w:rsidRPr="0098601E" w:rsidRDefault="0098601E" w:rsidP="0026457D">
      <w:pPr>
        <w:rPr>
          <w:rFonts w:ascii="Times New Roman" w:hAnsi="Times New Roman" w:cs="Times New Roman"/>
          <w:sz w:val="28"/>
          <w:szCs w:val="28"/>
        </w:rPr>
      </w:pPr>
      <w:r w:rsidRPr="009860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8601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98601E">
        <w:rPr>
          <w:rFonts w:ascii="Times New Roman" w:hAnsi="Times New Roman" w:cs="Times New Roman"/>
          <w:color w:val="000000"/>
          <w:sz w:val="28"/>
          <w:szCs w:val="28"/>
        </w:rPr>
        <w:t>организации библиотечного обслуживания населения;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понятие и жанры народного творчества;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понятия самодеятельных любительских клубных формирований;</w:t>
      </w:r>
    </w:p>
    <w:p w:rsidR="00E74DF4" w:rsidRPr="00AE473D" w:rsidRDefault="00AE473D" w:rsidP="00AE473D">
      <w:pPr>
        <w:tabs>
          <w:tab w:val="left" w:pos="567"/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методы сохранения и развития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D32513" w:rsidRPr="00D32513" w:rsidRDefault="00D32513" w:rsidP="00D325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2513">
        <w:rPr>
          <w:rFonts w:ascii="Times New Roman" w:hAnsi="Times New Roman" w:cs="Times New Roman"/>
          <w:sz w:val="28"/>
          <w:szCs w:val="28"/>
        </w:rPr>
        <w:t>понятие, сущность, цели культурно-досуговых учреждений;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color w:val="000000"/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обслуживания;</w:t>
      </w:r>
    </w:p>
    <w:p w:rsidR="00D32513" w:rsidRDefault="00445754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23"/>
      <w:bookmarkEnd w:id="26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8118C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82C58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="00982C58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 </w:t>
      </w:r>
    </w:p>
    <w:p w:rsidR="00982C58" w:rsidRDefault="00982C58" w:rsidP="00D3251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2C58">
        <w:rPr>
          <w:rFonts w:ascii="Times New Roman" w:eastAsia="Times New Roman" w:hAnsi="Times New Roman" w:cs="Times New Roman"/>
          <w:sz w:val="28"/>
          <w:szCs w:val="28"/>
        </w:rPr>
        <w:t>рассчитывать затраты на выполнение государственных и муниципальных заданий по обеспечению населения у</w:t>
      </w:r>
      <w:r>
        <w:rPr>
          <w:rFonts w:ascii="Times New Roman" w:eastAsia="Times New Roman" w:hAnsi="Times New Roman" w:cs="Times New Roman"/>
          <w:sz w:val="28"/>
          <w:szCs w:val="28"/>
        </w:rPr>
        <w:t>слугами по организации досуга</w:t>
      </w:r>
      <w:r w:rsidR="008118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8C1" w:rsidRDefault="008118C1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D2404" w:rsidRDefault="00FD2404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bookmarkEnd w:id="27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</w:p>
    <w:bookmarkEnd w:id="2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C553B7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C553B7" w:rsidRPr="00C553B7">
        <w:rPr>
          <w:rFonts w:ascii="Times New Roman" w:hAnsi="Times New Roman" w:cs="Times New Roman"/>
          <w:sz w:val="28"/>
          <w:szCs w:val="28"/>
        </w:rPr>
        <w:t>об управлении культуры администрации</w:t>
      </w:r>
      <w:r w:rsidR="00C553B7">
        <w:rPr>
          <w:rFonts w:ascii="Times New Roman" w:hAnsi="Times New Roman" w:cs="Times New Roman"/>
          <w:sz w:val="28"/>
          <w:szCs w:val="28"/>
        </w:rPr>
        <w:t xml:space="preserve"> </w:t>
      </w:r>
      <w:r w:rsidR="00C553B7" w:rsidRPr="00C553B7">
        <w:rPr>
          <w:rFonts w:ascii="Times New Roman" w:hAnsi="Times New Roman" w:cs="Times New Roman"/>
          <w:sz w:val="28"/>
          <w:szCs w:val="28"/>
        </w:rPr>
        <w:t>муниципально</w:t>
      </w:r>
      <w:r w:rsidR="00C553B7">
        <w:rPr>
          <w:rFonts w:ascii="Times New Roman" w:hAnsi="Times New Roman" w:cs="Times New Roman"/>
          <w:sz w:val="28"/>
          <w:szCs w:val="28"/>
        </w:rPr>
        <w:t>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2060F1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C553B7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="00C553B7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2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2"/>
      <w:bookmarkEnd w:id="29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3"/>
      <w:bookmarkEnd w:id="30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4"/>
      <w:bookmarkEnd w:id="31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5"/>
      <w:bookmarkEnd w:id="32"/>
      <w:r w:rsidRPr="00445754">
        <w:rPr>
          <w:rFonts w:ascii="Times New Roman" w:hAnsi="Times New Roman" w:cs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45754">
        <w:rPr>
          <w:rFonts w:ascii="Times New Roman" w:hAnsi="Times New Roman" w:cs="Times New Roman"/>
          <w:sz w:val="28"/>
          <w:szCs w:val="28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6"/>
      <w:bookmarkEnd w:id="33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4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7"/>
      <w:bookmarkEnd w:id="34"/>
      <w:r w:rsidRPr="00445754">
        <w:rPr>
          <w:rFonts w:ascii="Times New Roman" w:hAnsi="Times New Roman" w:cs="Times New Roman"/>
          <w:sz w:val="28"/>
          <w:szCs w:val="28"/>
        </w:rPr>
        <w:t xml:space="preserve">3.7. Беречь и рационально использовать имущество, предоставленное для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8"/>
      <w:bookmarkEnd w:id="35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7" w:name="sub_1309"/>
      <w:bookmarkEnd w:id="36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bookmarkEnd w:id="37"/>
    <w:p w:rsidR="00F60664" w:rsidRDefault="00C553B7" w:rsidP="00F60664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3.10. </w:t>
      </w:r>
      <w:r w:rsidR="00E41787">
        <w:rPr>
          <w:b w:val="0"/>
          <w:szCs w:val="28"/>
        </w:rPr>
        <w:t>О</w:t>
      </w:r>
      <w:r w:rsidR="00F60664">
        <w:rPr>
          <w:b w:val="0"/>
          <w:szCs w:val="28"/>
        </w:rPr>
        <w:t xml:space="preserve">существлять </w:t>
      </w:r>
      <w:proofErr w:type="gramStart"/>
      <w:r w:rsidR="00F60664">
        <w:rPr>
          <w:b w:val="0"/>
          <w:szCs w:val="28"/>
        </w:rPr>
        <w:t>контроль за</w:t>
      </w:r>
      <w:proofErr w:type="gramEnd"/>
      <w:r w:rsidR="00F60664">
        <w:rPr>
          <w:b w:val="0"/>
          <w:szCs w:val="28"/>
        </w:rPr>
        <w:t xml:space="preserve"> реализацией районных программ по отрасли культуры, искусства и кинематографии;</w:t>
      </w:r>
    </w:p>
    <w:p w:rsidR="0030190F" w:rsidRPr="0030190F" w:rsidRDefault="0030190F" w:rsidP="0030190F">
      <w:pPr>
        <w:tabs>
          <w:tab w:val="left" w:pos="0"/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Г</w:t>
      </w:r>
      <w:r w:rsidRPr="000458F2">
        <w:rPr>
          <w:rFonts w:ascii="Times New Roman" w:eastAsia="Times New Roman" w:hAnsi="Times New Roman" w:cs="Times New Roman"/>
          <w:sz w:val="28"/>
          <w:szCs w:val="28"/>
        </w:rPr>
        <w:t>отовить проекты распоряжений и постановлений администрации муниципального образования Темрюкский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приказы управления культуры администрации муниципального образования Темрюкский район</w:t>
      </w:r>
      <w:r w:rsidRPr="000458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0664" w:rsidRDefault="00E41787" w:rsidP="00E4178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2</w:t>
      </w:r>
      <w:r>
        <w:rPr>
          <w:b w:val="0"/>
          <w:szCs w:val="28"/>
        </w:rPr>
        <w:t>. Г</w:t>
      </w:r>
      <w:r w:rsidR="00F60664">
        <w:rPr>
          <w:b w:val="0"/>
          <w:szCs w:val="28"/>
        </w:rPr>
        <w:t xml:space="preserve">отовить в установленные сроки статистические и иные отчеты установленного образца о результатах деятельности подведомственных муниципальных учреждений культуры; </w:t>
      </w:r>
    </w:p>
    <w:p w:rsidR="00F60664" w:rsidRDefault="00E41787" w:rsidP="00E4178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3</w:t>
      </w:r>
      <w:r>
        <w:rPr>
          <w:b w:val="0"/>
          <w:szCs w:val="28"/>
        </w:rPr>
        <w:t xml:space="preserve">. </w:t>
      </w:r>
      <w:r w:rsidR="0030190F">
        <w:rPr>
          <w:b w:val="0"/>
          <w:szCs w:val="28"/>
        </w:rPr>
        <w:t>В</w:t>
      </w:r>
      <w:r w:rsidR="00F60664">
        <w:rPr>
          <w:b w:val="0"/>
          <w:szCs w:val="28"/>
        </w:rPr>
        <w:t xml:space="preserve"> пределах своих должностных обязанностей рассматривать обращения граждан по согласованию с начальником управления культуры и рассматривать их в порядке, предусмотренном действующим законодательством Российской Федерации;</w:t>
      </w:r>
    </w:p>
    <w:p w:rsidR="00F60664" w:rsidRDefault="00E41787" w:rsidP="00E4178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4</w:t>
      </w:r>
      <w:r>
        <w:rPr>
          <w:b w:val="0"/>
          <w:szCs w:val="28"/>
        </w:rPr>
        <w:t>. О</w:t>
      </w:r>
      <w:r w:rsidR="00F60664">
        <w:rPr>
          <w:b w:val="0"/>
          <w:szCs w:val="28"/>
        </w:rPr>
        <w:t xml:space="preserve">существлять планирование и </w:t>
      </w:r>
      <w:proofErr w:type="gramStart"/>
      <w:r w:rsidR="00F60664">
        <w:rPr>
          <w:b w:val="0"/>
          <w:szCs w:val="28"/>
        </w:rPr>
        <w:t>контроль за</w:t>
      </w:r>
      <w:proofErr w:type="gramEnd"/>
      <w:r w:rsidR="00F60664">
        <w:rPr>
          <w:b w:val="0"/>
          <w:szCs w:val="28"/>
        </w:rPr>
        <w:t xml:space="preserve"> проведением мероприятий по подготовке муниципальных учреждений культуры, дополнительного образования детей к работе в осенне-зимний период;</w:t>
      </w:r>
    </w:p>
    <w:p w:rsidR="00F60664" w:rsidRDefault="00E41787" w:rsidP="00E4178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5</w:t>
      </w:r>
      <w:r>
        <w:rPr>
          <w:b w:val="0"/>
          <w:szCs w:val="28"/>
        </w:rPr>
        <w:t>. А</w:t>
      </w:r>
      <w:r w:rsidR="00F60664">
        <w:rPr>
          <w:b w:val="0"/>
          <w:szCs w:val="28"/>
        </w:rPr>
        <w:t>нализировать и обобщать деятельность подведомственных муниципальных учреждений культуры по вопросам патриотического, нравственного воспитания, пропаганде здорового образа жизни, готовить соответствующие документы;</w:t>
      </w:r>
    </w:p>
    <w:p w:rsidR="00F60664" w:rsidRDefault="00E41787" w:rsidP="00E4178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6</w:t>
      </w:r>
      <w:r>
        <w:rPr>
          <w:b w:val="0"/>
          <w:szCs w:val="28"/>
        </w:rPr>
        <w:t>. П</w:t>
      </w:r>
      <w:r w:rsidR="00F60664">
        <w:rPr>
          <w:b w:val="0"/>
          <w:szCs w:val="28"/>
        </w:rPr>
        <w:t>редставлять начальнику управления культуры справки и информацию по вопросам основной деятельности подведомственных управлению культуры учреждений;</w:t>
      </w:r>
    </w:p>
    <w:p w:rsidR="00F60664" w:rsidRDefault="00E41787" w:rsidP="00C45C9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30190F">
        <w:rPr>
          <w:b w:val="0"/>
          <w:szCs w:val="28"/>
        </w:rPr>
        <w:t>7</w:t>
      </w:r>
      <w:r>
        <w:rPr>
          <w:b w:val="0"/>
          <w:szCs w:val="28"/>
        </w:rPr>
        <w:t>. О</w:t>
      </w:r>
      <w:r w:rsidR="00F60664">
        <w:rPr>
          <w:b w:val="0"/>
          <w:szCs w:val="28"/>
        </w:rPr>
        <w:t>казывать техническую помощь по созданию необходимых условий для выступления гастролирующих театрально-зрелищных коллективов;</w:t>
      </w:r>
    </w:p>
    <w:p w:rsidR="00C45C97" w:rsidRPr="00C45C97" w:rsidRDefault="00C45C97" w:rsidP="00C45C97">
      <w:pPr>
        <w:tabs>
          <w:tab w:val="left" w:pos="0"/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5C97">
        <w:rPr>
          <w:rFonts w:ascii="Times New Roman" w:hAnsi="Times New Roman" w:cs="Times New Roman"/>
          <w:sz w:val="28"/>
          <w:szCs w:val="28"/>
        </w:rPr>
        <w:t>3.18.</w:t>
      </w: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беспечивать организационные мероприятия по подготовке и проведению районных, городских смотров-конкурсов, праздников и фестивалей;</w:t>
      </w:r>
    </w:p>
    <w:p w:rsidR="00F60664" w:rsidRDefault="00E41787" w:rsidP="00C45C9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</w:t>
      </w:r>
      <w:r w:rsidR="00C45C97">
        <w:rPr>
          <w:b w:val="0"/>
          <w:szCs w:val="28"/>
        </w:rPr>
        <w:t>9</w:t>
      </w:r>
      <w:r>
        <w:rPr>
          <w:b w:val="0"/>
          <w:szCs w:val="28"/>
        </w:rPr>
        <w:t>. В</w:t>
      </w:r>
      <w:r w:rsidR="00F60664">
        <w:rPr>
          <w:b w:val="0"/>
          <w:szCs w:val="28"/>
        </w:rPr>
        <w:t>ыполнять другие обязанности в соответствии с заключенным  трудовым договором.</w:t>
      </w:r>
    </w:p>
    <w:p w:rsidR="00445754" w:rsidRDefault="00445754" w:rsidP="00F60664">
      <w:pPr>
        <w:pStyle w:val="af1"/>
        <w:tabs>
          <w:tab w:val="left" w:pos="0"/>
          <w:tab w:val="left" w:pos="142"/>
        </w:tabs>
        <w:ind w:firstLine="709"/>
        <w:jc w:val="both"/>
        <w:rPr>
          <w:szCs w:val="28"/>
        </w:rPr>
      </w:pPr>
    </w:p>
    <w:p w:rsidR="0030190F" w:rsidRPr="00445754" w:rsidRDefault="0030190F" w:rsidP="00F60664">
      <w:pPr>
        <w:pStyle w:val="af1"/>
        <w:tabs>
          <w:tab w:val="left" w:pos="0"/>
          <w:tab w:val="left" w:pos="142"/>
        </w:tabs>
        <w:ind w:firstLine="709"/>
        <w:jc w:val="both"/>
        <w:rPr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</w:p>
    <w:bookmarkEnd w:id="38"/>
    <w:p w:rsidR="00FD2404" w:rsidRPr="00445754" w:rsidRDefault="00FD2404" w:rsidP="003019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5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статьей </w:t>
        </w:r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lastRenderedPageBreak/>
          <w:t>11</w:t>
        </w:r>
      </w:hyperlink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="003A12DB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E4178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A12DB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0" w:name="sub_1402"/>
      <w:bookmarkEnd w:id="39"/>
      <w:r w:rsidRPr="00445754">
        <w:rPr>
          <w:rFonts w:ascii="Times New Roman" w:hAnsi="Times New Roman" w:cs="Times New Roman"/>
          <w:sz w:val="28"/>
          <w:szCs w:val="28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3A12DB" w:rsidRPr="00D97896">
        <w:rPr>
          <w:rFonts w:ascii="Times New Roman" w:hAnsi="Times New Roman" w:cs="Times New Roman"/>
          <w:sz w:val="28"/>
          <w:szCs w:val="28"/>
        </w:rPr>
        <w:t>управлени</w:t>
      </w:r>
      <w:r w:rsidR="003A12DB">
        <w:rPr>
          <w:rFonts w:ascii="Times New Roman" w:hAnsi="Times New Roman" w:cs="Times New Roman"/>
          <w:sz w:val="28"/>
          <w:szCs w:val="28"/>
        </w:rPr>
        <w:t>ем</w:t>
      </w:r>
      <w:r w:rsidR="003A12DB" w:rsidRPr="00D97896">
        <w:rPr>
          <w:rFonts w:ascii="Times New Roman" w:hAnsi="Times New Roman" w:cs="Times New Roman"/>
          <w:sz w:val="28"/>
          <w:szCs w:val="28"/>
        </w:rPr>
        <w:t xml:space="preserve">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работников структурных подразделений </w:t>
      </w:r>
      <w:r w:rsidR="003A12DB" w:rsidRPr="00D9789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E41787" w:rsidRPr="00E41787" w:rsidRDefault="00445754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404"/>
      <w:bookmarkEnd w:id="40"/>
      <w:r w:rsidRPr="00380854"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3</w:t>
      </w:r>
      <w:r w:rsidRPr="00380854">
        <w:rPr>
          <w:rFonts w:ascii="Times New Roman" w:hAnsi="Times New Roman" w:cs="Times New Roman"/>
          <w:sz w:val="28"/>
          <w:szCs w:val="28"/>
        </w:rPr>
        <w:t xml:space="preserve">. </w:t>
      </w:r>
      <w:bookmarkEnd w:id="41"/>
      <w:r w:rsidR="00E41787" w:rsidRPr="00E41787">
        <w:rPr>
          <w:rFonts w:ascii="Times New Roman" w:hAnsi="Times New Roman" w:cs="Times New Roman"/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 продвижения по службе;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41787">
        <w:rPr>
          <w:rFonts w:ascii="Times New Roman" w:hAnsi="Times New Roman" w:cs="Times New Roman"/>
          <w:sz w:val="28"/>
          <w:szCs w:val="28"/>
        </w:rPr>
        <w:t>беспечение организационно-технических условий, необходимых для исполнения должностных обязанностей;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41787">
        <w:rPr>
          <w:rFonts w:ascii="Times New Roman" w:hAnsi="Times New Roman" w:cs="Times New Roman"/>
          <w:sz w:val="28"/>
          <w:szCs w:val="28"/>
        </w:rPr>
        <w:t>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41787">
        <w:rPr>
          <w:rFonts w:ascii="Times New Roman" w:hAnsi="Times New Roman" w:cs="Times New Roman"/>
          <w:sz w:val="28"/>
          <w:szCs w:val="28"/>
        </w:rPr>
        <w:t>овышение квалификации в соответствии с муниципальным правовым актом за счет средств местного бюджета;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E41787">
        <w:rPr>
          <w:rFonts w:ascii="Times New Roman" w:hAnsi="Times New Roman" w:cs="Times New Roman"/>
          <w:sz w:val="28"/>
          <w:szCs w:val="28"/>
        </w:rPr>
        <w:t>ащиту своих персональных данных;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E41787">
        <w:rPr>
          <w:rFonts w:ascii="Times New Roman" w:hAnsi="Times New Roman" w:cs="Times New Roman"/>
          <w:sz w:val="28"/>
          <w:szCs w:val="28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письменных объяснений;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24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41787">
        <w:rPr>
          <w:rFonts w:ascii="Times New Roman" w:hAnsi="Times New Roman" w:cs="Times New Roman"/>
          <w:sz w:val="28"/>
          <w:szCs w:val="28"/>
        </w:rPr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D24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41787">
        <w:rPr>
          <w:rFonts w:ascii="Times New Roman" w:hAnsi="Times New Roman" w:cs="Times New Roman"/>
          <w:sz w:val="28"/>
          <w:szCs w:val="28"/>
        </w:rPr>
        <w:t xml:space="preserve">енсионное  обеспечение в соответствии с законодательством Российской Федерации; </w:t>
      </w:r>
    </w:p>
    <w:p w:rsidR="00E41787" w:rsidRPr="00E41787" w:rsidRDefault="00E41787" w:rsidP="00E4178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D24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41787">
        <w:rPr>
          <w:rFonts w:ascii="Times New Roman" w:hAnsi="Times New Roman" w:cs="Times New Roman"/>
          <w:sz w:val="28"/>
          <w:szCs w:val="28"/>
        </w:rPr>
        <w:t>олучение от руководителей структурных подразделений администрации муниципального образования Темрюкский район, специалистов информации и документов по вопросам, входящим в его компетенцию.</w:t>
      </w:r>
    </w:p>
    <w:p w:rsidR="00FD2404" w:rsidRPr="00445754" w:rsidRDefault="00FD2404" w:rsidP="003019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2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</w:p>
    <w:bookmarkEnd w:id="42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E41787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380854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 в пределах, определенных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2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5" w:name="sub_1503"/>
      <w:bookmarkEnd w:id="44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5"/>
    <w:p w:rsidR="00FD2404" w:rsidRDefault="00FD2404" w:rsidP="00E41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190F" w:rsidRPr="00445754" w:rsidRDefault="0030190F" w:rsidP="00E41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bookmarkEnd w:id="46"/>
    <w:p w:rsidR="00866061" w:rsidRPr="00445754" w:rsidRDefault="00866061" w:rsidP="00E417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требующих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 xml:space="preserve">шения </w:t>
      </w:r>
      <w:proofErr w:type="gramStart"/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  <w:r w:rsidR="00380854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 воп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>росам, отнесенным к компетенции</w:t>
      </w:r>
      <w:r w:rsidR="00380854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866061" w:rsidRPr="0030190F" w:rsidRDefault="006C0F57" w:rsidP="0030190F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FD2404" w:rsidRDefault="00FD2404" w:rsidP="00445754">
      <w:pPr>
        <w:rPr>
          <w:rFonts w:ascii="Times New Roman" w:hAnsi="Times New Roman" w:cs="Times New Roman"/>
          <w:sz w:val="28"/>
          <w:szCs w:val="28"/>
        </w:rPr>
      </w:pPr>
    </w:p>
    <w:p w:rsidR="0030190F" w:rsidRPr="00445754" w:rsidRDefault="0030190F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bookmarkEnd w:id="47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решений муниципальный служащий вправе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</w:t>
      </w:r>
      <w:proofErr w:type="gram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зан участвовать </w:t>
      </w:r>
      <w:proofErr w:type="gramStart"/>
      <w:r w:rsidRPr="006950F2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  <w:r w:rsidR="00063A7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FD2404" w:rsidRDefault="00FD2404" w:rsidP="003019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0190F" w:rsidRPr="00BB4356" w:rsidRDefault="0030190F" w:rsidP="0030190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bookmarkEnd w:id="4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FD2404" w:rsidRDefault="00FD2404" w:rsidP="003019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190F" w:rsidRPr="00445754" w:rsidRDefault="0030190F" w:rsidP="003019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bookmarkEnd w:id="49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FD2404" w:rsidRDefault="00FD2404" w:rsidP="00063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190F" w:rsidRPr="00445754" w:rsidRDefault="0030190F" w:rsidP="00063A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1100"/>
      <w:r w:rsidRPr="00445754">
        <w:rPr>
          <w:rFonts w:ascii="Times New Roman" w:hAnsi="Times New Roman" w:cs="Times New Roman"/>
          <w:sz w:val="28"/>
          <w:szCs w:val="28"/>
        </w:rPr>
        <w:t>1</w:t>
      </w:r>
      <w:r w:rsidR="00FD2404">
        <w:rPr>
          <w:rFonts w:ascii="Times New Roman" w:hAnsi="Times New Roman" w:cs="Times New Roman"/>
          <w:sz w:val="28"/>
          <w:szCs w:val="28"/>
        </w:rPr>
        <w:t>0</w:t>
      </w:r>
      <w:r w:rsidRPr="00445754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bookmarkEnd w:id="5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proofErr w:type="gramStart"/>
      <w:r w:rsidR="00445754" w:rsidRPr="0044575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32A42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063A7F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063A7F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качество выполнения должностных обязанностей, закрепленных за 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032A42" w:rsidRPr="00A70FA3" w:rsidRDefault="00032A42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/>
    <w:sectPr w:rsidR="00445754" w:rsidSect="00C834FA">
      <w:headerReference w:type="default" r:id="rId2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6E" w:rsidRDefault="00AE0B6E" w:rsidP="00C834FA">
      <w:r>
        <w:separator/>
      </w:r>
    </w:p>
  </w:endnote>
  <w:endnote w:type="continuationSeparator" w:id="0">
    <w:p w:rsidR="00AE0B6E" w:rsidRDefault="00AE0B6E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6E" w:rsidRDefault="00AE0B6E" w:rsidP="00C834FA">
      <w:r>
        <w:separator/>
      </w:r>
    </w:p>
  </w:footnote>
  <w:footnote w:type="continuationSeparator" w:id="0">
    <w:p w:rsidR="00AE0B6E" w:rsidRDefault="00AE0B6E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061" w:rsidRPr="00EA515D" w:rsidRDefault="00B718C2">
        <w:pPr>
          <w:pStyle w:val="ab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="00866061"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CF141A">
          <w:rPr>
            <w:rFonts w:ascii="Times New Roman" w:hAnsi="Times New Roman" w:cs="Times New Roman"/>
            <w:noProof/>
          </w:rPr>
          <w:t>2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866061" w:rsidRDefault="00866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6E1E50"/>
    <w:multiLevelType w:val="multilevel"/>
    <w:tmpl w:val="0570DFA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32A42"/>
    <w:rsid w:val="00063A7F"/>
    <w:rsid w:val="000D21B1"/>
    <w:rsid w:val="000D2FBB"/>
    <w:rsid w:val="000F6358"/>
    <w:rsid w:val="00104298"/>
    <w:rsid w:val="00105BF4"/>
    <w:rsid w:val="001726FC"/>
    <w:rsid w:val="002060F1"/>
    <w:rsid w:val="0026457D"/>
    <w:rsid w:val="00272D13"/>
    <w:rsid w:val="00290131"/>
    <w:rsid w:val="002E52FD"/>
    <w:rsid w:val="0030190F"/>
    <w:rsid w:val="00351719"/>
    <w:rsid w:val="00380854"/>
    <w:rsid w:val="003A12DB"/>
    <w:rsid w:val="003A5039"/>
    <w:rsid w:val="00406AD6"/>
    <w:rsid w:val="00445754"/>
    <w:rsid w:val="00480BA1"/>
    <w:rsid w:val="00492E66"/>
    <w:rsid w:val="005B6C0C"/>
    <w:rsid w:val="005B758E"/>
    <w:rsid w:val="005E2DB8"/>
    <w:rsid w:val="00607572"/>
    <w:rsid w:val="00687DF4"/>
    <w:rsid w:val="006B450D"/>
    <w:rsid w:val="006C0F57"/>
    <w:rsid w:val="006E6237"/>
    <w:rsid w:val="0077645E"/>
    <w:rsid w:val="008118C1"/>
    <w:rsid w:val="00866061"/>
    <w:rsid w:val="008B3043"/>
    <w:rsid w:val="008C0FE8"/>
    <w:rsid w:val="008D2D17"/>
    <w:rsid w:val="0091787F"/>
    <w:rsid w:val="009419BE"/>
    <w:rsid w:val="00973F00"/>
    <w:rsid w:val="0097583E"/>
    <w:rsid w:val="00982C58"/>
    <w:rsid w:val="0098601E"/>
    <w:rsid w:val="009E4830"/>
    <w:rsid w:val="00A329AB"/>
    <w:rsid w:val="00A70FA3"/>
    <w:rsid w:val="00AA076F"/>
    <w:rsid w:val="00AE0B6E"/>
    <w:rsid w:val="00AE473D"/>
    <w:rsid w:val="00B25C11"/>
    <w:rsid w:val="00B318E7"/>
    <w:rsid w:val="00B371B7"/>
    <w:rsid w:val="00B718C2"/>
    <w:rsid w:val="00B95DE1"/>
    <w:rsid w:val="00BB4356"/>
    <w:rsid w:val="00BB6528"/>
    <w:rsid w:val="00BF7A92"/>
    <w:rsid w:val="00C35AFF"/>
    <w:rsid w:val="00C37BDE"/>
    <w:rsid w:val="00C45C97"/>
    <w:rsid w:val="00C553B7"/>
    <w:rsid w:val="00C834FA"/>
    <w:rsid w:val="00CB7AF7"/>
    <w:rsid w:val="00CF141A"/>
    <w:rsid w:val="00D26A86"/>
    <w:rsid w:val="00D32513"/>
    <w:rsid w:val="00D56025"/>
    <w:rsid w:val="00D97896"/>
    <w:rsid w:val="00E352EB"/>
    <w:rsid w:val="00E41787"/>
    <w:rsid w:val="00E56A17"/>
    <w:rsid w:val="00E61189"/>
    <w:rsid w:val="00E633B6"/>
    <w:rsid w:val="00E74DF4"/>
    <w:rsid w:val="00E86CAF"/>
    <w:rsid w:val="00EA515D"/>
    <w:rsid w:val="00F12E9E"/>
    <w:rsid w:val="00F56D85"/>
    <w:rsid w:val="00F60664"/>
    <w:rsid w:val="00F65831"/>
    <w:rsid w:val="00F77932"/>
    <w:rsid w:val="00FA1EFF"/>
    <w:rsid w:val="00FD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77645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776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D9789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97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2645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6457D"/>
  </w:style>
  <w:style w:type="character" w:customStyle="1" w:styleId="a9">
    <w:name w:val="Без интервала Знак"/>
    <w:basedOn w:val="a0"/>
    <w:link w:val="a8"/>
    <w:uiPriority w:val="1"/>
    <w:rsid w:val="00E74DF4"/>
  </w:style>
  <w:style w:type="paragraph" w:customStyle="1" w:styleId="headertexttopleveltextcentertext">
    <w:name w:val="headertext topleveltext centertext"/>
    <w:basedOn w:val="a"/>
    <w:uiPriority w:val="99"/>
    <w:rsid w:val="00E74D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E74DF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E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E473D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58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58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52272.12" TargetMode="External"/><Relationship Id="rId1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25268.238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52272.13" TargetMode="External"/><Relationship Id="rId17" Type="http://schemas.openxmlformats.org/officeDocument/2006/relationships/hyperlink" Target="garantF1://12052272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0064072.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1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55071108.0" TargetMode="External"/><Relationship Id="rId22" Type="http://schemas.openxmlformats.org/officeDocument/2006/relationships/hyperlink" Target="garantF1://100640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10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19</cp:revision>
  <cp:lastPrinted>2018-04-11T12:39:00Z</cp:lastPrinted>
  <dcterms:created xsi:type="dcterms:W3CDTF">2017-12-07T11:08:00Z</dcterms:created>
  <dcterms:modified xsi:type="dcterms:W3CDTF">2018-12-10T12:54:00Z</dcterms:modified>
</cp:coreProperties>
</file>