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F75309" w:rsidRDefault="006F4B04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3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Темрюкского городского поселения </w:t>
      </w:r>
      <w:r w:rsidR="003A2EA3" w:rsidRPr="003A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Темрюкский район</w:t>
      </w:r>
      <w:r w:rsidR="003A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D41328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A47DF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FA47DF" w:rsidRPr="00FA47DF">
        <w:rPr>
          <w:rFonts w:ascii="Times New Roman" w:eastAsia="Times New Roman" w:hAnsi="Times New Roman" w:cs="Times New Roman"/>
          <w:sz w:val="28"/>
          <w:lang w:eastAsia="ru-RU"/>
        </w:rPr>
        <w:t>26.10.2022 по 18.11.2022</w:t>
      </w:r>
      <w:r w:rsidR="00FA47D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FA47DF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2A1244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27.10.2021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>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FA47DF">
        <w:rPr>
          <w:rFonts w:ascii="Times New Roman" w:eastAsia="Times New Roman" w:hAnsi="Times New Roman" w:cs="Times New Roman"/>
          <w:sz w:val="28"/>
        </w:rPr>
        <w:t xml:space="preserve">администрацией Темрюкского городского поселения Темрюкского района 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FA47DF">
        <w:rPr>
          <w:rFonts w:ascii="Times New Roman" w:eastAsia="Times New Roman" w:hAnsi="Times New Roman" w:cs="Times New Roman"/>
          <w:sz w:val="28"/>
        </w:rPr>
        <w:t>Администрация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842" w:rsidRPr="00356842">
        <w:rPr>
          <w:rFonts w:ascii="Times New Roman" w:eastAsia="Times New Roman" w:hAnsi="Times New Roman" w:cs="Times New Roman"/>
          <w:sz w:val="28"/>
          <w:szCs w:val="28"/>
        </w:rPr>
        <w:t xml:space="preserve">с 01.10.2021 по 30.09.2022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56842">
        <w:rPr>
          <w:rFonts w:ascii="Times New Roman" w:eastAsia="Times New Roman" w:hAnsi="Times New Roman" w:cs="Times New Roman"/>
          <w:sz w:val="28"/>
        </w:rPr>
        <w:t xml:space="preserve">Изменения в план-график 2022 года были внесены и размещены на официальном сайте закупок  в </w:t>
      </w:r>
      <w:r>
        <w:rPr>
          <w:rFonts w:ascii="Times New Roman" w:eastAsia="Times New Roman" w:hAnsi="Times New Roman" w:cs="Times New Roman"/>
          <w:sz w:val="28"/>
        </w:rPr>
        <w:t xml:space="preserve">сроки, </w:t>
      </w:r>
      <w:r w:rsidRPr="00356842">
        <w:rPr>
          <w:rFonts w:ascii="Times New Roman" w:eastAsia="Times New Roman" w:hAnsi="Times New Roman" w:cs="Times New Roman"/>
          <w:sz w:val="28"/>
        </w:rPr>
        <w:t>установленные частью 6 статьи 16 Федерального закона № 44-ФЗ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56842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(дал</w:t>
      </w:r>
      <w:r>
        <w:rPr>
          <w:rFonts w:ascii="Times New Roman" w:eastAsia="Times New Roman" w:hAnsi="Times New Roman" w:cs="Times New Roman"/>
          <w:sz w:val="28"/>
        </w:rPr>
        <w:t xml:space="preserve">ее - Федеральный закон № 44-ФЗ) </w:t>
      </w:r>
      <w:r w:rsidRPr="00356842">
        <w:rPr>
          <w:rFonts w:ascii="Times New Roman" w:eastAsia="Times New Roman" w:hAnsi="Times New Roman" w:cs="Times New Roman"/>
          <w:sz w:val="28"/>
        </w:rPr>
        <w:t>и подпункт</w:t>
      </w:r>
      <w:r>
        <w:rPr>
          <w:rFonts w:ascii="Times New Roman" w:eastAsia="Times New Roman" w:hAnsi="Times New Roman" w:cs="Times New Roman"/>
          <w:sz w:val="28"/>
        </w:rPr>
        <w:t xml:space="preserve">ом «а» пункта 12 </w:t>
      </w:r>
      <w:r w:rsidRPr="00356842">
        <w:rPr>
          <w:rFonts w:ascii="Times New Roman" w:eastAsia="Times New Roman" w:hAnsi="Times New Roman" w:cs="Times New Roman"/>
          <w:sz w:val="28"/>
        </w:rPr>
        <w:t>положения о порядке формирования, утверждения планов-графиков закупок, внесения изменений в такие</w:t>
      </w:r>
      <w:proofErr w:type="gramEnd"/>
      <w:r w:rsidRPr="0035684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56842">
        <w:rPr>
          <w:rFonts w:ascii="Times New Roman" w:eastAsia="Times New Roman" w:hAnsi="Times New Roman" w:cs="Times New Roman"/>
          <w:sz w:val="28"/>
        </w:rPr>
        <w:t>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</w:t>
      </w:r>
      <w:proofErr w:type="gramEnd"/>
      <w:r w:rsidRPr="00356842">
        <w:rPr>
          <w:rFonts w:ascii="Times New Roman" w:eastAsia="Times New Roman" w:hAnsi="Times New Roman" w:cs="Times New Roman"/>
          <w:sz w:val="28"/>
        </w:rPr>
        <w:t xml:space="preserve"> и требований к форме планов-графиков закупок и о признании </w:t>
      </w:r>
      <w:proofErr w:type="gramStart"/>
      <w:r w:rsidRPr="00356842">
        <w:rPr>
          <w:rFonts w:ascii="Times New Roman" w:eastAsia="Times New Roman" w:hAnsi="Times New Roman" w:cs="Times New Roman"/>
          <w:sz w:val="28"/>
        </w:rPr>
        <w:t>утратившими</w:t>
      </w:r>
      <w:proofErr w:type="gramEnd"/>
      <w:r w:rsidRPr="00356842">
        <w:rPr>
          <w:rFonts w:ascii="Times New Roman" w:eastAsia="Times New Roman" w:hAnsi="Times New Roman" w:cs="Times New Roman"/>
          <w:sz w:val="28"/>
        </w:rPr>
        <w:t xml:space="preserve"> силу отдельных решений Правительства Российской Феде</w:t>
      </w:r>
      <w:r>
        <w:rPr>
          <w:rFonts w:ascii="Times New Roman" w:eastAsia="Times New Roman" w:hAnsi="Times New Roman" w:cs="Times New Roman"/>
          <w:sz w:val="28"/>
        </w:rPr>
        <w:t>р</w:t>
      </w:r>
      <w:r w:rsidRPr="00356842">
        <w:rPr>
          <w:rFonts w:ascii="Times New Roman" w:eastAsia="Times New Roman" w:hAnsi="Times New Roman" w:cs="Times New Roman"/>
          <w:sz w:val="28"/>
        </w:rPr>
        <w:t>ации».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56842">
        <w:rPr>
          <w:rFonts w:ascii="Times New Roman" w:eastAsia="Times New Roman" w:hAnsi="Times New Roman" w:cs="Times New Roman"/>
          <w:sz w:val="28"/>
        </w:rPr>
        <w:t>Закупки, осуществляемые Администрацией в проверяемом периоде, предусмотрены планом-графиком на 2022 год, что отвечает требованиям части 1 статьи 16 Федерального закона № 44-ФЗ.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56842">
        <w:rPr>
          <w:rFonts w:ascii="Times New Roman" w:eastAsia="Times New Roman" w:hAnsi="Times New Roman" w:cs="Times New Roman"/>
          <w:sz w:val="28"/>
        </w:rPr>
        <w:t>В извещениях № 0318300008822000115, № 0318300008821000320,            № 0318300008822000374, № 0318300008821000399 предусмотрены ограничения в соответствии с положениями части 3 статьи 30 Федерального закона № 44-ФЗ.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56842">
        <w:rPr>
          <w:rFonts w:ascii="Times New Roman" w:eastAsia="Times New Roman" w:hAnsi="Times New Roman" w:cs="Times New Roman"/>
          <w:sz w:val="28"/>
        </w:rPr>
        <w:lastRenderedPageBreak/>
        <w:t>На основании приказа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нужд», предусмотренного частью 4 статьи 14 Федерального закона № 44-ФЗ, в извещениях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Pr="00356842">
        <w:rPr>
          <w:rFonts w:ascii="Times New Roman" w:eastAsia="Times New Roman" w:hAnsi="Times New Roman" w:cs="Times New Roman"/>
          <w:sz w:val="28"/>
        </w:rPr>
        <w:t xml:space="preserve"> № 0318300008822000115,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56842">
        <w:rPr>
          <w:rFonts w:ascii="Times New Roman" w:eastAsia="Times New Roman" w:hAnsi="Times New Roman" w:cs="Times New Roman"/>
          <w:sz w:val="28"/>
        </w:rPr>
        <w:t xml:space="preserve">№ 0318300008822000374, № 0318300008822000377 установлены условия допуска для целей осуществления закупок товаров, происходящих из иностранного государства или группы иностранных государств. </w:t>
      </w:r>
      <w:proofErr w:type="gramEnd"/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56842">
        <w:rPr>
          <w:rFonts w:ascii="Times New Roman" w:eastAsia="Times New Roman" w:hAnsi="Times New Roman" w:cs="Times New Roman"/>
          <w:sz w:val="28"/>
        </w:rPr>
        <w:t xml:space="preserve">Также в извещениях № 0318300008822000115, № 0318300008822000374 установлены  ограничения допуска отдельных видов промышленных товаров, происходящих из иностранных государств согласно </w:t>
      </w:r>
      <w:r w:rsidR="00796CF1">
        <w:rPr>
          <w:rFonts w:ascii="Times New Roman" w:eastAsia="Times New Roman" w:hAnsi="Times New Roman" w:cs="Times New Roman"/>
          <w:sz w:val="28"/>
        </w:rPr>
        <w:t xml:space="preserve">постановлению </w:t>
      </w:r>
      <w:r w:rsidR="00796CF1" w:rsidRPr="00796CF1">
        <w:rPr>
          <w:rFonts w:ascii="Times New Roman" w:eastAsia="Times New Roman" w:hAnsi="Times New Roman" w:cs="Times New Roman"/>
          <w:sz w:val="28"/>
        </w:rPr>
        <w:t>Правительства РФ от 30.04.2020 № 617 «Об ограничениях допуска отдельных видов промышленных товаров, происходящих из иностранных государств</w:t>
      </w:r>
      <w:r w:rsidR="00982B23">
        <w:rPr>
          <w:rFonts w:ascii="Times New Roman" w:eastAsia="Times New Roman" w:hAnsi="Times New Roman" w:cs="Times New Roman"/>
          <w:sz w:val="28"/>
        </w:rPr>
        <w:t>,</w:t>
      </w:r>
      <w:r w:rsidR="00796CF1" w:rsidRPr="00796CF1">
        <w:rPr>
          <w:rFonts w:ascii="Times New Roman" w:eastAsia="Times New Roman" w:hAnsi="Times New Roman" w:cs="Times New Roman"/>
          <w:sz w:val="28"/>
        </w:rPr>
        <w:t xml:space="preserve"> для целей осуществления закупок для обеспечения государственных и муниципальных нужд</w:t>
      </w:r>
      <w:r w:rsidR="00982B23">
        <w:rPr>
          <w:rFonts w:ascii="Times New Roman" w:eastAsia="Times New Roman" w:hAnsi="Times New Roman" w:cs="Times New Roman"/>
          <w:sz w:val="28"/>
        </w:rPr>
        <w:t>»</w:t>
      </w:r>
      <w:r w:rsidRPr="00356842">
        <w:rPr>
          <w:rFonts w:ascii="Times New Roman" w:eastAsia="Times New Roman" w:hAnsi="Times New Roman" w:cs="Times New Roman"/>
          <w:sz w:val="28"/>
        </w:rPr>
        <w:t>, предусмотренному статьей 14 Федерального закона</w:t>
      </w:r>
      <w:r w:rsidR="00796CF1">
        <w:rPr>
          <w:rFonts w:ascii="Times New Roman" w:eastAsia="Times New Roman" w:hAnsi="Times New Roman" w:cs="Times New Roman"/>
          <w:sz w:val="28"/>
        </w:rPr>
        <w:t xml:space="preserve">     </w:t>
      </w:r>
      <w:r w:rsidRPr="00356842">
        <w:rPr>
          <w:rFonts w:ascii="Times New Roman" w:eastAsia="Times New Roman" w:hAnsi="Times New Roman" w:cs="Times New Roman"/>
          <w:sz w:val="28"/>
        </w:rPr>
        <w:t xml:space="preserve"> № 44-ФЗ.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56842">
        <w:rPr>
          <w:rFonts w:ascii="Times New Roman" w:eastAsia="Times New Roman" w:hAnsi="Times New Roman" w:cs="Times New Roman"/>
          <w:sz w:val="28"/>
        </w:rPr>
        <w:t xml:space="preserve">В извещении № 0318300008822000320 в соответствии с </w:t>
      </w:r>
      <w:r w:rsidR="00465CF0" w:rsidRPr="00465CF0">
        <w:rPr>
          <w:rFonts w:ascii="Times New Roman" w:eastAsia="Times New Roman" w:hAnsi="Times New Roman" w:cs="Times New Roman"/>
          <w:sz w:val="28"/>
        </w:rPr>
        <w:t>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  <w:r w:rsidRPr="00356842">
        <w:rPr>
          <w:rFonts w:ascii="Times New Roman" w:eastAsia="Times New Roman" w:hAnsi="Times New Roman" w:cs="Times New Roman"/>
          <w:sz w:val="28"/>
        </w:rPr>
        <w:t>, предусмотренным статьей 14</w:t>
      </w:r>
      <w:proofErr w:type="gramEnd"/>
      <w:r w:rsidRPr="00356842">
        <w:rPr>
          <w:rFonts w:ascii="Times New Roman" w:eastAsia="Times New Roman" w:hAnsi="Times New Roman" w:cs="Times New Roman"/>
          <w:sz w:val="28"/>
        </w:rPr>
        <w:t xml:space="preserve"> Федерального закона № 44-ФЗ, установлен запрет на допуск промышленных товаров, происходящих из иностранных государств.   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56842">
        <w:rPr>
          <w:rFonts w:ascii="Times New Roman" w:eastAsia="Times New Roman" w:hAnsi="Times New Roman" w:cs="Times New Roman"/>
          <w:sz w:val="28"/>
        </w:rPr>
        <w:t xml:space="preserve">На основании </w:t>
      </w:r>
      <w:r w:rsidR="00465CF0">
        <w:rPr>
          <w:rFonts w:ascii="Times New Roman" w:eastAsia="Times New Roman" w:hAnsi="Times New Roman" w:cs="Times New Roman"/>
          <w:sz w:val="28"/>
        </w:rPr>
        <w:t xml:space="preserve">постановления </w:t>
      </w:r>
      <w:r w:rsidR="00465CF0" w:rsidRPr="00465CF0">
        <w:rPr>
          <w:rFonts w:ascii="Times New Roman" w:eastAsia="Times New Roman" w:hAnsi="Times New Roman" w:cs="Times New Roman"/>
          <w:sz w:val="28"/>
        </w:rPr>
        <w:t xml:space="preserve">Правительства РФ от 31.12.2009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</w:t>
      </w:r>
      <w:r w:rsidRPr="00356842">
        <w:rPr>
          <w:rFonts w:ascii="Times New Roman" w:eastAsia="Times New Roman" w:hAnsi="Times New Roman" w:cs="Times New Roman"/>
          <w:sz w:val="28"/>
        </w:rPr>
        <w:t>в извещении</w:t>
      </w:r>
      <w:r w:rsidR="00465CF0">
        <w:rPr>
          <w:rFonts w:ascii="Times New Roman" w:eastAsia="Times New Roman" w:hAnsi="Times New Roman" w:cs="Times New Roman"/>
          <w:sz w:val="28"/>
        </w:rPr>
        <w:t xml:space="preserve"> </w:t>
      </w:r>
      <w:r w:rsidR="00E87C63">
        <w:rPr>
          <w:rFonts w:ascii="Times New Roman" w:eastAsia="Times New Roman" w:hAnsi="Times New Roman" w:cs="Times New Roman"/>
          <w:sz w:val="28"/>
        </w:rPr>
        <w:t xml:space="preserve">                </w:t>
      </w:r>
      <w:r w:rsidRPr="00356842">
        <w:rPr>
          <w:rFonts w:ascii="Times New Roman" w:eastAsia="Times New Roman" w:hAnsi="Times New Roman" w:cs="Times New Roman"/>
          <w:sz w:val="28"/>
        </w:rPr>
        <w:t>№ 0318300008822000320 установлены требования энергетической эффективности товаров, работ, услуг.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56842">
        <w:rPr>
          <w:rFonts w:ascii="Times New Roman" w:eastAsia="Times New Roman" w:hAnsi="Times New Roman" w:cs="Times New Roman"/>
          <w:sz w:val="28"/>
        </w:rPr>
        <w:t>В проверяемых извещениях установлены требования к участникам закупки в соответствии с условиями статьи 31 Федерального закона № 44-ФЗ.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56842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извещений и проектов контрактов нарушений не установлено.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56842">
        <w:rPr>
          <w:rFonts w:ascii="Times New Roman" w:eastAsia="Times New Roman" w:hAnsi="Times New Roman" w:cs="Times New Roman"/>
          <w:sz w:val="28"/>
        </w:rPr>
        <w:t xml:space="preserve">По итогам проведения проверяемых закупок экономия бюджетных средств составила 1 517 619,20 руб., понижение </w:t>
      </w:r>
      <w:r w:rsidR="00E87C63">
        <w:rPr>
          <w:rFonts w:ascii="Times New Roman" w:eastAsia="Times New Roman" w:hAnsi="Times New Roman" w:cs="Times New Roman"/>
          <w:sz w:val="28"/>
        </w:rPr>
        <w:t xml:space="preserve">начальной (максимальной) цены контракта </w:t>
      </w:r>
      <w:r w:rsidRPr="00356842">
        <w:rPr>
          <w:rFonts w:ascii="Times New Roman" w:eastAsia="Times New Roman" w:hAnsi="Times New Roman" w:cs="Times New Roman"/>
          <w:sz w:val="28"/>
        </w:rPr>
        <w:t>наблюдается до 40,2%.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56842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в соответствии с требованиями статьи 96 Федерального закона № 44-ФЗ - после предоставления участником закупки, с которым заключается контракт, обеспечения исполнения контракта и на условиях, предусмотренных вышеуказанной статьей. 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56842">
        <w:rPr>
          <w:rFonts w:ascii="Times New Roman" w:eastAsia="Times New Roman" w:hAnsi="Times New Roman" w:cs="Times New Roman"/>
          <w:sz w:val="28"/>
        </w:rPr>
        <w:t xml:space="preserve">К закупке, проведенной путем запроса котировок в электронной форме     № 0318300008822000399, неправомерно применены положения статьи 37 </w:t>
      </w:r>
      <w:r w:rsidRPr="00356842">
        <w:rPr>
          <w:rFonts w:ascii="Times New Roman" w:eastAsia="Times New Roman" w:hAnsi="Times New Roman" w:cs="Times New Roman"/>
          <w:sz w:val="28"/>
        </w:rPr>
        <w:lastRenderedPageBreak/>
        <w:t xml:space="preserve">Федерального закона № 44-ФЗ (действие данной статьи распространяется только на конкурсы и электронные аукционы).   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56842">
        <w:rPr>
          <w:rFonts w:ascii="Times New Roman" w:eastAsia="Times New Roman" w:hAnsi="Times New Roman" w:cs="Times New Roman"/>
          <w:sz w:val="28"/>
        </w:rPr>
        <w:t>Информация о заключенных контрактах  опубликована  в реестре контрактов на официальном сайте закупок с соблюдением срока, установленного требованиями части 3 статьи 103 Федерального закона              № 44-ФЗ.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56842">
        <w:rPr>
          <w:rFonts w:ascii="Times New Roman" w:eastAsia="Times New Roman" w:hAnsi="Times New Roman" w:cs="Times New Roman"/>
          <w:sz w:val="28"/>
        </w:rPr>
        <w:t>Проверкой соблюдения условий части 1 статьи 23 Федерального закона № 44-ФЗ нарушений не установлено, в документах, предусмотренных настоящим Федеральным законом (извещениях, контрактах, заключенных  по итогам проведения закупок) идентификационный код закупки (ИКЗ) указан.</w:t>
      </w:r>
    </w:p>
    <w:p w:rsidR="00356842" w:rsidRP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56842">
        <w:rPr>
          <w:rFonts w:ascii="Times New Roman" w:eastAsia="Times New Roman" w:hAnsi="Times New Roman" w:cs="Times New Roman"/>
          <w:sz w:val="28"/>
        </w:rPr>
        <w:t xml:space="preserve">В результате проведения проверки установлено, что отчет </w:t>
      </w:r>
      <w:r w:rsidR="00E87C63">
        <w:rPr>
          <w:rFonts w:ascii="Times New Roman" w:eastAsia="Times New Roman" w:hAnsi="Times New Roman" w:cs="Times New Roman"/>
          <w:sz w:val="28"/>
        </w:rPr>
        <w:t>об объеме закупок, участниками</w:t>
      </w:r>
      <w:r w:rsidR="00E87C63" w:rsidRPr="00E87C63">
        <w:t xml:space="preserve"> </w:t>
      </w:r>
      <w:r w:rsidR="00E87C63" w:rsidRPr="00E87C63">
        <w:rPr>
          <w:rFonts w:ascii="Times New Roman" w:eastAsia="Times New Roman" w:hAnsi="Times New Roman" w:cs="Times New Roman"/>
          <w:sz w:val="28"/>
        </w:rPr>
        <w:t>которы</w:t>
      </w:r>
      <w:r w:rsidR="00E87C63">
        <w:rPr>
          <w:rFonts w:ascii="Times New Roman" w:eastAsia="Times New Roman" w:hAnsi="Times New Roman" w:cs="Times New Roman"/>
          <w:sz w:val="28"/>
        </w:rPr>
        <w:t>х</w:t>
      </w:r>
      <w:r w:rsidR="00E87C63" w:rsidRPr="00E87C63">
        <w:rPr>
          <w:rFonts w:ascii="Times New Roman" w:eastAsia="Times New Roman" w:hAnsi="Times New Roman" w:cs="Times New Roman"/>
          <w:sz w:val="28"/>
        </w:rPr>
        <w:t xml:space="preserve"> могут быть только субъекты малого предпринимательства, социально ориентированные некоммерческие организации</w:t>
      </w:r>
      <w:r w:rsidR="00E87C63">
        <w:rPr>
          <w:rFonts w:ascii="Times New Roman" w:eastAsia="Times New Roman" w:hAnsi="Times New Roman" w:cs="Times New Roman"/>
          <w:sz w:val="28"/>
        </w:rPr>
        <w:t xml:space="preserve">  </w:t>
      </w:r>
      <w:r w:rsidR="00437113">
        <w:rPr>
          <w:rFonts w:ascii="Times New Roman" w:eastAsia="Times New Roman" w:hAnsi="Times New Roman" w:cs="Times New Roman"/>
          <w:sz w:val="28"/>
        </w:rPr>
        <w:t xml:space="preserve">(далее – отчет СМП) </w:t>
      </w:r>
      <w:r w:rsidRPr="00356842">
        <w:rPr>
          <w:rFonts w:ascii="Times New Roman" w:eastAsia="Times New Roman" w:hAnsi="Times New Roman" w:cs="Times New Roman"/>
          <w:sz w:val="28"/>
        </w:rPr>
        <w:t xml:space="preserve">за 2021 год размещен Администрацией на официальном сайте закупок 23.03.2022 в соответствии с требованиями части 4 статьи 30 Федерального закона № 44-ФЗ. Согласно данным отчета СМП закупки у </w:t>
      </w:r>
      <w:r w:rsidR="00437113" w:rsidRPr="00437113">
        <w:rPr>
          <w:rFonts w:ascii="Times New Roman" w:eastAsia="Times New Roman" w:hAnsi="Times New Roman" w:cs="Times New Roman"/>
          <w:sz w:val="28"/>
        </w:rPr>
        <w:t>субъект</w:t>
      </w:r>
      <w:r w:rsidR="00437113">
        <w:rPr>
          <w:rFonts w:ascii="Times New Roman" w:eastAsia="Times New Roman" w:hAnsi="Times New Roman" w:cs="Times New Roman"/>
          <w:sz w:val="28"/>
        </w:rPr>
        <w:t>ов</w:t>
      </w:r>
      <w:r w:rsidR="00437113" w:rsidRPr="00437113">
        <w:rPr>
          <w:rFonts w:ascii="Times New Roman" w:eastAsia="Times New Roman" w:hAnsi="Times New Roman" w:cs="Times New Roman"/>
          <w:sz w:val="28"/>
        </w:rPr>
        <w:t xml:space="preserve"> малого предпринимательства, социально ориентированны</w:t>
      </w:r>
      <w:r w:rsidR="00437113">
        <w:rPr>
          <w:rFonts w:ascii="Times New Roman" w:eastAsia="Times New Roman" w:hAnsi="Times New Roman" w:cs="Times New Roman"/>
          <w:sz w:val="28"/>
        </w:rPr>
        <w:t>х</w:t>
      </w:r>
      <w:r w:rsidR="00437113" w:rsidRPr="00437113">
        <w:rPr>
          <w:rFonts w:ascii="Times New Roman" w:eastAsia="Times New Roman" w:hAnsi="Times New Roman" w:cs="Times New Roman"/>
          <w:sz w:val="28"/>
        </w:rPr>
        <w:t xml:space="preserve"> некоммерчески</w:t>
      </w:r>
      <w:r w:rsidR="00437113">
        <w:rPr>
          <w:rFonts w:ascii="Times New Roman" w:eastAsia="Times New Roman" w:hAnsi="Times New Roman" w:cs="Times New Roman"/>
          <w:sz w:val="28"/>
        </w:rPr>
        <w:t>х</w:t>
      </w:r>
      <w:r w:rsidR="00437113" w:rsidRPr="00437113">
        <w:rPr>
          <w:rFonts w:ascii="Times New Roman" w:eastAsia="Times New Roman" w:hAnsi="Times New Roman" w:cs="Times New Roman"/>
          <w:sz w:val="28"/>
        </w:rPr>
        <w:t xml:space="preserve"> организаци</w:t>
      </w:r>
      <w:r w:rsidR="00437113">
        <w:rPr>
          <w:rFonts w:ascii="Times New Roman" w:eastAsia="Times New Roman" w:hAnsi="Times New Roman" w:cs="Times New Roman"/>
          <w:sz w:val="28"/>
        </w:rPr>
        <w:t>й</w:t>
      </w:r>
      <w:r w:rsidR="00437113" w:rsidRPr="00437113">
        <w:rPr>
          <w:rFonts w:ascii="Times New Roman" w:eastAsia="Times New Roman" w:hAnsi="Times New Roman" w:cs="Times New Roman"/>
          <w:sz w:val="28"/>
        </w:rPr>
        <w:t xml:space="preserve"> </w:t>
      </w:r>
      <w:r w:rsidRPr="00356842">
        <w:rPr>
          <w:rFonts w:ascii="Times New Roman" w:eastAsia="Times New Roman" w:hAnsi="Times New Roman" w:cs="Times New Roman"/>
          <w:sz w:val="28"/>
        </w:rPr>
        <w:t xml:space="preserve">выполнены в объеме 52,9% СГОЗ, что соответствует требованиям части 1 статьи 30 Федерального закона  № 44-ФЗ.   </w:t>
      </w:r>
    </w:p>
    <w:p w:rsidR="00356842" w:rsidRDefault="00356842" w:rsidP="0035684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56842">
        <w:rPr>
          <w:rFonts w:ascii="Times New Roman" w:eastAsia="Times New Roman" w:hAnsi="Times New Roman" w:cs="Times New Roman"/>
          <w:sz w:val="28"/>
        </w:rPr>
        <w:t>На основании 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17.03.2022.</w:t>
      </w:r>
    </w:p>
    <w:p w:rsidR="002534C0" w:rsidRDefault="00B23F6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 результатам проверки с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 xml:space="preserve">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37113">
        <w:rPr>
          <w:rFonts w:ascii="Times New Roman" w:eastAsia="Times New Roman" w:hAnsi="Times New Roman" w:cs="Times New Roman"/>
          <w:sz w:val="28"/>
          <w:lang w:eastAsia="ru-RU"/>
        </w:rPr>
        <w:t>66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4C2"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187B66">
        <w:rPr>
          <w:rFonts w:ascii="Times New Roman" w:eastAsia="Times New Roman" w:hAnsi="Times New Roman" w:cs="Times New Roman"/>
          <w:sz w:val="28"/>
          <w:lang w:eastAsia="ru-RU"/>
        </w:rPr>
        <w:t>01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187B66">
        <w:rPr>
          <w:rFonts w:ascii="Times New Roman" w:eastAsia="Times New Roman" w:hAnsi="Times New Roman" w:cs="Times New Roman"/>
          <w:sz w:val="28"/>
          <w:lang w:eastAsia="ru-RU"/>
        </w:rPr>
        <w:t>12</w:t>
      </w:r>
      <w:bookmarkStart w:id="0" w:name="_GoBack"/>
      <w:bookmarkEnd w:id="0"/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37113">
        <w:rPr>
          <w:rFonts w:ascii="Times New Roman" w:eastAsia="Times New Roman" w:hAnsi="Times New Roman" w:cs="Times New Roman"/>
          <w:sz w:val="28"/>
          <w:lang w:eastAsia="ru-RU"/>
        </w:rPr>
        <w:t>Администрацию</w:t>
      </w:r>
      <w:r w:rsidR="00081AD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23F6F" w:rsidRDefault="00B23F6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852B7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</w:t>
      </w:r>
      <w:r w:rsidR="00852B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</w:t>
      </w:r>
      <w:r w:rsidR="00852B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FA" w:rsidRDefault="004154FA" w:rsidP="0036309B">
      <w:pPr>
        <w:spacing w:after="0" w:line="240" w:lineRule="auto"/>
      </w:pPr>
      <w:r>
        <w:separator/>
      </w:r>
    </w:p>
  </w:endnote>
  <w:endnote w:type="continuationSeparator" w:id="0">
    <w:p w:rsidR="004154FA" w:rsidRDefault="004154FA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FA" w:rsidRDefault="004154FA" w:rsidP="0036309B">
      <w:pPr>
        <w:spacing w:after="0" w:line="240" w:lineRule="auto"/>
      </w:pPr>
      <w:r>
        <w:separator/>
      </w:r>
    </w:p>
  </w:footnote>
  <w:footnote w:type="continuationSeparator" w:id="0">
    <w:p w:rsidR="004154FA" w:rsidRDefault="004154FA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B66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45A6"/>
    <w:rsid w:val="00015730"/>
    <w:rsid w:val="00017195"/>
    <w:rsid w:val="000171D0"/>
    <w:rsid w:val="000225A6"/>
    <w:rsid w:val="00024FB5"/>
    <w:rsid w:val="000263EB"/>
    <w:rsid w:val="00045105"/>
    <w:rsid w:val="00051F4B"/>
    <w:rsid w:val="00055263"/>
    <w:rsid w:val="00057E5D"/>
    <w:rsid w:val="00060DA4"/>
    <w:rsid w:val="0006599B"/>
    <w:rsid w:val="0008089B"/>
    <w:rsid w:val="00081AD7"/>
    <w:rsid w:val="00091194"/>
    <w:rsid w:val="000A2987"/>
    <w:rsid w:val="000A30CC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87B66"/>
    <w:rsid w:val="00193A6C"/>
    <w:rsid w:val="001A5B5D"/>
    <w:rsid w:val="001B4535"/>
    <w:rsid w:val="001E1FF6"/>
    <w:rsid w:val="001F0819"/>
    <w:rsid w:val="001F3E72"/>
    <w:rsid w:val="001F562D"/>
    <w:rsid w:val="00203997"/>
    <w:rsid w:val="00213F9C"/>
    <w:rsid w:val="002163C0"/>
    <w:rsid w:val="0022375A"/>
    <w:rsid w:val="002274AE"/>
    <w:rsid w:val="00230F20"/>
    <w:rsid w:val="00231E4E"/>
    <w:rsid w:val="002534C0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4614F"/>
    <w:rsid w:val="00356842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2EA3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54FA"/>
    <w:rsid w:val="00417457"/>
    <w:rsid w:val="004211B3"/>
    <w:rsid w:val="00435AC2"/>
    <w:rsid w:val="00435D49"/>
    <w:rsid w:val="00437113"/>
    <w:rsid w:val="004410F8"/>
    <w:rsid w:val="00445D77"/>
    <w:rsid w:val="00452C2F"/>
    <w:rsid w:val="00462D54"/>
    <w:rsid w:val="00465CF0"/>
    <w:rsid w:val="004671AD"/>
    <w:rsid w:val="00472404"/>
    <w:rsid w:val="00473443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4F7C6D"/>
    <w:rsid w:val="00507EEB"/>
    <w:rsid w:val="00510B72"/>
    <w:rsid w:val="005139BC"/>
    <w:rsid w:val="00515E32"/>
    <w:rsid w:val="00522E9E"/>
    <w:rsid w:val="005303C2"/>
    <w:rsid w:val="00540CDD"/>
    <w:rsid w:val="00551997"/>
    <w:rsid w:val="00553540"/>
    <w:rsid w:val="00565239"/>
    <w:rsid w:val="00567A56"/>
    <w:rsid w:val="00567E76"/>
    <w:rsid w:val="00573BDA"/>
    <w:rsid w:val="00580A29"/>
    <w:rsid w:val="00587D31"/>
    <w:rsid w:val="00593116"/>
    <w:rsid w:val="00594613"/>
    <w:rsid w:val="005964F3"/>
    <w:rsid w:val="005A3505"/>
    <w:rsid w:val="005B2ABF"/>
    <w:rsid w:val="005C102A"/>
    <w:rsid w:val="005C1284"/>
    <w:rsid w:val="005D16F0"/>
    <w:rsid w:val="005D5B70"/>
    <w:rsid w:val="005D7C88"/>
    <w:rsid w:val="005E39E3"/>
    <w:rsid w:val="005E41BF"/>
    <w:rsid w:val="005F6FF2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81418"/>
    <w:rsid w:val="006874C8"/>
    <w:rsid w:val="006903B5"/>
    <w:rsid w:val="00693A22"/>
    <w:rsid w:val="00697E9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2863"/>
    <w:rsid w:val="007760A9"/>
    <w:rsid w:val="00776A13"/>
    <w:rsid w:val="00781B12"/>
    <w:rsid w:val="00793E89"/>
    <w:rsid w:val="0079562F"/>
    <w:rsid w:val="00796CF1"/>
    <w:rsid w:val="007979A0"/>
    <w:rsid w:val="007B3D18"/>
    <w:rsid w:val="007C0BF5"/>
    <w:rsid w:val="007E4E48"/>
    <w:rsid w:val="007E6880"/>
    <w:rsid w:val="007F64C8"/>
    <w:rsid w:val="007F743B"/>
    <w:rsid w:val="00805610"/>
    <w:rsid w:val="008068C6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2B23"/>
    <w:rsid w:val="0098460C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32804"/>
    <w:rsid w:val="00A5049D"/>
    <w:rsid w:val="00A50FBF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A4A4D"/>
    <w:rsid w:val="00AB1220"/>
    <w:rsid w:val="00AB6A56"/>
    <w:rsid w:val="00AC3473"/>
    <w:rsid w:val="00AD1DA8"/>
    <w:rsid w:val="00AD38B5"/>
    <w:rsid w:val="00AF5001"/>
    <w:rsid w:val="00B006C6"/>
    <w:rsid w:val="00B04ABF"/>
    <w:rsid w:val="00B12CF6"/>
    <w:rsid w:val="00B16510"/>
    <w:rsid w:val="00B22D9C"/>
    <w:rsid w:val="00B23F6F"/>
    <w:rsid w:val="00B247BD"/>
    <w:rsid w:val="00B26430"/>
    <w:rsid w:val="00B32D5A"/>
    <w:rsid w:val="00B34219"/>
    <w:rsid w:val="00B342CB"/>
    <w:rsid w:val="00B4102D"/>
    <w:rsid w:val="00B43911"/>
    <w:rsid w:val="00B4517C"/>
    <w:rsid w:val="00B45D02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1CD0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3B96"/>
    <w:rsid w:val="00D2328D"/>
    <w:rsid w:val="00D2565D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4DF1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33DE8"/>
    <w:rsid w:val="00E53B52"/>
    <w:rsid w:val="00E61121"/>
    <w:rsid w:val="00E61E16"/>
    <w:rsid w:val="00E64975"/>
    <w:rsid w:val="00E66EC8"/>
    <w:rsid w:val="00E72991"/>
    <w:rsid w:val="00E72A08"/>
    <w:rsid w:val="00E87C63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24C53"/>
    <w:rsid w:val="00F25CA1"/>
    <w:rsid w:val="00F3300B"/>
    <w:rsid w:val="00F56635"/>
    <w:rsid w:val="00F675F5"/>
    <w:rsid w:val="00F67C1C"/>
    <w:rsid w:val="00F72E60"/>
    <w:rsid w:val="00F75309"/>
    <w:rsid w:val="00F76087"/>
    <w:rsid w:val="00F80839"/>
    <w:rsid w:val="00F83D98"/>
    <w:rsid w:val="00FA145C"/>
    <w:rsid w:val="00FA2F28"/>
    <w:rsid w:val="00FA47DF"/>
    <w:rsid w:val="00FA5FE2"/>
    <w:rsid w:val="00FB4427"/>
    <w:rsid w:val="00FB5626"/>
    <w:rsid w:val="00FC341A"/>
    <w:rsid w:val="00FC38A2"/>
    <w:rsid w:val="00FC4E5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870F-7F05-4DE9-B1C3-161B2604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19075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184</cp:revision>
  <cp:lastPrinted>2022-12-02T08:29:00Z</cp:lastPrinted>
  <dcterms:created xsi:type="dcterms:W3CDTF">2016-06-15T06:12:00Z</dcterms:created>
  <dcterms:modified xsi:type="dcterms:W3CDTF">2022-12-06T13:13:00Z</dcterms:modified>
</cp:coreProperties>
</file>