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20F42">
        <w:rPr>
          <w:rFonts w:ascii="Times New Roman" w:hAnsi="Times New Roman" w:cs="Times New Roman"/>
          <w:b/>
          <w:sz w:val="28"/>
          <w:szCs w:val="28"/>
        </w:rPr>
        <w:t>м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бюджетном общеобразовательном </w:t>
      </w:r>
      <w:r w:rsidR="00720F42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64">
        <w:rPr>
          <w:rFonts w:ascii="Times New Roman" w:hAnsi="Times New Roman" w:cs="Times New Roman"/>
          <w:b/>
          <w:sz w:val="28"/>
          <w:szCs w:val="28"/>
        </w:rPr>
        <w:t>средняя</w:t>
      </w:r>
      <w:r w:rsidR="00B05B3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  № </w:t>
      </w:r>
      <w:r w:rsidR="00440195">
        <w:rPr>
          <w:rFonts w:ascii="Times New Roman" w:hAnsi="Times New Roman" w:cs="Times New Roman"/>
          <w:b/>
          <w:sz w:val="28"/>
          <w:szCs w:val="28"/>
        </w:rPr>
        <w:t>4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 (вы</w:t>
      </w:r>
      <w:r w:rsidRPr="008A3C9E">
        <w:rPr>
          <w:rFonts w:ascii="Times New Roman" w:hAnsi="Times New Roman" w:cs="Times New Roman"/>
          <w:b/>
          <w:sz w:val="28"/>
          <w:szCs w:val="28"/>
        </w:rPr>
        <w:t>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166FD4">
        <w:rPr>
          <w:rFonts w:ascii="Times New Roman" w:eastAsia="Times New Roman" w:hAnsi="Times New Roman" w:cs="Times New Roman"/>
          <w:sz w:val="28"/>
          <w:lang w:eastAsia="ru-RU"/>
        </w:rPr>
        <w:t>26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166FD4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 xml:space="preserve">.2021 по </w:t>
      </w:r>
      <w:r w:rsidR="00BA4ACA">
        <w:rPr>
          <w:rFonts w:ascii="Times New Roman" w:eastAsia="Times New Roman" w:hAnsi="Times New Roman" w:cs="Times New Roman"/>
          <w:sz w:val="28"/>
          <w:lang w:eastAsia="ru-RU"/>
        </w:rPr>
        <w:t>16</w:t>
      </w:r>
      <w:bookmarkStart w:id="0" w:name="_GoBack"/>
      <w:bookmarkEnd w:id="0"/>
      <w:r w:rsidR="003E297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166FD4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.2021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2 полугодие</w:t>
      </w:r>
      <w:proofErr w:type="gramEnd"/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B05B34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8E6FC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02.06.2021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муниципальном 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бюджетном общеобразовательном учреждении средняя общеобразовательная школа   № </w:t>
      </w:r>
      <w:r w:rsidR="000578D9">
        <w:rPr>
          <w:rFonts w:ascii="Times New Roman" w:eastAsia="Times New Roman" w:hAnsi="Times New Roman" w:cs="Times New Roman"/>
          <w:sz w:val="28"/>
        </w:rPr>
        <w:t>4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</w:t>
      </w:r>
      <w:r w:rsidR="00720F42" w:rsidRPr="00720F42">
        <w:rPr>
          <w:rFonts w:ascii="Times New Roman" w:eastAsia="Times New Roman" w:hAnsi="Times New Roman" w:cs="Times New Roman"/>
          <w:sz w:val="28"/>
        </w:rPr>
        <w:t>(выборочно)</w:t>
      </w:r>
      <w:r w:rsidR="00720F42">
        <w:rPr>
          <w:rFonts w:ascii="Times New Roman" w:eastAsia="Times New Roman" w:hAnsi="Times New Roman" w:cs="Times New Roman"/>
          <w:sz w:val="28"/>
        </w:rPr>
        <w:t xml:space="preserve"> 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М</w:t>
      </w:r>
      <w:r w:rsidR="00E25641">
        <w:rPr>
          <w:rFonts w:ascii="Times New Roman" w:eastAsia="Times New Roman" w:hAnsi="Times New Roman" w:cs="Times New Roman"/>
          <w:sz w:val="28"/>
        </w:rPr>
        <w:t>БО</w:t>
      </w:r>
      <w:r w:rsidR="00720F42">
        <w:rPr>
          <w:rFonts w:ascii="Times New Roman" w:eastAsia="Times New Roman" w:hAnsi="Times New Roman" w:cs="Times New Roman"/>
          <w:sz w:val="28"/>
        </w:rPr>
        <w:t>У</w:t>
      </w:r>
      <w:r w:rsidR="00E25641">
        <w:rPr>
          <w:rFonts w:ascii="Times New Roman" w:eastAsia="Times New Roman" w:hAnsi="Times New Roman" w:cs="Times New Roman"/>
          <w:sz w:val="28"/>
        </w:rPr>
        <w:t xml:space="preserve"> СОШ № </w:t>
      </w:r>
      <w:r w:rsidR="000578D9">
        <w:rPr>
          <w:rFonts w:ascii="Times New Roman" w:eastAsia="Times New Roman" w:hAnsi="Times New Roman" w:cs="Times New Roman"/>
          <w:sz w:val="28"/>
        </w:rPr>
        <w:t>4</w:t>
      </w:r>
      <w:r w:rsidR="00E25641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578D9">
        <w:rPr>
          <w:rFonts w:ascii="Times New Roman" w:hAnsi="Times New Roman" w:cs="Times New Roman"/>
          <w:sz w:val="28"/>
          <w:szCs w:val="28"/>
        </w:rPr>
        <w:t xml:space="preserve">        </w:t>
      </w:r>
      <w:r w:rsidR="00FF75A1" w:rsidRPr="00FF75A1">
        <w:rPr>
          <w:rFonts w:ascii="Times New Roman" w:hAnsi="Times New Roman" w:cs="Times New Roman"/>
          <w:sz w:val="28"/>
          <w:szCs w:val="28"/>
        </w:rPr>
        <w:t>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20F42" w:rsidRPr="00720F42">
        <w:rPr>
          <w:rFonts w:ascii="Times New Roman" w:eastAsia="Times New Roman" w:hAnsi="Times New Roman" w:cs="Times New Roman"/>
          <w:sz w:val="28"/>
        </w:rPr>
        <w:t>с 01.</w:t>
      </w:r>
      <w:r w:rsidR="003E2978">
        <w:rPr>
          <w:rFonts w:ascii="Times New Roman" w:eastAsia="Times New Roman" w:hAnsi="Times New Roman" w:cs="Times New Roman"/>
          <w:sz w:val="28"/>
        </w:rPr>
        <w:t>01</w:t>
      </w:r>
      <w:r w:rsidR="00720F42" w:rsidRPr="00720F42">
        <w:rPr>
          <w:rFonts w:ascii="Times New Roman" w:eastAsia="Times New Roman" w:hAnsi="Times New Roman" w:cs="Times New Roman"/>
          <w:sz w:val="28"/>
        </w:rPr>
        <w:t>.20</w:t>
      </w:r>
      <w:r w:rsidR="003E2978">
        <w:rPr>
          <w:rFonts w:ascii="Times New Roman" w:eastAsia="Times New Roman" w:hAnsi="Times New Roman" w:cs="Times New Roman"/>
          <w:sz w:val="28"/>
        </w:rPr>
        <w:t>20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 по </w:t>
      </w:r>
      <w:r w:rsidR="00E25641">
        <w:rPr>
          <w:rFonts w:ascii="Times New Roman" w:eastAsia="Times New Roman" w:hAnsi="Times New Roman" w:cs="Times New Roman"/>
          <w:sz w:val="28"/>
        </w:rPr>
        <w:t>31</w:t>
      </w:r>
      <w:r w:rsidR="00720F42" w:rsidRPr="00720F42">
        <w:rPr>
          <w:rFonts w:ascii="Times New Roman" w:eastAsia="Times New Roman" w:hAnsi="Times New Roman" w:cs="Times New Roman"/>
          <w:sz w:val="28"/>
        </w:rPr>
        <w:t>.</w:t>
      </w:r>
      <w:r w:rsidR="003E2978">
        <w:rPr>
          <w:rFonts w:ascii="Times New Roman" w:eastAsia="Times New Roman" w:hAnsi="Times New Roman" w:cs="Times New Roman"/>
          <w:sz w:val="28"/>
        </w:rPr>
        <w:t>12</w:t>
      </w:r>
      <w:r w:rsidR="00720F42" w:rsidRPr="00720F42">
        <w:rPr>
          <w:rFonts w:ascii="Times New Roman" w:eastAsia="Times New Roman" w:hAnsi="Times New Roman" w:cs="Times New Roman"/>
          <w:sz w:val="28"/>
        </w:rPr>
        <w:t>.2020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575B53" w:rsidRP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5B53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статьи 19 Федерального закона № 44-ФЗ приказ Управления образованием от 01.08.2016 № 467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услуг)», в </w:t>
      </w:r>
      <w:proofErr w:type="gramStart"/>
      <w:r w:rsidRPr="00575B53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Pr="00575B53">
        <w:rPr>
          <w:rFonts w:ascii="Times New Roman" w:eastAsia="Times New Roman" w:hAnsi="Times New Roman" w:cs="Times New Roman"/>
          <w:sz w:val="28"/>
        </w:rPr>
        <w:t xml:space="preserve"> с требованиями которого подведомственное ему МБОУ СОШ № 4 обязано осуществлять закупки товаров, работ, услуг, размещен на официальном </w:t>
      </w:r>
      <w:proofErr w:type="gramStart"/>
      <w:r w:rsidRPr="00575B53"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 w:rsidRPr="00575B53">
        <w:rPr>
          <w:rFonts w:ascii="Times New Roman" w:eastAsia="Times New Roman" w:hAnsi="Times New Roman" w:cs="Times New Roman"/>
          <w:sz w:val="28"/>
        </w:rPr>
        <w:t xml:space="preserve"> закупок 02.08.2016.   </w:t>
      </w:r>
    </w:p>
    <w:p w:rsidR="00575B53" w:rsidRP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75B53">
        <w:rPr>
          <w:rFonts w:ascii="Times New Roman" w:eastAsia="Times New Roman" w:hAnsi="Times New Roman" w:cs="Times New Roman"/>
          <w:sz w:val="28"/>
        </w:rPr>
        <w:t>В соответствии с Методически</w:t>
      </w:r>
      <w:r w:rsidR="00337DBC">
        <w:rPr>
          <w:rFonts w:ascii="Times New Roman" w:eastAsia="Times New Roman" w:hAnsi="Times New Roman" w:cs="Times New Roman"/>
          <w:sz w:val="28"/>
        </w:rPr>
        <w:t>ми</w:t>
      </w:r>
      <w:r w:rsidRPr="00575B53">
        <w:rPr>
          <w:rFonts w:ascii="Times New Roman" w:eastAsia="Times New Roman" w:hAnsi="Times New Roman" w:cs="Times New Roman"/>
          <w:sz w:val="28"/>
        </w:rPr>
        <w:t xml:space="preserve"> рекомендаци</w:t>
      </w:r>
      <w:r w:rsidR="00337DBC">
        <w:rPr>
          <w:rFonts w:ascii="Times New Roman" w:eastAsia="Times New Roman" w:hAnsi="Times New Roman" w:cs="Times New Roman"/>
          <w:sz w:val="28"/>
        </w:rPr>
        <w:t>ями</w:t>
      </w:r>
      <w:r w:rsidRPr="00575B53">
        <w:rPr>
          <w:rFonts w:ascii="Times New Roman" w:eastAsia="Times New Roman" w:hAnsi="Times New Roman" w:cs="Times New Roman"/>
          <w:sz w:val="28"/>
        </w:rPr>
        <w:t xml:space="preserve"> </w:t>
      </w:r>
      <w:r w:rsidR="00391219" w:rsidRPr="00391219">
        <w:rPr>
          <w:rFonts w:ascii="Times New Roman" w:eastAsia="Times New Roman" w:hAnsi="Times New Roman" w:cs="Times New Roman"/>
          <w:sz w:val="28"/>
        </w:rPr>
        <w:t xml:space="preserve">по применению методов определения начальной </w:t>
      </w:r>
      <w:r w:rsidR="00391219">
        <w:rPr>
          <w:rFonts w:ascii="Times New Roman" w:eastAsia="Times New Roman" w:hAnsi="Times New Roman" w:cs="Times New Roman"/>
          <w:sz w:val="28"/>
        </w:rPr>
        <w:t>(максимальной) цены контракта</w:t>
      </w:r>
      <w:r w:rsidR="00391219" w:rsidRPr="00391219">
        <w:rPr>
          <w:rFonts w:ascii="Times New Roman" w:eastAsia="Times New Roman" w:hAnsi="Times New Roman" w:cs="Times New Roman"/>
          <w:sz w:val="28"/>
        </w:rPr>
        <w:t>, цены контракта, заключаемого с единственным поставщиком (подрядчиком, исполнителем), утвержденных приказом  Министерства  экономического  развития  РФ  от  02.10.2013 № 567</w:t>
      </w:r>
      <w:r w:rsidR="00391219">
        <w:rPr>
          <w:rFonts w:ascii="Times New Roman" w:eastAsia="Times New Roman" w:hAnsi="Times New Roman" w:cs="Times New Roman"/>
          <w:sz w:val="28"/>
        </w:rPr>
        <w:t>,</w:t>
      </w:r>
      <w:r w:rsidR="00391219" w:rsidRPr="00391219">
        <w:rPr>
          <w:rFonts w:ascii="Times New Roman" w:eastAsia="Times New Roman" w:hAnsi="Times New Roman" w:cs="Times New Roman"/>
          <w:sz w:val="28"/>
        </w:rPr>
        <w:t xml:space="preserve"> </w:t>
      </w:r>
      <w:r w:rsidRPr="00575B53">
        <w:rPr>
          <w:rFonts w:ascii="Times New Roman" w:eastAsia="Times New Roman" w:hAnsi="Times New Roman" w:cs="Times New Roman"/>
          <w:sz w:val="28"/>
        </w:rPr>
        <w:t xml:space="preserve">при формировании цен проверяемых контрактов Учреждением к проверке представлены коммерческие предложения к каждому контракту в соответствующем количестве, что </w:t>
      </w:r>
      <w:r w:rsidR="00337DBC">
        <w:rPr>
          <w:rFonts w:ascii="Times New Roman" w:eastAsia="Times New Roman" w:hAnsi="Times New Roman" w:cs="Times New Roman"/>
          <w:sz w:val="28"/>
        </w:rPr>
        <w:t>отвечае</w:t>
      </w:r>
      <w:r w:rsidRPr="00575B53">
        <w:rPr>
          <w:rFonts w:ascii="Times New Roman" w:eastAsia="Times New Roman" w:hAnsi="Times New Roman" w:cs="Times New Roman"/>
          <w:sz w:val="28"/>
        </w:rPr>
        <w:t xml:space="preserve">т </w:t>
      </w:r>
      <w:r w:rsidR="00337DBC">
        <w:rPr>
          <w:rFonts w:ascii="Times New Roman" w:eastAsia="Times New Roman" w:hAnsi="Times New Roman" w:cs="Times New Roman"/>
          <w:sz w:val="28"/>
        </w:rPr>
        <w:t>условиям</w:t>
      </w:r>
      <w:r w:rsidRPr="00575B53">
        <w:rPr>
          <w:rFonts w:ascii="Times New Roman" w:eastAsia="Times New Roman" w:hAnsi="Times New Roman" w:cs="Times New Roman"/>
          <w:sz w:val="28"/>
        </w:rPr>
        <w:t xml:space="preserve"> пункта 3.19 и 6.1 </w:t>
      </w:r>
      <w:r w:rsidR="00391219">
        <w:rPr>
          <w:rFonts w:ascii="Times New Roman" w:eastAsia="Times New Roman" w:hAnsi="Times New Roman" w:cs="Times New Roman"/>
          <w:sz w:val="28"/>
        </w:rPr>
        <w:t xml:space="preserve">вышеуказанных  </w:t>
      </w:r>
      <w:r w:rsidR="00337DBC">
        <w:rPr>
          <w:rFonts w:ascii="Times New Roman" w:eastAsia="Times New Roman" w:hAnsi="Times New Roman" w:cs="Times New Roman"/>
          <w:sz w:val="28"/>
        </w:rPr>
        <w:t>м</w:t>
      </w:r>
      <w:r w:rsidRPr="00575B53">
        <w:rPr>
          <w:rFonts w:ascii="Times New Roman" w:eastAsia="Times New Roman" w:hAnsi="Times New Roman" w:cs="Times New Roman"/>
          <w:sz w:val="28"/>
        </w:rPr>
        <w:t>етодических рекомендаций.</w:t>
      </w:r>
      <w:proofErr w:type="gramEnd"/>
    </w:p>
    <w:p w:rsidR="00575B53" w:rsidRP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5B53">
        <w:rPr>
          <w:rFonts w:ascii="Times New Roman" w:eastAsia="Times New Roman" w:hAnsi="Times New Roman" w:cs="Times New Roman"/>
          <w:sz w:val="28"/>
        </w:rPr>
        <w:t>В результате проверки установлено, что по проверяемым контрактам  приемка проводилась в соответствии с требованиями статьи 94 Федерального закона № 44-ФЗ.</w:t>
      </w:r>
    </w:p>
    <w:p w:rsidR="00575B53" w:rsidRP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5B53">
        <w:rPr>
          <w:rFonts w:ascii="Times New Roman" w:eastAsia="Times New Roman" w:hAnsi="Times New Roman" w:cs="Times New Roman"/>
          <w:sz w:val="28"/>
        </w:rPr>
        <w:t xml:space="preserve">В результате проверки исполнения условий контрактов в части сроков оплаты  нарушений не выявлено, оплата по проверяемым контрактам осуществлялась в установленные сроки. </w:t>
      </w:r>
    </w:p>
    <w:p w:rsidR="00575B53" w:rsidRP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5B53">
        <w:rPr>
          <w:rFonts w:ascii="Times New Roman" w:eastAsia="Times New Roman" w:hAnsi="Times New Roman" w:cs="Times New Roman"/>
          <w:sz w:val="28"/>
        </w:rPr>
        <w:t>В результате проведения выборочной проверки в части соответствия поставленного товара, оказанных услуг целям осуществления закупки нарушений не установлено.</w:t>
      </w:r>
    </w:p>
    <w:p w:rsid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5B53">
        <w:rPr>
          <w:rFonts w:ascii="Times New Roman" w:eastAsia="Times New Roman" w:hAnsi="Times New Roman" w:cs="Times New Roman"/>
          <w:sz w:val="28"/>
        </w:rPr>
        <w:lastRenderedPageBreak/>
        <w:t xml:space="preserve">Акт </w:t>
      </w:r>
      <w:r w:rsidR="00391219">
        <w:rPr>
          <w:rFonts w:ascii="Times New Roman" w:eastAsia="Times New Roman" w:hAnsi="Times New Roman" w:cs="Times New Roman"/>
          <w:sz w:val="28"/>
        </w:rPr>
        <w:t xml:space="preserve">№ 43 от 16.09.2021 </w:t>
      </w:r>
      <w:r w:rsidRPr="00575B53">
        <w:rPr>
          <w:rFonts w:ascii="Times New Roman" w:eastAsia="Times New Roman" w:hAnsi="Times New Roman" w:cs="Times New Roman"/>
          <w:sz w:val="28"/>
        </w:rPr>
        <w:t>составлен на 9 листах в 2-х экземплярах, один из которых передан в МБОУ СОШ № 4.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E65E8" w:rsidRDefault="005E65E8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65E8" w:rsidRDefault="005E65E8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1219" w:rsidRDefault="00391219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5E65E8" w:rsidRDefault="00391219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5E6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5E65E8" w:rsidRDefault="005E65E8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391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391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</w:p>
    <w:sectPr w:rsidR="005E65E8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3E" w:rsidRDefault="00737B3E" w:rsidP="0036309B">
      <w:pPr>
        <w:spacing w:after="0" w:line="240" w:lineRule="auto"/>
      </w:pPr>
      <w:r>
        <w:separator/>
      </w:r>
    </w:p>
  </w:endnote>
  <w:endnote w:type="continuationSeparator" w:id="0">
    <w:p w:rsidR="00737B3E" w:rsidRDefault="00737B3E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3E" w:rsidRDefault="00737B3E" w:rsidP="0036309B">
      <w:pPr>
        <w:spacing w:after="0" w:line="240" w:lineRule="auto"/>
      </w:pPr>
      <w:r>
        <w:separator/>
      </w:r>
    </w:p>
  </w:footnote>
  <w:footnote w:type="continuationSeparator" w:id="0">
    <w:p w:rsidR="00737B3E" w:rsidRDefault="00737B3E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CA">
          <w:rPr>
            <w:noProof/>
          </w:rPr>
          <w:t>2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8D9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66FD4"/>
    <w:rsid w:val="001866BE"/>
    <w:rsid w:val="001F0819"/>
    <w:rsid w:val="001F0A21"/>
    <w:rsid w:val="001F27CC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8609A"/>
    <w:rsid w:val="00290041"/>
    <w:rsid w:val="002A2B7A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37DBC"/>
    <w:rsid w:val="00355350"/>
    <w:rsid w:val="0036309B"/>
    <w:rsid w:val="00374F43"/>
    <w:rsid w:val="00380B32"/>
    <w:rsid w:val="00391219"/>
    <w:rsid w:val="003938F9"/>
    <w:rsid w:val="003A7BB8"/>
    <w:rsid w:val="003C0238"/>
    <w:rsid w:val="003D033B"/>
    <w:rsid w:val="003D1882"/>
    <w:rsid w:val="003E2978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0195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67E76"/>
    <w:rsid w:val="005719B8"/>
    <w:rsid w:val="00573BDA"/>
    <w:rsid w:val="00575B53"/>
    <w:rsid w:val="005A3505"/>
    <w:rsid w:val="005C102A"/>
    <w:rsid w:val="005D7C88"/>
    <w:rsid w:val="005E39E3"/>
    <w:rsid w:val="005E65E8"/>
    <w:rsid w:val="00604BC3"/>
    <w:rsid w:val="006230CD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20F42"/>
    <w:rsid w:val="00735908"/>
    <w:rsid w:val="0073751F"/>
    <w:rsid w:val="00737B3E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66447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6FC0"/>
    <w:rsid w:val="008E79D0"/>
    <w:rsid w:val="008F57F3"/>
    <w:rsid w:val="00902EEA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3444"/>
    <w:rsid w:val="00A74F13"/>
    <w:rsid w:val="00A864BF"/>
    <w:rsid w:val="00A87A2C"/>
    <w:rsid w:val="00AC3473"/>
    <w:rsid w:val="00AD1DA8"/>
    <w:rsid w:val="00AE7723"/>
    <w:rsid w:val="00B006C6"/>
    <w:rsid w:val="00B05B34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4ACA"/>
    <w:rsid w:val="00BA6D8B"/>
    <w:rsid w:val="00BB12AB"/>
    <w:rsid w:val="00BC5D6E"/>
    <w:rsid w:val="00BE30A9"/>
    <w:rsid w:val="00BE3469"/>
    <w:rsid w:val="00C46AAB"/>
    <w:rsid w:val="00C50792"/>
    <w:rsid w:val="00C52D74"/>
    <w:rsid w:val="00C73DCD"/>
    <w:rsid w:val="00C94E34"/>
    <w:rsid w:val="00CA0177"/>
    <w:rsid w:val="00CA164A"/>
    <w:rsid w:val="00CA5904"/>
    <w:rsid w:val="00CA6534"/>
    <w:rsid w:val="00CC3CFB"/>
    <w:rsid w:val="00CC4B7A"/>
    <w:rsid w:val="00CC6FD4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092A-6F6F-4DA6-835F-DEDFC116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91</cp:revision>
  <cp:lastPrinted>2021-05-25T08:31:00Z</cp:lastPrinted>
  <dcterms:created xsi:type="dcterms:W3CDTF">2016-06-15T06:12:00Z</dcterms:created>
  <dcterms:modified xsi:type="dcterms:W3CDTF">2021-10-11T13:18:00Z</dcterms:modified>
</cp:coreProperties>
</file>