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5" w:rsidRDefault="00BB2604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 xml:space="preserve">в </w:t>
      </w:r>
      <w:r w:rsidR="0029507F">
        <w:rPr>
          <w:sz w:val="28"/>
          <w:szCs w:val="28"/>
        </w:rPr>
        <w:t xml:space="preserve">администрации </w:t>
      </w:r>
      <w:proofErr w:type="spellStart"/>
      <w:r w:rsidR="0029507F">
        <w:rPr>
          <w:sz w:val="28"/>
          <w:szCs w:val="28"/>
        </w:rPr>
        <w:t>Вышестеблиевского</w:t>
      </w:r>
      <w:proofErr w:type="spellEnd"/>
      <w:r w:rsidR="0029507F">
        <w:rPr>
          <w:sz w:val="28"/>
          <w:szCs w:val="28"/>
        </w:rPr>
        <w:t xml:space="preserve"> </w:t>
      </w:r>
      <w:r w:rsidR="00AE5611" w:rsidRPr="00233E68">
        <w:rPr>
          <w:sz w:val="28"/>
          <w:szCs w:val="28"/>
        </w:rPr>
        <w:t>сельского поселения  Темрюкского района</w:t>
      </w:r>
      <w:r w:rsidR="00AE5611">
        <w:rPr>
          <w:sz w:val="28"/>
          <w:szCs w:val="28"/>
        </w:rPr>
        <w:t xml:space="preserve"> </w:t>
      </w:r>
    </w:p>
    <w:p w:rsidR="00AE5611" w:rsidRPr="001D4D55" w:rsidRDefault="00AE5611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39546A" w:rsidRPr="00BB2604" w:rsidRDefault="00AE5611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60" w:right="60" w:firstLine="700"/>
        <w:rPr>
          <w:sz w:val="28"/>
          <w:szCs w:val="28"/>
        </w:rPr>
      </w:pPr>
      <w:r w:rsidRPr="00AE5611">
        <w:rPr>
          <w:sz w:val="28"/>
          <w:szCs w:val="28"/>
        </w:rPr>
        <w:t xml:space="preserve">В соответствии с пунктом </w:t>
      </w:r>
      <w:r w:rsidR="0029507F">
        <w:rPr>
          <w:sz w:val="28"/>
          <w:szCs w:val="28"/>
        </w:rPr>
        <w:t>5</w:t>
      </w:r>
      <w:r w:rsidRPr="00AE5611">
        <w:rPr>
          <w:sz w:val="28"/>
          <w:szCs w:val="28"/>
        </w:rPr>
        <w:t xml:space="preserve">  плана контрольных </w:t>
      </w:r>
      <w:proofErr w:type="gramStart"/>
      <w:r w:rsidRPr="00AE5611">
        <w:rPr>
          <w:sz w:val="28"/>
          <w:szCs w:val="28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Pr="00AE5611">
        <w:rPr>
          <w:sz w:val="28"/>
          <w:szCs w:val="28"/>
        </w:rPr>
        <w:t xml:space="preserve"> Темрюкский район при осуществлении внутреннего муниципального финансового контроля в сфере бюджетных правоотношений на 2021 год, утверждённого главой муниципального образования Темрюк</w:t>
      </w:r>
      <w:r>
        <w:rPr>
          <w:sz w:val="28"/>
          <w:szCs w:val="28"/>
        </w:rPr>
        <w:t>ский район</w:t>
      </w:r>
      <w:r w:rsidR="00643DC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18</w:t>
      </w:r>
      <w:r w:rsidR="00A2576E">
        <w:rPr>
          <w:sz w:val="28"/>
          <w:szCs w:val="28"/>
        </w:rPr>
        <w:t>.12.2020</w:t>
      </w:r>
      <w:r w:rsidR="00BB2604" w:rsidRPr="00BB2604">
        <w:rPr>
          <w:sz w:val="28"/>
          <w:szCs w:val="28"/>
        </w:rPr>
        <w:t xml:space="preserve">; приказом </w:t>
      </w:r>
      <w:r w:rsidRPr="00AE5611">
        <w:rPr>
          <w:sz w:val="28"/>
          <w:szCs w:val="28"/>
        </w:rPr>
        <w:t xml:space="preserve">отдела внутреннего финансового  контроля администрации муниципального образования Темрюкский район </w:t>
      </w:r>
      <w:r w:rsidR="0029507F" w:rsidRPr="0029507F">
        <w:rPr>
          <w:sz w:val="28"/>
          <w:szCs w:val="28"/>
        </w:rPr>
        <w:t>08.02.2021   № 03-13/21-02 «О проведении плановой камеральной проверки»</w:t>
      </w:r>
      <w:r w:rsidRPr="00AE5611">
        <w:rPr>
          <w:sz w:val="28"/>
          <w:szCs w:val="28"/>
        </w:rPr>
        <w:t xml:space="preserve"> </w:t>
      </w:r>
      <w:r w:rsidR="00643DC0">
        <w:rPr>
          <w:sz w:val="28"/>
          <w:szCs w:val="28"/>
        </w:rPr>
        <w:t xml:space="preserve">проведено контрольное мероприятие в администрации </w:t>
      </w:r>
      <w:proofErr w:type="spellStart"/>
      <w:r w:rsidR="00643DC0">
        <w:rPr>
          <w:sz w:val="28"/>
          <w:szCs w:val="28"/>
        </w:rPr>
        <w:t>Вышестеблиевского</w:t>
      </w:r>
      <w:proofErr w:type="spellEnd"/>
      <w:r w:rsidR="00643DC0">
        <w:rPr>
          <w:sz w:val="28"/>
          <w:szCs w:val="28"/>
        </w:rPr>
        <w:t xml:space="preserve"> сельского поселения Темрюкского района </w:t>
      </w:r>
      <w:r w:rsidR="0035777A">
        <w:rPr>
          <w:sz w:val="28"/>
          <w:szCs w:val="28"/>
        </w:rPr>
        <w:t xml:space="preserve"> (далее – </w:t>
      </w:r>
      <w:r w:rsidR="007123C1">
        <w:rPr>
          <w:sz w:val="28"/>
          <w:szCs w:val="28"/>
        </w:rPr>
        <w:t>Администрация</w:t>
      </w:r>
      <w:r w:rsidR="0035777A">
        <w:rPr>
          <w:sz w:val="28"/>
          <w:szCs w:val="28"/>
        </w:rPr>
        <w:t xml:space="preserve">) </w:t>
      </w:r>
      <w:r w:rsidRPr="00AE5611">
        <w:rPr>
          <w:sz w:val="28"/>
          <w:szCs w:val="28"/>
        </w:rPr>
        <w:t xml:space="preserve">по теме: </w:t>
      </w:r>
      <w:r w:rsidR="0029507F" w:rsidRPr="0029507F">
        <w:rPr>
          <w:sz w:val="28"/>
          <w:szCs w:val="28"/>
        </w:rPr>
        <w:t>«Проверка осуществления расходов бюджета на реализацию мероприятий  подпрограммы «Компенсационные выплаты членам территориального общественного самоуправления»  муниципальной программы «Эффективное муниципальное управление», проверка достоверности отчета о реализации муниципальной программы и отчета о достижении показателе</w:t>
      </w:r>
      <w:r w:rsidR="0029507F">
        <w:rPr>
          <w:sz w:val="28"/>
          <w:szCs w:val="28"/>
        </w:rPr>
        <w:t>й результативности (выборочно)»</w:t>
      </w:r>
      <w:r w:rsidRPr="00AE5611">
        <w:rPr>
          <w:sz w:val="28"/>
          <w:szCs w:val="28"/>
        </w:rPr>
        <w:t>.</w:t>
      </w:r>
    </w:p>
    <w:p w:rsidR="0039546A" w:rsidRDefault="00643DC0" w:rsidP="00643DC0">
      <w:pPr>
        <w:pStyle w:val="1"/>
        <w:shd w:val="clear" w:color="auto" w:fill="auto"/>
        <w:tabs>
          <w:tab w:val="left" w:pos="0"/>
          <w:tab w:val="left" w:pos="709"/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B2604" w:rsidRPr="00BB2604">
        <w:rPr>
          <w:sz w:val="28"/>
          <w:szCs w:val="28"/>
        </w:rPr>
        <w:t>Проверяемый период: 20</w:t>
      </w:r>
      <w:r w:rsidR="00AE5611">
        <w:rPr>
          <w:sz w:val="28"/>
          <w:szCs w:val="28"/>
        </w:rPr>
        <w:t>20</w:t>
      </w:r>
      <w:r w:rsidR="00BB2604" w:rsidRPr="00BB2604">
        <w:rPr>
          <w:sz w:val="28"/>
          <w:szCs w:val="28"/>
        </w:rPr>
        <w:t xml:space="preserve"> год.</w:t>
      </w:r>
    </w:p>
    <w:p w:rsidR="00AE5611" w:rsidRPr="00BB2604" w:rsidRDefault="00AE5611" w:rsidP="00643DC0">
      <w:pPr>
        <w:pStyle w:val="1"/>
        <w:shd w:val="clear" w:color="auto" w:fill="auto"/>
        <w:tabs>
          <w:tab w:val="left" w:pos="0"/>
        </w:tabs>
        <w:spacing w:before="0" w:line="240" w:lineRule="auto"/>
        <w:ind w:left="60" w:firstLine="700"/>
        <w:rPr>
          <w:sz w:val="28"/>
          <w:szCs w:val="28"/>
        </w:rPr>
      </w:pPr>
    </w:p>
    <w:p w:rsidR="007123C1" w:rsidRDefault="00643DC0" w:rsidP="00643DC0">
      <w:pPr>
        <w:pStyle w:val="1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E5611" w:rsidRPr="00AE5611">
        <w:rPr>
          <w:sz w:val="28"/>
          <w:szCs w:val="28"/>
        </w:rPr>
        <w:t>Информация о результатах контрольного мероприятия</w:t>
      </w:r>
      <w:r w:rsidR="007123C1">
        <w:rPr>
          <w:sz w:val="28"/>
          <w:szCs w:val="28"/>
        </w:rPr>
        <w:t>:</w:t>
      </w:r>
    </w:p>
    <w:p w:rsidR="0029507F" w:rsidRPr="0029507F" w:rsidRDefault="007123C1" w:rsidP="00643DC0">
      <w:pPr>
        <w:widowControl/>
        <w:tabs>
          <w:tab w:val="left" w:pos="0"/>
          <w:tab w:val="left" w:pos="567"/>
          <w:tab w:val="left" w:pos="709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29507F"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ыявлены следующие нарушения пункта 2.2  Порядка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утвержденного 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постановлением Администрации от 04.10.2017 № 142 «Об утверждении Порядка принятия решения о разработке, формировании и оценке эффективности реализации муниципальных программ </w:t>
      </w:r>
      <w:proofErr w:type="spellStart"/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Вышестеблиеского</w:t>
      </w:r>
      <w:proofErr w:type="spellEnd"/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Темрюкского района»</w:t>
      </w:r>
      <w:r w:rsidR="0029507F"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перечне задач </w:t>
      </w:r>
      <w:r w:rsid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рограммы</w:t>
      </w:r>
      <w:r w:rsid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«Эффективное муниципальное управление»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– Программа)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утверждена постановлением администрации </w:t>
      </w:r>
      <w:proofErr w:type="spellStart"/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Вышестеблиевского</w:t>
      </w:r>
      <w:proofErr w:type="spellEnd"/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Темрюкского района № 230 от 01.11.2019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отсутствует цель </w:t>
      </w:r>
      <w:r w:rsid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одпрограммы</w:t>
      </w:r>
      <w:r w:rsid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«Компенсационные выплаты членам территориального общественного самоуправления»</w:t>
      </w:r>
      <w:r w:rsid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– Подпрограмма)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перечне целевых показателей паспорта Программы отсутствуют                        целевые показатели Подпрограммы; 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 в табличной части Программы не соответствуют целевым показателям Подпрограммы.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Таким образом, система показателей не обеспечивает возможность проверки и подтверждения достижения целей и решения задач, поставленных в Подпрограмме.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Объем финансирования, выделенного на реализацию мероприятия Подпрограммы: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9507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«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Объем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денежных средств, необходимых для компенсационных выплат руководителям территориальных органов самоуправления»,  соответствует кассовому расходу, денежные средства, 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выделенные на вышеуказанное мероприятие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израсходованы в полном                  объеме, что подтверждено предоставленными платежными поручениями, отчетом об исполнении бюджета (ф. 0503117). Расходы соответствуют   лимитам бюджетных обязательств бюджетной сметы Администрации на 2020 год.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результате  проверки превышений утвержденного размера выплаты на одного руководителя органа ТОС не обнаружено.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преамбуле распоряжений на компенсационные выплаты руководителям  ТОС 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(№ 33-р от 25.03.2020, № 79-р от 29.06.2020, № 109-р от 21.09.2020,      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141-р от 17.12.2020)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Администрация ссылается только на утверждённую  Подпрограмму, однако размер, порядок и условие выплат руководителям органов ТОС утверждены в Положении</w:t>
      </w:r>
      <w:r w:rsidR="007123C1" w:rsidRPr="007123C1">
        <w:t xml:space="preserve"> </w:t>
      </w:r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  и условиях осуществления компенсационных выплат руководителям органов ТОС утвержденного решением LXVIII сессии II созыва Совета </w:t>
      </w:r>
      <w:proofErr w:type="spellStart"/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Вышестеблиевского</w:t>
      </w:r>
      <w:proofErr w:type="spellEnd"/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Темрюкского района</w:t>
      </w:r>
      <w:proofErr w:type="gramEnd"/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16.12.2013 № 297 (с изменениями от 06.09.2019) (далее – Положение)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ссылка на которое в распоряжениях  отсутствует.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Пунктом 3.3 Положения предусмотрено осуществление компенсационных выплат руководителям органов ТОС ежемесячно, однако, в нарушение пункта 3.3. Положения выплаты производились в соответствии с распоряжениями Администрации ежеквартально.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Выплаты руководителям органов ТОС осуществлялись из кассы Администрации наличными средствами, нарушений  сроков  выдачи в соответствии с платежными ведомостями не обнаружено. 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НДФЛ </w:t>
      </w:r>
      <w:proofErr w:type="gramStart"/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начислен</w:t>
      </w:r>
      <w:proofErr w:type="gramEnd"/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уплачен в полном объёме. </w:t>
      </w:r>
    </w:p>
    <w:p w:rsidR="0029507F" w:rsidRPr="0029507F" w:rsidRDefault="0029507F" w:rsidP="0029507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пунктом 1.10 Порядка</w:t>
      </w:r>
      <w:r w:rsidR="007123C1" w:rsidRPr="007123C1">
        <w:t xml:space="preserve"> </w:t>
      </w:r>
      <w:r w:rsidR="007123C1" w:rsidRPr="007123C1">
        <w:rPr>
          <w:rFonts w:ascii="Times New Roman" w:hAnsi="Times New Roman" w:cs="Times New Roman"/>
          <w:sz w:val="28"/>
          <w:szCs w:val="28"/>
        </w:rPr>
        <w:t>утвержденного</w:t>
      </w:r>
      <w:r w:rsidR="007123C1">
        <w:t xml:space="preserve"> </w:t>
      </w:r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постановлением Администрации от 04.10.2017 № 142 «Об утверждении Порядка принятия решения о разработке, формировании и оценке эффективности реализации муниципальных программ </w:t>
      </w:r>
      <w:proofErr w:type="spellStart"/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Вышестеблиеского</w:t>
      </w:r>
      <w:proofErr w:type="spellEnd"/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Темрюк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ского района» (далее – Порядок)</w:t>
      </w:r>
      <w:r w:rsidR="007123C1" w:rsidRPr="00712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 Приложением  № 5 «Типовой методики оценки эффективности реализации муниципальной программы» к Порядку, по каждой программе (подпрограмме) координатором проводится оценка эффективности ее реализации в соответствии с типовой методикой</w:t>
      </w:r>
      <w:proofErr w:type="gramEnd"/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готовится ежегодный доклад о ходе реализации муниципальной программы с оценкой эффективности ее реализации.</w:t>
      </w:r>
    </w:p>
    <w:p w:rsidR="00AE5611" w:rsidRPr="001930B5" w:rsidRDefault="0029507F" w:rsidP="001930B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Согласно условиям пункта 8.2 приложения № 5 к Порядку и пункт</w:t>
      </w:r>
      <w:r w:rsidR="00643DC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bookmarkStart w:id="0" w:name="_GoBack"/>
      <w:bookmarkEnd w:id="0"/>
      <w:r w:rsidRPr="002950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5.5.2 Программы эффективность реализации мероприятий Программы и Подпрограммы признана высокой.</w:t>
      </w: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>По результ</w:t>
      </w:r>
      <w:r w:rsidR="0012023B">
        <w:rPr>
          <w:sz w:val="28"/>
          <w:szCs w:val="28"/>
        </w:rPr>
        <w:t xml:space="preserve">атам проверки составлен акт от </w:t>
      </w:r>
      <w:r w:rsidR="0029507F">
        <w:rPr>
          <w:sz w:val="28"/>
          <w:szCs w:val="28"/>
        </w:rPr>
        <w:t>25.03.</w:t>
      </w:r>
      <w:r w:rsidR="0012023B">
        <w:rPr>
          <w:sz w:val="28"/>
          <w:szCs w:val="28"/>
        </w:rPr>
        <w:t>202</w:t>
      </w:r>
      <w:r w:rsidR="00AE5611">
        <w:rPr>
          <w:sz w:val="28"/>
          <w:szCs w:val="28"/>
        </w:rPr>
        <w:t>1</w:t>
      </w:r>
      <w:r w:rsidR="0012023B">
        <w:rPr>
          <w:sz w:val="28"/>
          <w:szCs w:val="28"/>
        </w:rPr>
        <w:t xml:space="preserve"> года № </w:t>
      </w:r>
      <w:r w:rsidR="0029507F">
        <w:rPr>
          <w:sz w:val="28"/>
          <w:szCs w:val="28"/>
        </w:rPr>
        <w:t>12</w:t>
      </w:r>
      <w:r w:rsidRPr="00BB2604">
        <w:rPr>
          <w:sz w:val="28"/>
          <w:szCs w:val="28"/>
        </w:rPr>
        <w:t>.</w:t>
      </w:r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40" w:firstLine="720"/>
        <w:rPr>
          <w:sz w:val="28"/>
          <w:szCs w:val="28"/>
        </w:rPr>
        <w:sectPr w:rsidR="0039546A" w:rsidRPr="00BB2604" w:rsidSect="00BB2604">
          <w:headerReference w:type="default" r:id="rId7"/>
          <w:type w:val="continuous"/>
          <w:pgSz w:w="11906" w:h="16838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  <w:sectPr w:rsidR="0039546A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29507F" w:rsidRDefault="0029507F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546A" w:rsidRPr="00BB2604" w:rsidRDefault="0029507F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BB2604" w:rsidRPr="00BB260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2604" w:rsidRPr="00BB2604">
        <w:rPr>
          <w:sz w:val="28"/>
          <w:szCs w:val="28"/>
        </w:rPr>
        <w:t xml:space="preserve"> отдела</w:t>
      </w:r>
    </w:p>
    <w:p w:rsidR="0039546A" w:rsidRPr="00BB2604" w:rsidRDefault="00BB2604" w:rsidP="00207960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</w:t>
      </w:r>
      <w:r w:rsidR="0029507F">
        <w:rPr>
          <w:sz w:val="28"/>
          <w:szCs w:val="28"/>
        </w:rPr>
        <w:t xml:space="preserve">                            </w:t>
      </w:r>
      <w:r w:rsidR="00E55442">
        <w:rPr>
          <w:sz w:val="28"/>
          <w:szCs w:val="28"/>
        </w:rPr>
        <w:t xml:space="preserve">                   </w:t>
      </w:r>
      <w:r w:rsidR="0029507F">
        <w:rPr>
          <w:sz w:val="28"/>
          <w:szCs w:val="28"/>
        </w:rPr>
        <w:t xml:space="preserve">Ю.А. </w:t>
      </w:r>
      <w:proofErr w:type="spellStart"/>
      <w:r w:rsidR="0029507F">
        <w:rPr>
          <w:sz w:val="28"/>
          <w:szCs w:val="28"/>
        </w:rPr>
        <w:t>Шарудило</w:t>
      </w:r>
      <w:proofErr w:type="spellEnd"/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15" w:rsidRDefault="006D1D15">
      <w:r>
        <w:separator/>
      </w:r>
    </w:p>
  </w:endnote>
  <w:endnote w:type="continuationSeparator" w:id="0">
    <w:p w:rsidR="006D1D15" w:rsidRDefault="006D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15" w:rsidRDefault="006D1D15"/>
  </w:footnote>
  <w:footnote w:type="continuationSeparator" w:id="0">
    <w:p w:rsidR="006D1D15" w:rsidRDefault="006D1D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2759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C0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12023B"/>
    <w:rsid w:val="001930B5"/>
    <w:rsid w:val="001D4D55"/>
    <w:rsid w:val="001F6BB9"/>
    <w:rsid w:val="00207960"/>
    <w:rsid w:val="0029507F"/>
    <w:rsid w:val="0035777A"/>
    <w:rsid w:val="0039546A"/>
    <w:rsid w:val="00517818"/>
    <w:rsid w:val="00643DC0"/>
    <w:rsid w:val="006532D9"/>
    <w:rsid w:val="00685A4E"/>
    <w:rsid w:val="006D1458"/>
    <w:rsid w:val="006D1D15"/>
    <w:rsid w:val="007123C1"/>
    <w:rsid w:val="0077235C"/>
    <w:rsid w:val="00772455"/>
    <w:rsid w:val="00955F95"/>
    <w:rsid w:val="00973E1B"/>
    <w:rsid w:val="00A2576E"/>
    <w:rsid w:val="00A54957"/>
    <w:rsid w:val="00AE5611"/>
    <w:rsid w:val="00BB2604"/>
    <w:rsid w:val="00C62BB6"/>
    <w:rsid w:val="00E55442"/>
    <w:rsid w:val="00EC3F55"/>
    <w:rsid w:val="00F05770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gklgf</cp:lastModifiedBy>
  <cp:revision>19</cp:revision>
  <cp:lastPrinted>2021-03-26T08:21:00Z</cp:lastPrinted>
  <dcterms:created xsi:type="dcterms:W3CDTF">2020-08-20T11:44:00Z</dcterms:created>
  <dcterms:modified xsi:type="dcterms:W3CDTF">2021-03-26T08:21:00Z</dcterms:modified>
</cp:coreProperties>
</file>