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612E8" w:rsidRDefault="006F4B04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proofErr w:type="gramStart"/>
      <w:r w:rsidR="009932F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  <w:r w:rsidR="009932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612E8" w:rsidRDefault="009612E8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бюджетном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дополнительного образования  станция юных натуралистов  станицы Голубицкая муниципального образования Темрюкский район </w:t>
      </w:r>
    </w:p>
    <w:p w:rsidR="00E72A08" w:rsidRDefault="009D04B5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Default="00573BDA" w:rsidP="00994C0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9612E8">
        <w:rPr>
          <w:rFonts w:ascii="Times New Roman" w:eastAsia="Times New Roman" w:hAnsi="Times New Roman" w:cs="Times New Roman"/>
          <w:sz w:val="28"/>
          <w:lang w:eastAsia="ru-RU"/>
        </w:rPr>
        <w:t>июне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C5170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>Отделом внутреннего финансового контроля администрации муниципального</w:t>
      </w:r>
      <w:r w:rsidR="00735908">
        <w:rPr>
          <w:rFonts w:ascii="Times New Roman" w:eastAsia="Calibri" w:hAnsi="Times New Roman" w:cs="Arial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28.10.2016  № 04-41/16-03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994C0D">
        <w:rPr>
          <w:rFonts w:ascii="Times New Roman" w:eastAsia="Times New Roman" w:hAnsi="Times New Roman" w:cs="Times New Roman"/>
          <w:sz w:val="28"/>
        </w:rPr>
        <w:t xml:space="preserve"> муниципальны</w:t>
      </w:r>
      <w:r w:rsidR="00994C0D" w:rsidRPr="00994C0D">
        <w:rPr>
          <w:rFonts w:ascii="Times New Roman" w:eastAsia="Times New Roman" w:hAnsi="Times New Roman" w:cs="Times New Roman"/>
          <w:sz w:val="28"/>
        </w:rPr>
        <w:t>м бюджетн</w:t>
      </w:r>
      <w:r w:rsidR="00994C0D">
        <w:rPr>
          <w:rFonts w:ascii="Times New Roman" w:eastAsia="Times New Roman" w:hAnsi="Times New Roman" w:cs="Times New Roman"/>
          <w:sz w:val="28"/>
        </w:rPr>
        <w:t>ы</w:t>
      </w:r>
      <w:r w:rsidR="00994C0D" w:rsidRPr="00994C0D">
        <w:rPr>
          <w:rFonts w:ascii="Times New Roman" w:eastAsia="Times New Roman" w:hAnsi="Times New Roman" w:cs="Times New Roman"/>
          <w:sz w:val="28"/>
        </w:rPr>
        <w:t>м учреждени</w:t>
      </w:r>
      <w:r w:rsidR="00994C0D">
        <w:rPr>
          <w:rFonts w:ascii="Times New Roman" w:eastAsia="Times New Roman" w:hAnsi="Times New Roman" w:cs="Times New Roman"/>
          <w:sz w:val="28"/>
        </w:rPr>
        <w:t>ем</w:t>
      </w:r>
      <w:r w:rsidR="00994C0D" w:rsidRPr="00994C0D">
        <w:rPr>
          <w:rFonts w:ascii="Times New Roman" w:eastAsia="Times New Roman" w:hAnsi="Times New Roman" w:cs="Times New Roman"/>
          <w:sz w:val="28"/>
        </w:rPr>
        <w:t xml:space="preserve"> дополнительного образования  станци</w:t>
      </w:r>
      <w:r w:rsidR="00994C0D">
        <w:rPr>
          <w:rFonts w:ascii="Times New Roman" w:eastAsia="Times New Roman" w:hAnsi="Times New Roman" w:cs="Times New Roman"/>
          <w:sz w:val="28"/>
        </w:rPr>
        <w:t>ей</w:t>
      </w:r>
      <w:r w:rsidR="00994C0D" w:rsidRPr="00994C0D">
        <w:rPr>
          <w:rFonts w:ascii="Times New Roman" w:eastAsia="Times New Roman" w:hAnsi="Times New Roman" w:cs="Times New Roman"/>
          <w:sz w:val="28"/>
        </w:rPr>
        <w:t xml:space="preserve"> юных натуралистов  станицы Голубицкая муниципального образования Темрюкский район</w:t>
      </w:r>
      <w:r w:rsidR="00994C0D">
        <w:rPr>
          <w:rFonts w:ascii="Times New Roman" w:eastAsia="Times New Roman" w:hAnsi="Times New Roman" w:cs="Times New Roman"/>
          <w:sz w:val="28"/>
        </w:rPr>
        <w:t xml:space="preserve"> (далее - МБУДО СЮН, </w:t>
      </w:r>
      <w:r w:rsidR="00AF3C2B">
        <w:rPr>
          <w:rFonts w:ascii="Times New Roman" w:eastAsia="Times New Roman" w:hAnsi="Times New Roman" w:cs="Times New Roman"/>
          <w:sz w:val="28"/>
        </w:rPr>
        <w:t>Учреждение)</w:t>
      </w:r>
      <w:r w:rsidR="009D04B5">
        <w:rPr>
          <w:rFonts w:ascii="Times New Roman" w:eastAsia="Times New Roman" w:hAnsi="Times New Roman" w:cs="Times New Roman"/>
          <w:sz w:val="28"/>
        </w:rPr>
        <w:t>.</w:t>
      </w:r>
    </w:p>
    <w:p w:rsidR="00994C0D" w:rsidRDefault="00994C0D" w:rsidP="00994C0D">
      <w:pPr>
        <w:tabs>
          <w:tab w:val="left" w:pos="78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4C0D">
        <w:rPr>
          <w:rFonts w:ascii="Times New Roman" w:eastAsia="Times New Roman" w:hAnsi="Times New Roman" w:cs="Times New Roman"/>
          <w:sz w:val="28"/>
        </w:rPr>
        <w:t>Проверяемый период - с 01.06.2016  по 31.05.2017.</w:t>
      </w:r>
    </w:p>
    <w:p w:rsidR="00994C0D" w:rsidRDefault="00994C0D" w:rsidP="00994C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4C0D">
        <w:rPr>
          <w:rFonts w:ascii="Times New Roman" w:eastAsia="Times New Roman" w:hAnsi="Times New Roman" w:cs="Times New Roman"/>
          <w:sz w:val="28"/>
        </w:rPr>
        <w:t xml:space="preserve">В результате проведения планового контрольного мероприятия </w:t>
      </w:r>
      <w:r>
        <w:rPr>
          <w:rFonts w:ascii="Times New Roman" w:eastAsia="Times New Roman" w:hAnsi="Times New Roman" w:cs="Times New Roman"/>
          <w:sz w:val="28"/>
        </w:rPr>
        <w:t>у</w:t>
      </w:r>
      <w:r w:rsidRPr="00994C0D">
        <w:rPr>
          <w:rFonts w:ascii="Times New Roman" w:eastAsia="Times New Roman" w:hAnsi="Times New Roman" w:cs="Times New Roman"/>
          <w:sz w:val="28"/>
        </w:rPr>
        <w:t>стано</w:t>
      </w:r>
      <w:r>
        <w:rPr>
          <w:rFonts w:ascii="Times New Roman" w:eastAsia="Times New Roman" w:hAnsi="Times New Roman" w:cs="Times New Roman"/>
          <w:sz w:val="28"/>
        </w:rPr>
        <w:t>в</w:t>
      </w:r>
      <w:r w:rsidRPr="00994C0D">
        <w:rPr>
          <w:rFonts w:ascii="Times New Roman" w:eastAsia="Times New Roman" w:hAnsi="Times New Roman" w:cs="Times New Roman"/>
          <w:sz w:val="28"/>
        </w:rPr>
        <w:t>лено следующее.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C0D" w:rsidRPr="00994C0D" w:rsidRDefault="00994C0D" w:rsidP="00994C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994C0D">
        <w:rPr>
          <w:rFonts w:ascii="Times New Roman" w:eastAsia="Times New Roman" w:hAnsi="Times New Roman" w:cs="Times New Roman"/>
          <w:sz w:val="28"/>
        </w:rPr>
        <w:t>оставление и ведение планов-графиков в 2016 году МБУДО СЮН осуществлялось  некачественно.</w:t>
      </w:r>
    </w:p>
    <w:p w:rsidR="00994C0D" w:rsidRPr="00994C0D" w:rsidRDefault="00994C0D" w:rsidP="00994C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4C0D">
        <w:rPr>
          <w:rFonts w:ascii="Times New Roman" w:eastAsia="Times New Roman" w:hAnsi="Times New Roman" w:cs="Times New Roman"/>
          <w:sz w:val="28"/>
        </w:rPr>
        <w:t xml:space="preserve">Сумма обеспечения контракта № 0318300008816000480-0062987-01 от 13.10.2016, в результате технической ошибки указана на 663,00 руб. меньше рассчитанной и указанной в извещении на проведение электронного аукциона, аукционной документации и в платежном поручении на оплату обеспечения контракта.   </w:t>
      </w:r>
    </w:p>
    <w:p w:rsidR="00994C0D" w:rsidRPr="00994C0D" w:rsidRDefault="00994C0D" w:rsidP="00994C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4C0D">
        <w:rPr>
          <w:rFonts w:ascii="Times New Roman" w:eastAsia="Times New Roman" w:hAnsi="Times New Roman" w:cs="Times New Roman"/>
          <w:sz w:val="28"/>
        </w:rPr>
        <w:t>В ходе проверки выявлено, что Учреждением информация о заключении контракта № 0318300008816000480-0062987-01 от 13.10</w:t>
      </w:r>
      <w:r>
        <w:rPr>
          <w:rFonts w:ascii="Times New Roman" w:eastAsia="Times New Roman" w:hAnsi="Times New Roman" w:cs="Times New Roman"/>
          <w:sz w:val="28"/>
        </w:rPr>
        <w:t xml:space="preserve">.2016 размещена в единой информационной системе в сфере закупок </w:t>
      </w:r>
      <w:r w:rsidRPr="00994C0D">
        <w:rPr>
          <w:rFonts w:ascii="Times New Roman" w:eastAsia="Times New Roman" w:hAnsi="Times New Roman" w:cs="Times New Roman"/>
          <w:sz w:val="28"/>
        </w:rPr>
        <w:t>24.10.2016 с нарушением устано</w:t>
      </w:r>
      <w:r w:rsidR="00C33435">
        <w:rPr>
          <w:rFonts w:ascii="Times New Roman" w:eastAsia="Times New Roman" w:hAnsi="Times New Roman" w:cs="Times New Roman"/>
          <w:sz w:val="28"/>
        </w:rPr>
        <w:t>вленных сроков</w:t>
      </w:r>
      <w:r w:rsidRPr="00994C0D">
        <w:rPr>
          <w:rFonts w:ascii="Times New Roman" w:eastAsia="Times New Roman" w:hAnsi="Times New Roman" w:cs="Times New Roman"/>
          <w:sz w:val="28"/>
        </w:rPr>
        <w:t>.</w:t>
      </w:r>
    </w:p>
    <w:p w:rsidR="00994C0D" w:rsidRPr="00994C0D" w:rsidRDefault="00994C0D" w:rsidP="00994C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4C0D">
        <w:rPr>
          <w:rFonts w:ascii="Times New Roman" w:eastAsia="Times New Roman" w:hAnsi="Times New Roman" w:cs="Times New Roman"/>
          <w:sz w:val="28"/>
        </w:rPr>
        <w:t>При пров</w:t>
      </w:r>
      <w:r w:rsidR="00C33435">
        <w:rPr>
          <w:rFonts w:ascii="Times New Roman" w:eastAsia="Times New Roman" w:hAnsi="Times New Roman" w:cs="Times New Roman"/>
          <w:sz w:val="28"/>
        </w:rPr>
        <w:t>ерке соблюдения условий</w:t>
      </w:r>
      <w:r w:rsidRPr="00994C0D">
        <w:rPr>
          <w:rFonts w:ascii="Times New Roman" w:eastAsia="Times New Roman" w:hAnsi="Times New Roman" w:cs="Times New Roman"/>
          <w:sz w:val="28"/>
        </w:rPr>
        <w:t xml:space="preserve">  исполнения контрактов (договоров)</w:t>
      </w:r>
      <w:r w:rsidR="00C33435">
        <w:rPr>
          <w:rFonts w:ascii="Times New Roman" w:eastAsia="Times New Roman" w:hAnsi="Times New Roman" w:cs="Times New Roman"/>
          <w:sz w:val="28"/>
        </w:rPr>
        <w:t xml:space="preserve"> и сроков оплаты </w:t>
      </w:r>
      <w:r w:rsidRPr="00994C0D">
        <w:rPr>
          <w:rFonts w:ascii="Times New Roman" w:eastAsia="Times New Roman" w:hAnsi="Times New Roman" w:cs="Times New Roman"/>
          <w:sz w:val="28"/>
        </w:rPr>
        <w:t xml:space="preserve"> № 0318300008816000480-0062987-01 от 13.10.2016  № 166/17/2-Б от 05.05.2017, № 74/ОЗ/2016 от 02.02.2016, № 30 от 30.01.2017,  № 25-11-02469/17 от 30.01.2017, № 586 от 30.01.2017, №910546 от 30.01.2017 выявлены нарушения</w:t>
      </w:r>
      <w:proofErr w:type="gramStart"/>
      <w:r w:rsidRPr="00994C0D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994C0D">
        <w:rPr>
          <w:rFonts w:ascii="Times New Roman" w:eastAsia="Times New Roman" w:hAnsi="Times New Roman" w:cs="Times New Roman"/>
          <w:sz w:val="28"/>
        </w:rPr>
        <w:t xml:space="preserve"> </w:t>
      </w:r>
      <w:r w:rsidR="00C33435">
        <w:rPr>
          <w:rFonts w:ascii="Times New Roman" w:eastAsia="Times New Roman" w:hAnsi="Times New Roman" w:cs="Times New Roman"/>
          <w:sz w:val="28"/>
        </w:rPr>
        <w:t>В</w:t>
      </w:r>
      <w:r w:rsidRPr="00994C0D">
        <w:rPr>
          <w:rFonts w:ascii="Times New Roman" w:eastAsia="Times New Roman" w:hAnsi="Times New Roman" w:cs="Times New Roman"/>
          <w:sz w:val="28"/>
        </w:rPr>
        <w:t xml:space="preserve"> нарушение статьи 314 Гражданского кодекса РФ не соблюден порядок расчетов в части сроков оплаты, который указан в гражданско-правовых договорах, что может повлечь за собой взыскание пени и возникновения убытков у    МБУДО СЮН. Риски предъявления пени в силу </w:t>
      </w:r>
      <w:r w:rsidRPr="00994C0D">
        <w:rPr>
          <w:rFonts w:ascii="Times New Roman" w:eastAsia="Times New Roman" w:hAnsi="Times New Roman" w:cs="Times New Roman"/>
          <w:sz w:val="28"/>
        </w:rPr>
        <w:lastRenderedPageBreak/>
        <w:t>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994C0D" w:rsidRPr="00CC3CFB" w:rsidRDefault="00994C0D" w:rsidP="00994C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4C0D">
        <w:rPr>
          <w:rFonts w:ascii="Times New Roman" w:eastAsia="Times New Roman" w:hAnsi="Times New Roman" w:cs="Times New Roman"/>
          <w:sz w:val="28"/>
        </w:rPr>
        <w:t>В нарушение пункта 5 контракта № 74/ОЗ/2016 от 02.02.2016 за невыполнение в срок обязательств по конт</w:t>
      </w:r>
      <w:r w:rsidR="00C33435">
        <w:rPr>
          <w:rFonts w:ascii="Times New Roman" w:eastAsia="Times New Roman" w:hAnsi="Times New Roman" w:cs="Times New Roman"/>
          <w:sz w:val="28"/>
        </w:rPr>
        <w:t>р</w:t>
      </w:r>
      <w:bookmarkStart w:id="0" w:name="_GoBack"/>
      <w:bookmarkEnd w:id="0"/>
      <w:r w:rsidRPr="00994C0D">
        <w:rPr>
          <w:rFonts w:ascii="Times New Roman" w:eastAsia="Times New Roman" w:hAnsi="Times New Roman" w:cs="Times New Roman"/>
          <w:sz w:val="28"/>
        </w:rPr>
        <w:t>акту ответственность к подрядчику не предъявлена в сумме пени  216,00 руб.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935E98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994C0D">
        <w:rPr>
          <w:rFonts w:ascii="Times New Roman" w:eastAsia="Times New Roman" w:hAnsi="Times New Roman" w:cs="Times New Roman"/>
          <w:sz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35E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0C" w:rsidRDefault="00F3200C" w:rsidP="0036309B">
      <w:pPr>
        <w:spacing w:after="0" w:line="240" w:lineRule="auto"/>
      </w:pPr>
      <w:r>
        <w:separator/>
      </w:r>
    </w:p>
  </w:endnote>
  <w:endnote w:type="continuationSeparator" w:id="0">
    <w:p w:rsidR="00F3200C" w:rsidRDefault="00F3200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0C" w:rsidRDefault="00F3200C" w:rsidP="0036309B">
      <w:pPr>
        <w:spacing w:after="0" w:line="240" w:lineRule="auto"/>
      </w:pPr>
      <w:r>
        <w:separator/>
      </w:r>
    </w:p>
  </w:footnote>
  <w:footnote w:type="continuationSeparator" w:id="0">
    <w:p w:rsidR="00F3200C" w:rsidRDefault="00F3200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35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63EB"/>
    <w:rsid w:val="00045105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410F8"/>
    <w:rsid w:val="004A7067"/>
    <w:rsid w:val="004B0A73"/>
    <w:rsid w:val="004B3FD9"/>
    <w:rsid w:val="004B6FFF"/>
    <w:rsid w:val="004F55F9"/>
    <w:rsid w:val="00510B72"/>
    <w:rsid w:val="00522E9E"/>
    <w:rsid w:val="00543A91"/>
    <w:rsid w:val="00573BDA"/>
    <w:rsid w:val="005A3505"/>
    <w:rsid w:val="005C102A"/>
    <w:rsid w:val="005C5170"/>
    <w:rsid w:val="005D3105"/>
    <w:rsid w:val="0062793B"/>
    <w:rsid w:val="00630CCE"/>
    <w:rsid w:val="006462BC"/>
    <w:rsid w:val="00693A22"/>
    <w:rsid w:val="006B2667"/>
    <w:rsid w:val="006C137C"/>
    <w:rsid w:val="006D452D"/>
    <w:rsid w:val="006F4B04"/>
    <w:rsid w:val="00700802"/>
    <w:rsid w:val="00735908"/>
    <w:rsid w:val="0073751F"/>
    <w:rsid w:val="007563DC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818AF"/>
    <w:rsid w:val="00896AD5"/>
    <w:rsid w:val="00896E91"/>
    <w:rsid w:val="008A3B17"/>
    <w:rsid w:val="008B6F15"/>
    <w:rsid w:val="008C14C2"/>
    <w:rsid w:val="008F57F3"/>
    <w:rsid w:val="00933ED1"/>
    <w:rsid w:val="00935E98"/>
    <w:rsid w:val="009612E8"/>
    <w:rsid w:val="00964721"/>
    <w:rsid w:val="00974380"/>
    <w:rsid w:val="009932F7"/>
    <w:rsid w:val="00994C0D"/>
    <w:rsid w:val="009A4F25"/>
    <w:rsid w:val="009B3EA5"/>
    <w:rsid w:val="009D04B5"/>
    <w:rsid w:val="009D6324"/>
    <w:rsid w:val="009E1F40"/>
    <w:rsid w:val="009F28CA"/>
    <w:rsid w:val="00A1345C"/>
    <w:rsid w:val="00A24BC6"/>
    <w:rsid w:val="00A31AA7"/>
    <w:rsid w:val="00A32804"/>
    <w:rsid w:val="00A5049D"/>
    <w:rsid w:val="00A57E0E"/>
    <w:rsid w:val="00A72630"/>
    <w:rsid w:val="00A864BF"/>
    <w:rsid w:val="00A87A2C"/>
    <w:rsid w:val="00AB46E8"/>
    <w:rsid w:val="00AC3473"/>
    <w:rsid w:val="00AF3C2B"/>
    <w:rsid w:val="00B006C6"/>
    <w:rsid w:val="00B12CF6"/>
    <w:rsid w:val="00B247BD"/>
    <w:rsid w:val="00B26430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E30A9"/>
    <w:rsid w:val="00BE3469"/>
    <w:rsid w:val="00C33435"/>
    <w:rsid w:val="00C46AAB"/>
    <w:rsid w:val="00C72BA1"/>
    <w:rsid w:val="00CA0177"/>
    <w:rsid w:val="00CA164A"/>
    <w:rsid w:val="00CA5904"/>
    <w:rsid w:val="00CC3CFB"/>
    <w:rsid w:val="00CE1C17"/>
    <w:rsid w:val="00D2565D"/>
    <w:rsid w:val="00D46428"/>
    <w:rsid w:val="00D57739"/>
    <w:rsid w:val="00D67EB8"/>
    <w:rsid w:val="00D735FF"/>
    <w:rsid w:val="00D77F2A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F3200C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DAF4-6BA0-4FCC-9F31-D7293B39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37</cp:revision>
  <cp:lastPrinted>2017-06-29T12:02:00Z</cp:lastPrinted>
  <dcterms:created xsi:type="dcterms:W3CDTF">2016-06-15T06:12:00Z</dcterms:created>
  <dcterms:modified xsi:type="dcterms:W3CDTF">2017-06-29T12:46:00Z</dcterms:modified>
</cp:coreProperties>
</file>