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о результатах анализа организации работы главного</w:t>
      </w:r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распорядителя бюджетных средств – </w:t>
      </w:r>
      <w:r w:rsidR="000037AE">
        <w:rPr>
          <w:rFonts w:ascii="Times New Roman" w:hAnsi="Times New Roman" w:cs="Times New Roman"/>
          <w:b/>
          <w:sz w:val="28"/>
          <w:szCs w:val="28"/>
        </w:rPr>
        <w:t xml:space="preserve">отдела по </w:t>
      </w:r>
      <w:r w:rsidR="00481F90">
        <w:rPr>
          <w:rFonts w:ascii="Times New Roman" w:hAnsi="Times New Roman" w:cs="Times New Roman"/>
          <w:b/>
          <w:sz w:val="28"/>
          <w:szCs w:val="28"/>
        </w:rPr>
        <w:t xml:space="preserve">физической культуре и спорту </w:t>
      </w:r>
      <w:r w:rsidRPr="003F3BCF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Темрюкский район по</w:t>
      </w:r>
      <w:r w:rsidR="00481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BCF">
        <w:rPr>
          <w:rFonts w:ascii="Times New Roman" w:hAnsi="Times New Roman" w:cs="Times New Roman"/>
          <w:b/>
          <w:sz w:val="28"/>
          <w:szCs w:val="28"/>
        </w:rPr>
        <w:t>проведению внутреннего финансового контроля и внутреннего</w:t>
      </w:r>
    </w:p>
    <w:p w:rsidR="002E56EE" w:rsidRPr="003F3BCF" w:rsidRDefault="002E56EE" w:rsidP="002E56E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финансового аудита </w:t>
      </w:r>
      <w:r w:rsidR="00976006">
        <w:rPr>
          <w:rFonts w:ascii="Times New Roman" w:hAnsi="Times New Roman" w:cs="Times New Roman"/>
          <w:b/>
          <w:sz w:val="28"/>
          <w:szCs w:val="28"/>
        </w:rPr>
        <w:t>в</w:t>
      </w:r>
      <w:r w:rsidRPr="003F3BC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1F90">
        <w:rPr>
          <w:rFonts w:ascii="Times New Roman" w:hAnsi="Times New Roman" w:cs="Times New Roman"/>
          <w:b/>
          <w:sz w:val="28"/>
          <w:szCs w:val="28"/>
        </w:rPr>
        <w:t>7</w:t>
      </w:r>
      <w:r w:rsidRPr="003F3B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76006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</w:p>
    <w:p w:rsidR="003823ED" w:rsidRDefault="003823ED" w:rsidP="0030512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3ED" w:rsidRDefault="003823ED" w:rsidP="0030512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EE9" w:rsidRDefault="00E22C39" w:rsidP="0030512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33090">
        <w:rPr>
          <w:rFonts w:ascii="Times New Roman" w:hAnsi="Times New Roman" w:cs="Times New Roman"/>
          <w:sz w:val="28"/>
          <w:szCs w:val="28"/>
        </w:rPr>
        <w:t>11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финансового контроля администрации муниципального образования Темрюкский район на 201</w:t>
      </w:r>
      <w:r w:rsidR="00783F51"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основании приказа начальника отдела внутреннего финансового контроля администрации муниципального образования Темрюкский район </w:t>
      </w:r>
      <w:r w:rsidR="003F3BCF" w:rsidRPr="00B33EA6">
        <w:rPr>
          <w:rFonts w:ascii="Times New Roman" w:hAnsi="Times New Roman" w:cs="Times New Roman"/>
          <w:sz w:val="28"/>
          <w:szCs w:val="28"/>
        </w:rPr>
        <w:t xml:space="preserve">от </w:t>
      </w:r>
      <w:r w:rsidR="0090276D">
        <w:rPr>
          <w:rFonts w:ascii="Times New Roman" w:hAnsi="Times New Roman" w:cs="Times New Roman"/>
          <w:sz w:val="28"/>
          <w:szCs w:val="28"/>
        </w:rPr>
        <w:t>10</w:t>
      </w:r>
      <w:r w:rsidR="00E76772">
        <w:rPr>
          <w:rFonts w:ascii="Times New Roman" w:hAnsi="Times New Roman" w:cs="Times New Roman"/>
          <w:sz w:val="28"/>
          <w:szCs w:val="28"/>
        </w:rPr>
        <w:t xml:space="preserve"> </w:t>
      </w:r>
      <w:r w:rsidR="0090276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33EA6" w:rsidRPr="00B33EA6">
        <w:rPr>
          <w:rFonts w:ascii="Times New Roman" w:hAnsi="Times New Roman" w:cs="Times New Roman"/>
          <w:sz w:val="28"/>
          <w:szCs w:val="28"/>
        </w:rPr>
        <w:t>201</w:t>
      </w:r>
      <w:r w:rsidR="0090276D">
        <w:rPr>
          <w:rFonts w:ascii="Times New Roman" w:hAnsi="Times New Roman" w:cs="Times New Roman"/>
          <w:sz w:val="28"/>
          <w:szCs w:val="28"/>
        </w:rPr>
        <w:t>8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года № 03-</w:t>
      </w:r>
      <w:r w:rsidR="0090276D">
        <w:rPr>
          <w:rFonts w:ascii="Times New Roman" w:hAnsi="Times New Roman" w:cs="Times New Roman"/>
          <w:sz w:val="28"/>
          <w:szCs w:val="28"/>
        </w:rPr>
        <w:t>57</w:t>
      </w:r>
      <w:r w:rsidR="00B33EA6" w:rsidRPr="00B33EA6">
        <w:rPr>
          <w:rFonts w:ascii="Times New Roman" w:hAnsi="Times New Roman" w:cs="Times New Roman"/>
          <w:sz w:val="28"/>
          <w:szCs w:val="28"/>
        </w:rPr>
        <w:t>/1</w:t>
      </w:r>
      <w:r w:rsidR="0090276D">
        <w:rPr>
          <w:rFonts w:ascii="Times New Roman" w:hAnsi="Times New Roman" w:cs="Times New Roman"/>
          <w:sz w:val="28"/>
          <w:szCs w:val="28"/>
        </w:rPr>
        <w:t>8</w:t>
      </w:r>
      <w:r w:rsidR="00B33EA6" w:rsidRPr="00B33EA6">
        <w:rPr>
          <w:rFonts w:ascii="Times New Roman" w:hAnsi="Times New Roman" w:cs="Times New Roman"/>
          <w:sz w:val="28"/>
          <w:szCs w:val="28"/>
        </w:rPr>
        <w:t>-0</w:t>
      </w:r>
      <w:r w:rsidR="00914B32">
        <w:rPr>
          <w:rFonts w:ascii="Times New Roman" w:hAnsi="Times New Roman" w:cs="Times New Roman"/>
          <w:sz w:val="28"/>
          <w:szCs w:val="28"/>
        </w:rPr>
        <w:t>2</w:t>
      </w:r>
      <w:r w:rsidR="00B33EA6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30512B" w:rsidRPr="003F3BCF">
        <w:rPr>
          <w:rFonts w:ascii="Times New Roman" w:hAnsi="Times New Roman" w:cs="Times New Roman"/>
          <w:sz w:val="28"/>
          <w:szCs w:val="28"/>
        </w:rPr>
        <w:t xml:space="preserve">проведен анализ организации работы </w:t>
      </w:r>
      <w:r w:rsidR="00456C5E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90276D"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администрации муниципального образования Темрюкский район </w:t>
      </w:r>
      <w:r w:rsidR="00B8712E">
        <w:rPr>
          <w:rFonts w:ascii="Times New Roman" w:hAnsi="Times New Roman" w:cs="Times New Roman"/>
          <w:sz w:val="28"/>
          <w:szCs w:val="28"/>
        </w:rPr>
        <w:t>(далее – отдел по физической культуре</w:t>
      </w:r>
      <w:proofErr w:type="gramEnd"/>
      <w:r w:rsidR="00B8712E">
        <w:rPr>
          <w:rFonts w:ascii="Times New Roman" w:hAnsi="Times New Roman" w:cs="Times New Roman"/>
          <w:sz w:val="28"/>
          <w:szCs w:val="28"/>
        </w:rPr>
        <w:t xml:space="preserve"> и спорту) </w:t>
      </w:r>
      <w:r w:rsidR="0030512B" w:rsidRPr="003F3BCF">
        <w:rPr>
          <w:rFonts w:ascii="Times New Roman" w:hAnsi="Times New Roman" w:cs="Times New Roman"/>
          <w:sz w:val="28"/>
          <w:szCs w:val="28"/>
        </w:rPr>
        <w:t>по проведению внутреннего финансового контроля и внутреннего финансового аудита</w:t>
      </w:r>
      <w:r w:rsidR="00B8712E">
        <w:rPr>
          <w:rFonts w:ascii="Times New Roman" w:hAnsi="Times New Roman" w:cs="Times New Roman"/>
          <w:sz w:val="28"/>
          <w:szCs w:val="28"/>
        </w:rPr>
        <w:t>.</w:t>
      </w:r>
      <w:r w:rsidR="0030512B" w:rsidRPr="003F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12B" w:rsidRPr="003F3BCF" w:rsidRDefault="00B8712E" w:rsidP="0030512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Анализируемый </w:t>
      </w:r>
      <w:r w:rsidR="0030512B" w:rsidRPr="003F3BCF">
        <w:rPr>
          <w:rFonts w:ascii="Times New Roman" w:hAnsi="Times New Roman" w:cs="Times New Roman"/>
          <w:sz w:val="28"/>
          <w:szCs w:val="28"/>
        </w:rPr>
        <w:t>период: 201</w:t>
      </w:r>
      <w:r w:rsidR="009078D3">
        <w:rPr>
          <w:rFonts w:ascii="Times New Roman" w:hAnsi="Times New Roman" w:cs="Times New Roman"/>
          <w:sz w:val="28"/>
          <w:szCs w:val="28"/>
        </w:rPr>
        <w:t>7</w:t>
      </w:r>
      <w:r w:rsidR="0030512B" w:rsidRPr="003F3BC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36C6B" w:rsidRDefault="00F07D9A" w:rsidP="00236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BB6D56">
        <w:rPr>
          <w:rFonts w:ascii="Times New Roman" w:hAnsi="Times New Roman" w:cs="Times New Roman"/>
          <w:sz w:val="28"/>
          <w:szCs w:val="28"/>
        </w:rPr>
        <w:t>анализа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E866F9" w:rsidRDefault="00530CBC" w:rsidP="00E866F9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21E29">
        <w:rPr>
          <w:rFonts w:ascii="Times New Roman" w:hAnsi="Times New Roman" w:cs="Times New Roman"/>
          <w:sz w:val="28"/>
          <w:szCs w:val="28"/>
        </w:rPr>
        <w:t xml:space="preserve"> связи с тем, что в Порядке по осуществлению внутреннего финансового аудита, утвержденном приказом</w:t>
      </w:r>
      <w:r w:rsidR="00321E29" w:rsidRPr="00321E29">
        <w:rPr>
          <w:rFonts w:ascii="Times New Roman" w:hAnsi="Times New Roman" w:cs="Times New Roman"/>
          <w:sz w:val="28"/>
          <w:szCs w:val="28"/>
        </w:rPr>
        <w:t xml:space="preserve"> </w:t>
      </w:r>
      <w:r w:rsidR="00321E29">
        <w:rPr>
          <w:rFonts w:ascii="Times New Roman" w:hAnsi="Times New Roman" w:cs="Times New Roman"/>
          <w:sz w:val="28"/>
          <w:szCs w:val="28"/>
        </w:rPr>
        <w:t>отдела по физической культуре и спорту от 16.06.2016 № 01-05/22</w:t>
      </w:r>
      <w:r w:rsidR="00D47050">
        <w:rPr>
          <w:rFonts w:ascii="Times New Roman" w:hAnsi="Times New Roman" w:cs="Times New Roman"/>
          <w:sz w:val="28"/>
          <w:szCs w:val="28"/>
        </w:rPr>
        <w:t>,</w:t>
      </w:r>
      <w:r w:rsidR="00321E29" w:rsidRPr="00321E29">
        <w:rPr>
          <w:rFonts w:ascii="Times New Roman" w:hAnsi="Times New Roman" w:cs="Times New Roman"/>
          <w:sz w:val="28"/>
          <w:szCs w:val="28"/>
        </w:rPr>
        <w:t xml:space="preserve"> </w:t>
      </w:r>
      <w:r w:rsidR="00321E29">
        <w:rPr>
          <w:rFonts w:ascii="Times New Roman" w:hAnsi="Times New Roman" w:cs="Times New Roman"/>
          <w:sz w:val="28"/>
          <w:szCs w:val="28"/>
        </w:rPr>
        <w:t xml:space="preserve">не указано в течение какого срока после окончания проверки акт вручается директору </w:t>
      </w:r>
      <w:r w:rsidR="00321E29" w:rsidRPr="004C6831">
        <w:rPr>
          <w:rFonts w:ascii="Times New Roman" w:hAnsi="Times New Roman" w:cs="Times New Roman"/>
          <w:sz w:val="28"/>
          <w:szCs w:val="28"/>
        </w:rPr>
        <w:t>МКУ «ЦБ</w:t>
      </w:r>
      <w:r w:rsidR="00321E29">
        <w:rPr>
          <w:rFonts w:ascii="Times New Roman" w:hAnsi="Times New Roman" w:cs="Times New Roman"/>
          <w:sz w:val="28"/>
          <w:szCs w:val="28"/>
        </w:rPr>
        <w:t>» и начальнику отдела по физической культуре и спорту на рассмотрение, о</w:t>
      </w:r>
      <w:r w:rsidR="00E866F9" w:rsidRPr="007A6DD3">
        <w:rPr>
          <w:rFonts w:ascii="Times New Roman" w:hAnsi="Times New Roman" w:cs="Times New Roman"/>
          <w:sz w:val="28"/>
          <w:szCs w:val="28"/>
        </w:rPr>
        <w:t>ценка качества нормативно-правового обеспечения осуществления внутреннего финансового контроля и</w:t>
      </w:r>
      <w:proofErr w:type="gramEnd"/>
      <w:r w:rsidR="00E866F9" w:rsidRPr="007A6DD3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в баллах составила </w:t>
      </w:r>
      <w:r w:rsidR="00E866F9">
        <w:rPr>
          <w:rFonts w:ascii="Times New Roman" w:hAnsi="Times New Roman" w:cs="Times New Roman"/>
          <w:sz w:val="28"/>
          <w:szCs w:val="28"/>
        </w:rPr>
        <w:t>30</w:t>
      </w:r>
      <w:r w:rsidR="00E866F9" w:rsidRPr="007A6DD3">
        <w:rPr>
          <w:rFonts w:ascii="Times New Roman" w:hAnsi="Times New Roman" w:cs="Times New Roman"/>
          <w:sz w:val="28"/>
          <w:szCs w:val="28"/>
        </w:rPr>
        <w:t>, при максимальном значении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FDC">
        <w:rPr>
          <w:rFonts w:ascii="Times New Roman" w:hAnsi="Times New Roman" w:cs="Times New Roman"/>
          <w:sz w:val="28"/>
          <w:szCs w:val="28"/>
        </w:rPr>
        <w:t>(о</w:t>
      </w:r>
      <w:r w:rsidR="00E866F9" w:rsidRPr="007A6DD3">
        <w:rPr>
          <w:rFonts w:ascii="Times New Roman" w:hAnsi="Times New Roman" w:cs="Times New Roman"/>
          <w:sz w:val="28"/>
          <w:szCs w:val="28"/>
        </w:rPr>
        <w:t xml:space="preserve">тклонение </w:t>
      </w:r>
      <w:r w:rsidR="00E866F9">
        <w:rPr>
          <w:rFonts w:ascii="Times New Roman" w:hAnsi="Times New Roman" w:cs="Times New Roman"/>
          <w:sz w:val="28"/>
          <w:szCs w:val="28"/>
        </w:rPr>
        <w:t>составило</w:t>
      </w:r>
      <w:r w:rsidR="00E866F9" w:rsidRPr="007A6DD3">
        <w:rPr>
          <w:rFonts w:ascii="Times New Roman" w:hAnsi="Times New Roman" w:cs="Times New Roman"/>
          <w:sz w:val="28"/>
          <w:szCs w:val="28"/>
        </w:rPr>
        <w:t xml:space="preserve"> </w:t>
      </w:r>
      <w:r w:rsidR="00E866F9">
        <w:rPr>
          <w:rFonts w:ascii="Times New Roman" w:hAnsi="Times New Roman" w:cs="Times New Roman"/>
          <w:sz w:val="28"/>
          <w:szCs w:val="28"/>
        </w:rPr>
        <w:t>2</w:t>
      </w:r>
      <w:r w:rsidR="00E866F9" w:rsidRPr="007A6DD3">
        <w:rPr>
          <w:rFonts w:ascii="Times New Roman" w:hAnsi="Times New Roman" w:cs="Times New Roman"/>
          <w:sz w:val="28"/>
          <w:szCs w:val="28"/>
        </w:rPr>
        <w:t xml:space="preserve"> балл</w:t>
      </w:r>
      <w:r w:rsidR="00E866F9">
        <w:rPr>
          <w:rFonts w:ascii="Times New Roman" w:hAnsi="Times New Roman" w:cs="Times New Roman"/>
          <w:sz w:val="28"/>
          <w:szCs w:val="28"/>
        </w:rPr>
        <w:t>а</w:t>
      </w:r>
      <w:r w:rsidR="00791FDC">
        <w:rPr>
          <w:rFonts w:ascii="Times New Roman" w:hAnsi="Times New Roman" w:cs="Times New Roman"/>
          <w:sz w:val="28"/>
          <w:szCs w:val="28"/>
        </w:rPr>
        <w:t>);</w:t>
      </w:r>
    </w:p>
    <w:p w:rsidR="00791FDC" w:rsidRDefault="00791FDC" w:rsidP="00D47050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47050">
        <w:rPr>
          <w:rFonts w:ascii="Times New Roman" w:hAnsi="Times New Roman" w:cs="Times New Roman"/>
          <w:sz w:val="28"/>
          <w:szCs w:val="28"/>
        </w:rPr>
        <w:t>виду отсутствия Плана внутреннего финансового аудита на 2017 год, предусмотренного пунктом 1.6 Порядка по осуществлению внутреннего финансового аудита,</w:t>
      </w:r>
      <w:r w:rsidR="00D47050" w:rsidRPr="00D47050">
        <w:rPr>
          <w:rFonts w:ascii="Times New Roman" w:hAnsi="Times New Roman" w:cs="Times New Roman"/>
          <w:sz w:val="28"/>
          <w:szCs w:val="28"/>
        </w:rPr>
        <w:t xml:space="preserve"> </w:t>
      </w:r>
      <w:r w:rsidR="00D47050">
        <w:rPr>
          <w:rFonts w:ascii="Times New Roman" w:hAnsi="Times New Roman" w:cs="Times New Roman"/>
          <w:sz w:val="28"/>
          <w:szCs w:val="28"/>
        </w:rPr>
        <w:t>утвержденного приказом</w:t>
      </w:r>
      <w:r w:rsidR="00D47050" w:rsidRPr="00321E29">
        <w:rPr>
          <w:rFonts w:ascii="Times New Roman" w:hAnsi="Times New Roman" w:cs="Times New Roman"/>
          <w:sz w:val="28"/>
          <w:szCs w:val="28"/>
        </w:rPr>
        <w:t xml:space="preserve"> </w:t>
      </w:r>
      <w:r w:rsidR="00D47050">
        <w:rPr>
          <w:rFonts w:ascii="Times New Roman" w:hAnsi="Times New Roman" w:cs="Times New Roman"/>
          <w:sz w:val="28"/>
          <w:szCs w:val="28"/>
        </w:rPr>
        <w:t xml:space="preserve">отдела по физической культуре и спорту от 16.06.2016 № 01-05/22, и программ аудиторских проверок на 2017 год, оценка качества подготовки к проведению внутреннего финансового контроля и внутреннего финансового аудита в баллах составила 15, </w:t>
      </w:r>
      <w:r w:rsidR="00D47050" w:rsidRPr="007A6DD3">
        <w:rPr>
          <w:rFonts w:ascii="Times New Roman" w:hAnsi="Times New Roman" w:cs="Times New Roman"/>
          <w:sz w:val="28"/>
          <w:szCs w:val="28"/>
        </w:rPr>
        <w:t xml:space="preserve">при максимальном значении </w:t>
      </w:r>
      <w:r w:rsidR="00D4705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="00D47050" w:rsidRPr="007A6DD3">
        <w:rPr>
          <w:rFonts w:ascii="Times New Roman" w:hAnsi="Times New Roman" w:cs="Times New Roman"/>
          <w:sz w:val="28"/>
          <w:szCs w:val="28"/>
        </w:rPr>
        <w:t xml:space="preserve">тклонение </w:t>
      </w:r>
      <w:r w:rsidR="00D47050">
        <w:rPr>
          <w:rFonts w:ascii="Times New Roman" w:hAnsi="Times New Roman" w:cs="Times New Roman"/>
          <w:sz w:val="28"/>
          <w:szCs w:val="28"/>
        </w:rPr>
        <w:t>составило</w:t>
      </w:r>
      <w:r w:rsidR="00D47050" w:rsidRPr="007A6DD3">
        <w:rPr>
          <w:rFonts w:ascii="Times New Roman" w:hAnsi="Times New Roman" w:cs="Times New Roman"/>
          <w:sz w:val="28"/>
          <w:szCs w:val="28"/>
        </w:rPr>
        <w:t xml:space="preserve"> </w:t>
      </w:r>
      <w:r w:rsidR="00D47050">
        <w:rPr>
          <w:rFonts w:ascii="Times New Roman" w:hAnsi="Times New Roman" w:cs="Times New Roman"/>
          <w:sz w:val="28"/>
          <w:szCs w:val="28"/>
        </w:rPr>
        <w:t>13</w:t>
      </w:r>
      <w:proofErr w:type="gramEnd"/>
      <w:r w:rsidR="00D47050" w:rsidRPr="007A6DD3">
        <w:rPr>
          <w:rFonts w:ascii="Times New Roman" w:hAnsi="Times New Roman" w:cs="Times New Roman"/>
          <w:sz w:val="28"/>
          <w:szCs w:val="28"/>
        </w:rPr>
        <w:t xml:space="preserve"> балл</w:t>
      </w:r>
      <w:r w:rsidR="00D4705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70C48" w:rsidRDefault="00E70C48" w:rsidP="00E70C48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организации и осуществления внутреннего финансового контроля и внутреннего финансового аудита в баллах составила 26, при максимальном значении 60 (отклонение равно 34 балла) в связи с тем, что:</w:t>
      </w:r>
    </w:p>
    <w:p w:rsidR="00DC0D7D" w:rsidRDefault="00E70C48" w:rsidP="00DC0D7D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C0D7D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контроль, согласно Перечню операций и Карте внутреннего финансового контроля, осуществляется только по двум бюджетным процедурам из бюджетных процедур, предусмотренных пунктом 1.4 приложения № 1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муниципального образования Темрюкский район от 13 апреля 2015 года № 389</w:t>
      </w:r>
      <w:r w:rsidR="00DC0D7D">
        <w:rPr>
          <w:rFonts w:ascii="Times New Roman" w:hAnsi="Times New Roman" w:cs="Times New Roman"/>
          <w:sz w:val="28"/>
          <w:szCs w:val="28"/>
        </w:rPr>
        <w:t>:</w:t>
      </w:r>
    </w:p>
    <w:p w:rsidR="00DC0D7D" w:rsidRDefault="00DC0D7D" w:rsidP="00DC0D7D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бюджетного учета, в том числе принятие к учету первичных документов, отражение информации, указанной в первичных учетных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документах и регистрах бюджетного учета, проведение оценки имущества и обязательств, а также инвентаризаций;</w:t>
      </w:r>
    </w:p>
    <w:p w:rsidR="00DC0D7D" w:rsidRDefault="00DC0D7D" w:rsidP="00DC0D7D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бюджетной сметы</w:t>
      </w:r>
      <w:r w:rsidR="00E70C48">
        <w:rPr>
          <w:rFonts w:ascii="Times New Roman" w:hAnsi="Times New Roman" w:cs="Times New Roman"/>
          <w:sz w:val="28"/>
          <w:szCs w:val="28"/>
        </w:rPr>
        <w:t>;</w:t>
      </w:r>
    </w:p>
    <w:p w:rsidR="00DC0D7D" w:rsidRDefault="00E70C48" w:rsidP="00DC0D7D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C0D7D">
        <w:rPr>
          <w:rFonts w:ascii="Times New Roman" w:hAnsi="Times New Roman" w:cs="Times New Roman"/>
          <w:sz w:val="28"/>
          <w:szCs w:val="28"/>
        </w:rPr>
        <w:t xml:space="preserve"> в Перечень операций и Карту внутреннего финансового контроля включены бюджетные процедуры, не предусмотренные пунктом 1.4 приложения № 1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муниципального образования Темрюкский район от 13 апреля 2015 года № 389</w:t>
      </w:r>
      <w:r w:rsidR="00DC0D7D">
        <w:rPr>
          <w:rFonts w:ascii="Times New Roman" w:hAnsi="Times New Roman" w:cs="Times New Roman"/>
          <w:sz w:val="28"/>
          <w:szCs w:val="28"/>
        </w:rPr>
        <w:t>:</w:t>
      </w:r>
    </w:p>
    <w:p w:rsidR="00DC0D7D" w:rsidRDefault="00DC0D7D" w:rsidP="00DC0D7D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расходованием утвержденного годового фонда оплаты труда;</w:t>
      </w:r>
    </w:p>
    <w:p w:rsidR="00DC0D7D" w:rsidRDefault="00DC0D7D" w:rsidP="00DC0D7D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операций в программе «1С Бухгалтерия»</w:t>
      </w:r>
      <w:r w:rsidR="00E70C48">
        <w:rPr>
          <w:rFonts w:ascii="Times New Roman" w:hAnsi="Times New Roman" w:cs="Times New Roman"/>
          <w:sz w:val="28"/>
          <w:szCs w:val="28"/>
        </w:rPr>
        <w:t>;</w:t>
      </w:r>
    </w:p>
    <w:p w:rsidR="00E70C48" w:rsidRDefault="00E70C48" w:rsidP="00DC0D7D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C0D7D">
        <w:rPr>
          <w:rFonts w:ascii="Times New Roman" w:hAnsi="Times New Roman" w:cs="Times New Roman"/>
          <w:sz w:val="28"/>
          <w:szCs w:val="28"/>
        </w:rPr>
        <w:t xml:space="preserve">в Карте внутреннего финансового контроля по процессам: </w:t>
      </w:r>
      <w:proofErr w:type="gramStart"/>
      <w:r w:rsidR="00DC0D7D">
        <w:rPr>
          <w:rFonts w:ascii="Times New Roman" w:hAnsi="Times New Roman" w:cs="Times New Roman"/>
          <w:sz w:val="28"/>
          <w:szCs w:val="28"/>
        </w:rPr>
        <w:t>«Исполнение бюджетной сметы» и «Контроль над расходованием утвержденного годового фонда оплаты труда» периодичность контрольного действия указана «По мере поступления», однако, учитывая то, что по отделу по физической культуре и спорту установлены конкретные сроки выплаты заработной платы за первую половину месяца и за вторую половину месяца, имеет смысл указать конкретные сроки выполнения контрольных действий по данным процессам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0D7D" w:rsidRDefault="00E70C48" w:rsidP="00DC0D7D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C0D7D">
        <w:rPr>
          <w:rFonts w:ascii="Times New Roman" w:hAnsi="Times New Roman" w:cs="Times New Roman"/>
          <w:sz w:val="28"/>
          <w:szCs w:val="28"/>
        </w:rPr>
        <w:t xml:space="preserve"> аудиторские проверки в 2017 году не проводились.</w:t>
      </w:r>
    </w:p>
    <w:p w:rsidR="007F1095" w:rsidRDefault="007F1095" w:rsidP="007F10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Pr="00B33EA6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Pr="00B33EA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 декабря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33EA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E866F9" w:rsidRDefault="00E866F9" w:rsidP="00541868">
      <w:pPr>
        <w:tabs>
          <w:tab w:val="left" w:pos="2700"/>
        </w:tabs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771" w:rsidRDefault="00AB1771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38C" w:rsidRPr="00B33EA6" w:rsidRDefault="003A4DA6" w:rsidP="007301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475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  </w:t>
      </w:r>
      <w:r w:rsidR="007301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</w:t>
      </w:r>
      <w:r w:rsidR="0084751E">
        <w:rPr>
          <w:rFonts w:ascii="Times New Roman" w:hAnsi="Times New Roman" w:cs="Times New Roman"/>
          <w:sz w:val="28"/>
          <w:szCs w:val="28"/>
        </w:rPr>
        <w:t>О.В. Радченко</w:t>
      </w:r>
    </w:p>
    <w:p w:rsidR="00E35894" w:rsidRPr="003F3BCF" w:rsidRDefault="00E35894" w:rsidP="00E95D1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348" w:rsidRDefault="00262348" w:rsidP="00A613D5">
      <w:pPr>
        <w:spacing w:after="0" w:line="240" w:lineRule="auto"/>
      </w:pPr>
      <w:r>
        <w:separator/>
      </w:r>
    </w:p>
  </w:endnote>
  <w:endnote w:type="continuationSeparator" w:id="0">
    <w:p w:rsidR="00262348" w:rsidRDefault="00262348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348" w:rsidRDefault="00262348" w:rsidP="00A613D5">
      <w:pPr>
        <w:spacing w:after="0" w:line="240" w:lineRule="auto"/>
      </w:pPr>
      <w:r>
        <w:separator/>
      </w:r>
    </w:p>
  </w:footnote>
  <w:footnote w:type="continuationSeparator" w:id="0">
    <w:p w:rsidR="00262348" w:rsidRDefault="00262348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006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037AE"/>
    <w:rsid w:val="00011D15"/>
    <w:rsid w:val="0003373B"/>
    <w:rsid w:val="000442BE"/>
    <w:rsid w:val="0005075D"/>
    <w:rsid w:val="000675F1"/>
    <w:rsid w:val="00067F99"/>
    <w:rsid w:val="000C7F51"/>
    <w:rsid w:val="000F0497"/>
    <w:rsid w:val="00105B18"/>
    <w:rsid w:val="0011266A"/>
    <w:rsid w:val="00150201"/>
    <w:rsid w:val="00164416"/>
    <w:rsid w:val="001B1639"/>
    <w:rsid w:val="0021156E"/>
    <w:rsid w:val="00216E42"/>
    <w:rsid w:val="00217FAB"/>
    <w:rsid w:val="00233090"/>
    <w:rsid w:val="00236C6B"/>
    <w:rsid w:val="00247940"/>
    <w:rsid w:val="00262348"/>
    <w:rsid w:val="00267A42"/>
    <w:rsid w:val="002C077D"/>
    <w:rsid w:val="002C0D9E"/>
    <w:rsid w:val="002E56EE"/>
    <w:rsid w:val="002F01E2"/>
    <w:rsid w:val="00304B02"/>
    <w:rsid w:val="0030512B"/>
    <w:rsid w:val="00317621"/>
    <w:rsid w:val="00321E29"/>
    <w:rsid w:val="0034675A"/>
    <w:rsid w:val="00352CAD"/>
    <w:rsid w:val="003550AE"/>
    <w:rsid w:val="003823ED"/>
    <w:rsid w:val="00386676"/>
    <w:rsid w:val="00386D8F"/>
    <w:rsid w:val="0039297B"/>
    <w:rsid w:val="003A4DA6"/>
    <w:rsid w:val="003A728B"/>
    <w:rsid w:val="003B0B4B"/>
    <w:rsid w:val="003C595F"/>
    <w:rsid w:val="003D7D07"/>
    <w:rsid w:val="003F3BCF"/>
    <w:rsid w:val="004201C0"/>
    <w:rsid w:val="00424764"/>
    <w:rsid w:val="00441744"/>
    <w:rsid w:val="00442EC6"/>
    <w:rsid w:val="00456C5E"/>
    <w:rsid w:val="00466564"/>
    <w:rsid w:val="00481360"/>
    <w:rsid w:val="00481F90"/>
    <w:rsid w:val="004866D6"/>
    <w:rsid w:val="004D257E"/>
    <w:rsid w:val="004E3045"/>
    <w:rsid w:val="005061E9"/>
    <w:rsid w:val="0051075F"/>
    <w:rsid w:val="0052319D"/>
    <w:rsid w:val="005236C5"/>
    <w:rsid w:val="00525996"/>
    <w:rsid w:val="00530CBC"/>
    <w:rsid w:val="00541868"/>
    <w:rsid w:val="0055145E"/>
    <w:rsid w:val="005544F1"/>
    <w:rsid w:val="00581E31"/>
    <w:rsid w:val="00595450"/>
    <w:rsid w:val="0059697B"/>
    <w:rsid w:val="005A6521"/>
    <w:rsid w:val="005B13FE"/>
    <w:rsid w:val="005C269A"/>
    <w:rsid w:val="005D09C1"/>
    <w:rsid w:val="005D7624"/>
    <w:rsid w:val="00606BFE"/>
    <w:rsid w:val="00672209"/>
    <w:rsid w:val="0069435D"/>
    <w:rsid w:val="006C345B"/>
    <w:rsid w:val="006D238C"/>
    <w:rsid w:val="0070230F"/>
    <w:rsid w:val="007301AF"/>
    <w:rsid w:val="00742A82"/>
    <w:rsid w:val="007437D7"/>
    <w:rsid w:val="00747F7D"/>
    <w:rsid w:val="00752711"/>
    <w:rsid w:val="00776B5F"/>
    <w:rsid w:val="00783F51"/>
    <w:rsid w:val="00791FDC"/>
    <w:rsid w:val="007A424C"/>
    <w:rsid w:val="007B2C07"/>
    <w:rsid w:val="007D1425"/>
    <w:rsid w:val="007F1095"/>
    <w:rsid w:val="007F782C"/>
    <w:rsid w:val="00817700"/>
    <w:rsid w:val="00824845"/>
    <w:rsid w:val="0084238D"/>
    <w:rsid w:val="00843384"/>
    <w:rsid w:val="0084751E"/>
    <w:rsid w:val="00857C03"/>
    <w:rsid w:val="008729CB"/>
    <w:rsid w:val="00875E36"/>
    <w:rsid w:val="00876328"/>
    <w:rsid w:val="0087721C"/>
    <w:rsid w:val="008937EB"/>
    <w:rsid w:val="00893CB2"/>
    <w:rsid w:val="008B1B63"/>
    <w:rsid w:val="008E4018"/>
    <w:rsid w:val="008F2241"/>
    <w:rsid w:val="008F630F"/>
    <w:rsid w:val="0090276D"/>
    <w:rsid w:val="009078D3"/>
    <w:rsid w:val="009148AB"/>
    <w:rsid w:val="00914B32"/>
    <w:rsid w:val="00921F9A"/>
    <w:rsid w:val="009516FF"/>
    <w:rsid w:val="00976006"/>
    <w:rsid w:val="00977FE5"/>
    <w:rsid w:val="00985D84"/>
    <w:rsid w:val="009C6F6B"/>
    <w:rsid w:val="00A0415B"/>
    <w:rsid w:val="00A11217"/>
    <w:rsid w:val="00A217CF"/>
    <w:rsid w:val="00A46B41"/>
    <w:rsid w:val="00A57886"/>
    <w:rsid w:val="00A613D5"/>
    <w:rsid w:val="00AB1771"/>
    <w:rsid w:val="00AD02CE"/>
    <w:rsid w:val="00AF2D29"/>
    <w:rsid w:val="00B05AA6"/>
    <w:rsid w:val="00B33EA6"/>
    <w:rsid w:val="00B41808"/>
    <w:rsid w:val="00B43153"/>
    <w:rsid w:val="00B803F5"/>
    <w:rsid w:val="00B80D3E"/>
    <w:rsid w:val="00B8712E"/>
    <w:rsid w:val="00B95A32"/>
    <w:rsid w:val="00BA7A4F"/>
    <w:rsid w:val="00BB6D56"/>
    <w:rsid w:val="00BE0BA3"/>
    <w:rsid w:val="00C20DD5"/>
    <w:rsid w:val="00C277F2"/>
    <w:rsid w:val="00C30CC6"/>
    <w:rsid w:val="00C73D4A"/>
    <w:rsid w:val="00CA2AA4"/>
    <w:rsid w:val="00CA6F6F"/>
    <w:rsid w:val="00CC7A2F"/>
    <w:rsid w:val="00CD5EE9"/>
    <w:rsid w:val="00D06295"/>
    <w:rsid w:val="00D41D65"/>
    <w:rsid w:val="00D47050"/>
    <w:rsid w:val="00D54790"/>
    <w:rsid w:val="00D725E1"/>
    <w:rsid w:val="00D808B4"/>
    <w:rsid w:val="00D87391"/>
    <w:rsid w:val="00DC0D7D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70C48"/>
    <w:rsid w:val="00E76772"/>
    <w:rsid w:val="00E866F9"/>
    <w:rsid w:val="00E8677F"/>
    <w:rsid w:val="00E916F5"/>
    <w:rsid w:val="00E95D1A"/>
    <w:rsid w:val="00EA11A4"/>
    <w:rsid w:val="00EA367E"/>
    <w:rsid w:val="00EA613B"/>
    <w:rsid w:val="00EB4DF6"/>
    <w:rsid w:val="00EC11BA"/>
    <w:rsid w:val="00ED6AC3"/>
    <w:rsid w:val="00EF3584"/>
    <w:rsid w:val="00F01CB6"/>
    <w:rsid w:val="00F025EC"/>
    <w:rsid w:val="00F02744"/>
    <w:rsid w:val="00F0518F"/>
    <w:rsid w:val="00F07D9A"/>
    <w:rsid w:val="00F2174C"/>
    <w:rsid w:val="00F300A4"/>
    <w:rsid w:val="00F44A42"/>
    <w:rsid w:val="00F51854"/>
    <w:rsid w:val="00F77BEB"/>
    <w:rsid w:val="00F966B1"/>
    <w:rsid w:val="00FA0C05"/>
    <w:rsid w:val="00FD6485"/>
    <w:rsid w:val="00FE3E4A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23</cp:revision>
  <cp:lastPrinted>2017-06-28T08:16:00Z</cp:lastPrinted>
  <dcterms:created xsi:type="dcterms:W3CDTF">2018-01-10T08:00:00Z</dcterms:created>
  <dcterms:modified xsi:type="dcterms:W3CDTF">2019-01-23T10:55:00Z</dcterms:modified>
</cp:coreProperties>
</file>