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483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483F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6F4B04" w:rsidRDefault="006F4B04" w:rsidP="00483F49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требований Федерального закона  « О контрактной системе в сфере закупок товаров, работ, услуг для обеспечения государственных и муниципальных нужд» от 5 апреля 2013 года № 44-ФЗ  муниципальным бюджетным учреждением </w:t>
      </w:r>
      <w:r w:rsidR="00213F9C">
        <w:rPr>
          <w:rFonts w:ascii="Times New Roman" w:eastAsia="Times New Roman" w:hAnsi="Times New Roman" w:cs="Times New Roman"/>
          <w:b/>
          <w:sz w:val="28"/>
          <w:lang w:eastAsia="ru-RU"/>
        </w:rPr>
        <w:t>культуры «Районный Дом культуры» муниципального образования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Темрюкский район</w:t>
      </w:r>
    </w:p>
    <w:p w:rsidR="004B3FD9" w:rsidRDefault="004B3FD9" w:rsidP="004B3FD9">
      <w:pPr>
        <w:tabs>
          <w:tab w:val="left" w:pos="2565"/>
        </w:tabs>
        <w:ind w:firstLine="284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FB4427" w:rsidRDefault="00573BDA" w:rsidP="004B3FD9">
      <w:pPr>
        <w:tabs>
          <w:tab w:val="left" w:pos="2565"/>
        </w:tabs>
        <w:spacing w:line="240" w:lineRule="auto"/>
        <w:ind w:right="-284" w:firstLine="28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E64E31">
        <w:rPr>
          <w:rFonts w:ascii="Times New Roman" w:eastAsia="Times New Roman" w:hAnsi="Times New Roman" w:cs="Times New Roman"/>
          <w:sz w:val="28"/>
          <w:lang w:eastAsia="ru-RU"/>
        </w:rPr>
        <w:t>августе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2015 года на основании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п. 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Отделом внутреннего финансового контроля администрации муниципального образования </w:t>
      </w:r>
      <w:proofErr w:type="gramStart"/>
      <w:r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Темрюкский район контрольных мероприятий по осуществлению контроля 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сфере закупок на </w:t>
      </w:r>
      <w:r w:rsidR="00FF62B0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2015 года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E64E31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ачальника отдела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>от 04.06.20</w:t>
      </w:r>
      <w:r w:rsidR="00FF62B0">
        <w:rPr>
          <w:rFonts w:ascii="Times New Roman" w:eastAsia="Times New Roman" w:hAnsi="Times New Roman" w:cs="Times New Roman"/>
          <w:sz w:val="28"/>
          <w:lang w:eastAsia="ru-RU"/>
        </w:rPr>
        <w:t>15  № 04-24/15-03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FF62B0" w:rsidRPr="00FF62B0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муниципальным бюджетным учреждением культуры «Районный Дом культуры» муниципального </w:t>
      </w:r>
      <w:r w:rsidR="004B3FD9">
        <w:rPr>
          <w:rFonts w:ascii="Times New Roman" w:eastAsia="Times New Roman" w:hAnsi="Times New Roman" w:cs="Times New Roman"/>
          <w:sz w:val="28"/>
          <w:lang w:eastAsia="ru-RU"/>
        </w:rPr>
        <w:t>образования Темрюкский район.</w:t>
      </w:r>
      <w:proofErr w:type="gramEnd"/>
    </w:p>
    <w:p w:rsidR="00290041" w:rsidRDefault="00290041" w:rsidP="004B6F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- с 1 </w:t>
      </w:r>
      <w:r w:rsidR="00FF62B0">
        <w:rPr>
          <w:rFonts w:ascii="Times New Roman" w:eastAsia="Times New Roman" w:hAnsi="Times New Roman" w:cs="Times New Roman"/>
          <w:sz w:val="28"/>
        </w:rPr>
        <w:t>августа</w:t>
      </w:r>
      <w:r w:rsidR="00573BDA">
        <w:rPr>
          <w:rFonts w:ascii="Times New Roman" w:eastAsia="Times New Roman" w:hAnsi="Times New Roman" w:cs="Times New Roman"/>
          <w:sz w:val="28"/>
        </w:rPr>
        <w:t xml:space="preserve"> 2014 года</w:t>
      </w:r>
      <w:r>
        <w:rPr>
          <w:rFonts w:ascii="Times New Roman" w:eastAsia="Times New Roman" w:hAnsi="Times New Roman" w:cs="Times New Roman"/>
          <w:sz w:val="28"/>
        </w:rPr>
        <w:t xml:space="preserve"> - по </w:t>
      </w:r>
      <w:r w:rsidR="00FF62B0">
        <w:rPr>
          <w:rFonts w:ascii="Times New Roman" w:eastAsia="Times New Roman" w:hAnsi="Times New Roman" w:cs="Times New Roman"/>
          <w:sz w:val="28"/>
        </w:rPr>
        <w:t>1</w:t>
      </w:r>
      <w:r w:rsidR="00573BDA">
        <w:rPr>
          <w:rFonts w:ascii="Times New Roman" w:eastAsia="Times New Roman" w:hAnsi="Times New Roman" w:cs="Times New Roman"/>
          <w:sz w:val="28"/>
        </w:rPr>
        <w:t xml:space="preserve"> </w:t>
      </w:r>
      <w:r w:rsidR="00FF62B0">
        <w:rPr>
          <w:rFonts w:ascii="Times New Roman" w:eastAsia="Times New Roman" w:hAnsi="Times New Roman" w:cs="Times New Roman"/>
          <w:sz w:val="28"/>
        </w:rPr>
        <w:t>августа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573BDA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</w:t>
      </w:r>
      <w:r w:rsidR="009E1FCB">
        <w:rPr>
          <w:rFonts w:ascii="Times New Roman" w:eastAsia="Times New Roman" w:hAnsi="Times New Roman" w:cs="Times New Roman"/>
          <w:sz w:val="28"/>
        </w:rPr>
        <w:t>т, услуг Отделом установлены на</w:t>
      </w:r>
      <w:r w:rsidR="00FB4427">
        <w:rPr>
          <w:rFonts w:ascii="Times New Roman" w:eastAsia="Times New Roman" w:hAnsi="Times New Roman" w:cs="Times New Roman"/>
          <w:sz w:val="28"/>
        </w:rPr>
        <w:t>рушения:</w:t>
      </w:r>
    </w:p>
    <w:p w:rsidR="00693A22" w:rsidRDefault="00693A22" w:rsidP="00693A22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693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ланирование закупок осуществляется некачественно, содержание Планов-графиков не соответствует установленным требованиям </w:t>
      </w:r>
      <w:r w:rsidR="003007C6" w:rsidRPr="0030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совместного приказа Министерства Экономического развития РФ и Федерального казначейства от 20.09.2013 № 544/18н «Об особенностях размещения на официальном сайте Российской Федерации в информационно - телекоммуникационной сети «Инте</w:t>
      </w:r>
      <w:bookmarkStart w:id="0" w:name="_GoBack"/>
      <w:bookmarkEnd w:id="0"/>
      <w:r w:rsidR="003007C6" w:rsidRPr="0030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</w:t>
      </w:r>
      <w:r w:rsidR="0030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3007C6" w:rsidRPr="003007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Форме планов-графиков размещения заказов на поставки товаров, выполнение работ, оказание услуг для нужд заказчиков, утвержденной совместным приказом Минэкономразвития РФ и Федерального казначейства РФ от 27.12.2011  № 761/20н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93A22" w:rsidRPr="00693A22" w:rsidRDefault="00693A22" w:rsidP="00693A22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693A22">
        <w:rPr>
          <w:rFonts w:ascii="Times New Roman" w:eastAsia="Times New Roman" w:hAnsi="Times New Roman" w:cs="Times New Roman"/>
          <w:sz w:val="28"/>
          <w:lang w:eastAsia="ru-RU"/>
        </w:rPr>
        <w:t xml:space="preserve">ри обосновании начальной (максимальной) цены контрактов, заявленной при проведении электронных аукционов, было выявлено завышение  </w:t>
      </w:r>
      <w:proofErr w:type="spellStart"/>
      <w:r w:rsidRPr="00693A22">
        <w:rPr>
          <w:rFonts w:ascii="Times New Roman" w:eastAsia="Times New Roman" w:hAnsi="Times New Roman" w:cs="Times New Roman"/>
          <w:sz w:val="28"/>
          <w:lang w:eastAsia="ru-RU"/>
        </w:rPr>
        <w:t>НМЦк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93A22" w:rsidRPr="00693A22" w:rsidRDefault="00693A22" w:rsidP="00693A22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693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акупки у субъектов малого предпринимательства выполнены в объеме менее чем 15% , в нарушение части 1 статьи 30 Федерального закона 44-ФЗ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93A22" w:rsidRPr="00693A22" w:rsidRDefault="00693A22" w:rsidP="00693A22">
      <w:pPr>
        <w:tabs>
          <w:tab w:val="left" w:pos="345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693A22">
        <w:rPr>
          <w:rFonts w:ascii="Times New Roman" w:eastAsia="Times New Roman" w:hAnsi="Times New Roman" w:cs="Times New Roman"/>
          <w:sz w:val="28"/>
          <w:lang w:eastAsia="ru-RU"/>
        </w:rPr>
        <w:t xml:space="preserve">становлены факты </w:t>
      </w:r>
      <w:r w:rsidR="00522511">
        <w:rPr>
          <w:rFonts w:ascii="Times New Roman" w:eastAsia="Times New Roman" w:hAnsi="Times New Roman" w:cs="Times New Roman"/>
          <w:sz w:val="28"/>
          <w:lang w:eastAsia="ru-RU"/>
        </w:rPr>
        <w:t xml:space="preserve">несоблюдения сроков оплаты, </w:t>
      </w:r>
      <w:r w:rsidRPr="00693A22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предусмотренных условиями договоров, заключенных </w:t>
      </w:r>
      <w:r w:rsidRPr="00693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согласно пункту 4 и 5 части 1 статьи 93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Федерального закона 44-ФЗ</w:t>
      </w:r>
      <w:r w:rsidRPr="00693A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9413F" w:rsidRDefault="004B3FD9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427851">
        <w:rPr>
          <w:rFonts w:ascii="Times New Roman" w:eastAsia="Times New Roman" w:hAnsi="Times New Roman" w:cs="Times New Roman"/>
          <w:sz w:val="28"/>
          <w:lang w:eastAsia="ru-RU"/>
        </w:rPr>
        <w:t>от 11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.0</w:t>
      </w:r>
      <w:r w:rsidR="00427851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.2015 года.</w:t>
      </w:r>
    </w:p>
    <w:p w:rsidR="004B6FFF" w:rsidRDefault="00D9413F" w:rsidP="004B6FFF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700802">
        <w:rPr>
          <w:rFonts w:ascii="Times New Roman" w:eastAsia="Times New Roman" w:hAnsi="Times New Roman" w:cs="Times New Roman"/>
          <w:sz w:val="28"/>
          <w:lang w:eastAsia="ru-RU"/>
        </w:rPr>
        <w:t>Учитывая, что в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содержат признаки состава административных правонарушений, предусмотренных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>Кодекс</w:t>
      </w:r>
      <w:r w:rsidR="00ED7C78">
        <w:rPr>
          <w:rFonts w:ascii="Times New Roman" w:eastAsia="Times New Roman" w:hAnsi="Times New Roman" w:cs="Times New Roman"/>
          <w:color w:val="000000"/>
          <w:sz w:val="28"/>
        </w:rPr>
        <w:t>ом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Российской федерации </w:t>
      </w:r>
      <w:r w:rsidR="004B6FFF"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 xml:space="preserve">, материалы проведения </w:t>
      </w:r>
      <w:r w:rsidR="004B6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00802">
        <w:rPr>
          <w:rFonts w:ascii="Times New Roman" w:eastAsia="Times New Roman" w:hAnsi="Times New Roman" w:cs="Times New Roman"/>
          <w:color w:val="000000"/>
          <w:sz w:val="28"/>
        </w:rPr>
        <w:t>плановой проверки направлены в Управление Федеральной Антимонопольной службы Краснодарского края.</w:t>
      </w:r>
    </w:p>
    <w:p w:rsidR="00522511" w:rsidRPr="00573BDA" w:rsidRDefault="00522511" w:rsidP="00522511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заместителю главы муниципального образования Темрюкский район Н.А.</w:t>
      </w:r>
      <w:r w:rsidR="00CC68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2511" w:rsidRDefault="00522511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73BDA" w:rsidRDefault="00522511" w:rsidP="004B6FFF">
      <w:pPr>
        <w:tabs>
          <w:tab w:val="left" w:pos="3450"/>
        </w:tabs>
        <w:spacing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FB4427" w:rsidRPr="00FB4427" w:rsidRDefault="00FB4427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отдела </w:t>
      </w:r>
    </w:p>
    <w:p w:rsidR="006F4B04" w:rsidRPr="006F4B04" w:rsidRDefault="00FB4427" w:rsidP="00CE1C1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внутреннего финансового контроля                                                  Т.Н.</w:t>
      </w:r>
      <w:r w:rsidR="0088265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Щербак</w:t>
      </w:r>
    </w:p>
    <w:sectPr w:rsidR="006F4B04" w:rsidRPr="006F4B04" w:rsidSect="00483F49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9D" w:rsidRDefault="00620F9D" w:rsidP="0036309B">
      <w:pPr>
        <w:spacing w:after="0" w:line="240" w:lineRule="auto"/>
      </w:pPr>
      <w:r>
        <w:separator/>
      </w:r>
    </w:p>
  </w:endnote>
  <w:endnote w:type="continuationSeparator" w:id="0">
    <w:p w:rsidR="00620F9D" w:rsidRDefault="00620F9D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9D" w:rsidRDefault="00620F9D" w:rsidP="0036309B">
      <w:pPr>
        <w:spacing w:after="0" w:line="240" w:lineRule="auto"/>
      </w:pPr>
      <w:r>
        <w:separator/>
      </w:r>
    </w:p>
  </w:footnote>
  <w:footnote w:type="continuationSeparator" w:id="0">
    <w:p w:rsidR="00620F9D" w:rsidRDefault="00620F9D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642147"/>
      <w:docPartObj>
        <w:docPartGallery w:val="Page Numbers (Top of Page)"/>
        <w:docPartUnique/>
      </w:docPartObj>
    </w:sdtPr>
    <w:sdtEndPr/>
    <w:sdtContent>
      <w:p w:rsidR="00D46428" w:rsidRDefault="00D464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49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6599B"/>
    <w:rsid w:val="00106B8A"/>
    <w:rsid w:val="00213F9C"/>
    <w:rsid w:val="0021640D"/>
    <w:rsid w:val="00275F24"/>
    <w:rsid w:val="00290041"/>
    <w:rsid w:val="002C3DA7"/>
    <w:rsid w:val="003007C6"/>
    <w:rsid w:val="0036309B"/>
    <w:rsid w:val="00427851"/>
    <w:rsid w:val="00483F49"/>
    <w:rsid w:val="004B3FD9"/>
    <w:rsid w:val="004B6FFF"/>
    <w:rsid w:val="00522511"/>
    <w:rsid w:val="00573BDA"/>
    <w:rsid w:val="005A3505"/>
    <w:rsid w:val="00620F9D"/>
    <w:rsid w:val="00693A22"/>
    <w:rsid w:val="006F4B04"/>
    <w:rsid w:val="00700802"/>
    <w:rsid w:val="007760A9"/>
    <w:rsid w:val="00854AAD"/>
    <w:rsid w:val="00871916"/>
    <w:rsid w:val="008818AF"/>
    <w:rsid w:val="0088265D"/>
    <w:rsid w:val="009B3EA5"/>
    <w:rsid w:val="009E1FCB"/>
    <w:rsid w:val="009F28CA"/>
    <w:rsid w:val="00A5049D"/>
    <w:rsid w:val="00B006C6"/>
    <w:rsid w:val="00C46AAB"/>
    <w:rsid w:val="00CC6851"/>
    <w:rsid w:val="00CE1C17"/>
    <w:rsid w:val="00D46428"/>
    <w:rsid w:val="00D57739"/>
    <w:rsid w:val="00D833E5"/>
    <w:rsid w:val="00D9413F"/>
    <w:rsid w:val="00DB4933"/>
    <w:rsid w:val="00E14182"/>
    <w:rsid w:val="00E64E31"/>
    <w:rsid w:val="00ED7C78"/>
    <w:rsid w:val="00F0287E"/>
    <w:rsid w:val="00F675F5"/>
    <w:rsid w:val="00FB4427"/>
    <w:rsid w:val="00FC38A2"/>
    <w:rsid w:val="00FE54BC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365D-45CF-47A7-8269-EF0C84CB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Fidirko Yuliya Aleksandrovna</cp:lastModifiedBy>
  <cp:revision>26</cp:revision>
  <cp:lastPrinted>2015-09-23T12:07:00Z</cp:lastPrinted>
  <dcterms:created xsi:type="dcterms:W3CDTF">2015-04-07T14:54:00Z</dcterms:created>
  <dcterms:modified xsi:type="dcterms:W3CDTF">2015-09-23T12:07:00Z</dcterms:modified>
</cp:coreProperties>
</file>