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>на 20</w:t>
      </w:r>
      <w:r w:rsidR="009863DB">
        <w:rPr>
          <w:rFonts w:ascii="Times New Roman" w:hAnsi="Times New Roman" w:cs="Times New Roman"/>
          <w:b/>
          <w:sz w:val="28"/>
          <w:szCs w:val="28"/>
        </w:rPr>
        <w:t>20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180FA4">
        <w:rPr>
          <w:rFonts w:ascii="Times New Roman" w:hAnsi="Times New Roman" w:cs="Times New Roman"/>
          <w:b/>
          <w:sz w:val="28"/>
          <w:szCs w:val="28"/>
        </w:rPr>
        <w:t>до 2024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</w:rPr>
        <w:t>20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80FA4">
        <w:rPr>
          <w:rFonts w:ascii="Times New Roman" w:hAnsi="Times New Roman" w:cs="Times New Roman"/>
          <w:sz w:val="28"/>
          <w:szCs w:val="28"/>
        </w:rPr>
        <w:t>до 2024 года</w:t>
      </w:r>
      <w:r w:rsidRPr="00B414AD">
        <w:rPr>
          <w:rFonts w:ascii="Times New Roman" w:hAnsi="Times New Roman" w:cs="Times New Roman"/>
          <w:sz w:val="28"/>
          <w:szCs w:val="28"/>
        </w:rPr>
        <w:t>) (далее 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0244C2">
        <w:rPr>
          <w:rFonts w:ascii="Times New Roman" w:hAnsi="Times New Roman" w:cs="Times New Roman"/>
          <w:sz w:val="28"/>
          <w:szCs w:val="28"/>
        </w:rPr>
        <w:t>0</w:t>
      </w:r>
      <w:r w:rsidR="00377B67" w:rsidRPr="000244C2">
        <w:rPr>
          <w:rFonts w:ascii="Times New Roman" w:hAnsi="Times New Roman" w:cs="Times New Roman"/>
          <w:sz w:val="28"/>
          <w:szCs w:val="28"/>
        </w:rPr>
        <w:t>2</w:t>
      </w:r>
      <w:r w:rsidRPr="000244C2">
        <w:rPr>
          <w:rFonts w:ascii="Times New Roman" w:hAnsi="Times New Roman" w:cs="Times New Roman"/>
          <w:sz w:val="28"/>
          <w:szCs w:val="28"/>
        </w:rPr>
        <w:t>.10.201</w:t>
      </w:r>
      <w:r w:rsidR="009863DB" w:rsidRPr="000244C2">
        <w:rPr>
          <w:rFonts w:ascii="Times New Roman" w:hAnsi="Times New Roman" w:cs="Times New Roman"/>
          <w:sz w:val="28"/>
          <w:szCs w:val="28"/>
        </w:rPr>
        <w:t>9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 – </w:t>
      </w:r>
      <w:bookmarkStart w:id="0" w:name="_GoBack"/>
      <w:bookmarkEnd w:id="0"/>
      <w:r w:rsidRPr="000244C2">
        <w:rPr>
          <w:rFonts w:ascii="Times New Roman" w:hAnsi="Times New Roman" w:cs="Times New Roman"/>
          <w:sz w:val="28"/>
          <w:szCs w:val="28"/>
        </w:rPr>
        <w:t>1</w:t>
      </w:r>
      <w:r w:rsidR="00377B67" w:rsidRPr="000244C2">
        <w:rPr>
          <w:rFonts w:ascii="Times New Roman" w:hAnsi="Times New Roman" w:cs="Times New Roman"/>
          <w:sz w:val="28"/>
          <w:szCs w:val="28"/>
        </w:rPr>
        <w:t>6</w:t>
      </w:r>
      <w:r w:rsidRPr="000244C2">
        <w:rPr>
          <w:rFonts w:ascii="Times New Roman" w:hAnsi="Times New Roman" w:cs="Times New Roman"/>
          <w:sz w:val="28"/>
          <w:szCs w:val="28"/>
        </w:rPr>
        <w:t>.10.201</w:t>
      </w:r>
      <w:r w:rsidR="009863DB" w:rsidRPr="000244C2">
        <w:rPr>
          <w:rFonts w:ascii="Times New Roman" w:hAnsi="Times New Roman" w:cs="Times New Roman"/>
          <w:sz w:val="28"/>
          <w:szCs w:val="28"/>
        </w:rPr>
        <w:t>9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 управления экономики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Таблица замечаний и предложений по итогам </w:t>
      </w:r>
      <w:proofErr w:type="gramStart"/>
      <w:r w:rsidRPr="00B414AD">
        <w:rPr>
          <w:rFonts w:ascii="Times New Roman" w:hAnsi="Times New Roman" w:cs="Times New Roman"/>
          <w:sz w:val="28"/>
          <w:szCs w:val="28"/>
          <w:u w:val="single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Темрюкский район на среднесрочный период (на 20</w:t>
      </w:r>
      <w:r w:rsidR="009863D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до 2024 года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244C2"/>
    <w:rsid w:val="00180FA4"/>
    <w:rsid w:val="00377B67"/>
    <w:rsid w:val="00555F4C"/>
    <w:rsid w:val="0088072E"/>
    <w:rsid w:val="009137A9"/>
    <w:rsid w:val="009863DB"/>
    <w:rsid w:val="00AD2187"/>
    <w:rsid w:val="00B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User</cp:lastModifiedBy>
  <cp:revision>8</cp:revision>
  <dcterms:created xsi:type="dcterms:W3CDTF">2016-10-04T07:14:00Z</dcterms:created>
  <dcterms:modified xsi:type="dcterms:W3CDTF">2019-09-30T05:39:00Z</dcterms:modified>
</cp:coreProperties>
</file>