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1" w:rsidRPr="00461D11" w:rsidRDefault="00461D11" w:rsidP="00461D11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461D11">
        <w:rPr>
          <w:b/>
          <w:szCs w:val="28"/>
        </w:rPr>
        <w:t>О предоставлении работодателями отчетов в Центр занятости</w:t>
      </w:r>
      <w:r w:rsidR="00E84800">
        <w:rPr>
          <w:b/>
          <w:szCs w:val="28"/>
        </w:rPr>
        <w:t xml:space="preserve"> населения</w:t>
      </w:r>
    </w:p>
    <w:p w:rsidR="00461D11" w:rsidRPr="00461D11" w:rsidRDefault="00461D11" w:rsidP="00461D11">
      <w:pPr>
        <w:pStyle w:val="s15"/>
        <w:shd w:val="clear" w:color="auto" w:fill="FFFFFF"/>
        <w:spacing w:before="0" w:beforeAutospacing="0" w:after="0" w:afterAutospacing="0"/>
        <w:rPr>
          <w:szCs w:val="28"/>
        </w:rPr>
      </w:pPr>
    </w:p>
    <w:p w:rsidR="00461D11" w:rsidRDefault="00461D11" w:rsidP="00461D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972CBF">
        <w:rPr>
          <w:szCs w:val="28"/>
        </w:rPr>
        <w:t>соответствии со ст.</w:t>
      </w:r>
      <w:r>
        <w:rPr>
          <w:szCs w:val="28"/>
        </w:rPr>
        <w:t>53</w:t>
      </w:r>
      <w:r w:rsidRPr="00972CBF">
        <w:rPr>
          <w:szCs w:val="28"/>
        </w:rPr>
        <w:t xml:space="preserve"> </w:t>
      </w:r>
      <w:r>
        <w:rPr>
          <w:szCs w:val="28"/>
        </w:rPr>
        <w:t>Федерального закона</w:t>
      </w:r>
      <w:r w:rsidRPr="00972CBF">
        <w:rPr>
          <w:szCs w:val="28"/>
        </w:rPr>
        <w:t xml:space="preserve"> </w:t>
      </w:r>
      <w:r w:rsidRPr="00461D11">
        <w:rPr>
          <w:szCs w:val="28"/>
        </w:rPr>
        <w:t>от 12 декабря 2023 г. N 565-ФЗ</w:t>
      </w:r>
      <w:r w:rsidRPr="00972CBF">
        <w:rPr>
          <w:szCs w:val="28"/>
        </w:rPr>
        <w:t xml:space="preserve"> «О занятости населения в Российской Федерации»</w:t>
      </w:r>
      <w:r w:rsidR="00E84800">
        <w:rPr>
          <w:szCs w:val="28"/>
        </w:rPr>
        <w:t>,</w:t>
      </w:r>
      <w:r>
        <w:rPr>
          <w:szCs w:val="28"/>
        </w:rPr>
        <w:t xml:space="preserve"> </w:t>
      </w:r>
      <w:r w:rsidR="00E84800">
        <w:rPr>
          <w:szCs w:val="28"/>
        </w:rPr>
        <w:t>в</w:t>
      </w:r>
      <w:r w:rsidR="00E84800" w:rsidRPr="00E84800">
        <w:rPr>
          <w:szCs w:val="28"/>
        </w:rPr>
        <w:t xml:space="preserve"> целях реализации государственной политики в сфере занятости населения работодатели </w:t>
      </w:r>
      <w:r w:rsidR="00E84800">
        <w:rPr>
          <w:szCs w:val="28"/>
        </w:rPr>
        <w:t xml:space="preserve">должны предоставлять </w:t>
      </w:r>
      <w:r w:rsidR="00E84800" w:rsidRPr="00E84800">
        <w:rPr>
          <w:szCs w:val="28"/>
        </w:rPr>
        <w:t xml:space="preserve"> </w:t>
      </w:r>
      <w:r w:rsidR="00E84800">
        <w:rPr>
          <w:szCs w:val="28"/>
        </w:rPr>
        <w:t xml:space="preserve">в </w:t>
      </w:r>
      <w:r w:rsidR="00E84800" w:rsidRPr="00E84800">
        <w:rPr>
          <w:szCs w:val="28"/>
        </w:rPr>
        <w:t>государственную службу занятости</w:t>
      </w:r>
      <w:r w:rsidR="00E84800">
        <w:rPr>
          <w:szCs w:val="28"/>
        </w:rPr>
        <w:t xml:space="preserve"> информацию о </w:t>
      </w:r>
      <w:r w:rsidR="002F1A32">
        <w:rPr>
          <w:szCs w:val="28"/>
        </w:rPr>
        <w:t>наличии свободных рабочих мест</w:t>
      </w:r>
      <w:r w:rsidR="00E84800">
        <w:rPr>
          <w:szCs w:val="28"/>
        </w:rPr>
        <w:t xml:space="preserve"> и движении кадрового состава.</w:t>
      </w:r>
    </w:p>
    <w:p w:rsidR="004B7DEA" w:rsidRDefault="00E84800" w:rsidP="004B7DEA">
      <w:pPr>
        <w:pStyle w:val="s1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Информация предоставляется </w:t>
      </w:r>
      <w:r w:rsidR="002F1A32">
        <w:rPr>
          <w:szCs w:val="28"/>
        </w:rPr>
        <w:t xml:space="preserve">предприятиями всех форм собственности, включая индивидуальных предпринимателей </w:t>
      </w:r>
      <w:r>
        <w:rPr>
          <w:szCs w:val="28"/>
        </w:rPr>
        <w:t xml:space="preserve">ежемесячно до 28 числа месяца с использованием </w:t>
      </w:r>
      <w:r w:rsidR="004B7DEA" w:rsidRPr="00972CBF">
        <w:rPr>
          <w:szCs w:val="28"/>
        </w:rPr>
        <w:t xml:space="preserve">«Личного кабинета» на </w:t>
      </w:r>
      <w:r w:rsidR="00C12E6E">
        <w:rPr>
          <w:szCs w:val="28"/>
        </w:rPr>
        <w:t>«</w:t>
      </w:r>
      <w:r w:rsidR="00C12E6E">
        <w:t>И</w:t>
      </w:r>
      <w:r w:rsidR="004B7DEA" w:rsidRPr="00C12E6E">
        <w:t>нтерактивном портале</w:t>
      </w:r>
      <w:r w:rsidR="00C12E6E">
        <w:t>»</w:t>
      </w:r>
      <w:r w:rsidR="004B7DEA" w:rsidRPr="00C12E6E">
        <w:t xml:space="preserve"> </w:t>
      </w:r>
      <w:r w:rsidR="00C12E6E" w:rsidRPr="00C12E6E">
        <w:t>(</w:t>
      </w:r>
      <w:proofErr w:type="spellStart"/>
      <w:r w:rsidR="00C2675A">
        <w:fldChar w:fldCharType="begin"/>
      </w:r>
      <w:r w:rsidR="004B7DEA">
        <w:instrText>HYPERLINK "http://www.kubzan.ru/"</w:instrText>
      </w:r>
      <w:r w:rsidR="00C2675A">
        <w:fldChar w:fldCharType="separate"/>
      </w:r>
      <w:r w:rsidR="004B7DEA" w:rsidRPr="007A576E">
        <w:t>kubzan.ru</w:t>
      </w:r>
      <w:proofErr w:type="spellEnd"/>
      <w:r w:rsidR="00C2675A">
        <w:fldChar w:fldCharType="end"/>
      </w:r>
      <w:r w:rsidR="00C12E6E" w:rsidRPr="00C12E6E">
        <w:t>)</w:t>
      </w:r>
      <w:r w:rsidR="004B7DEA">
        <w:t xml:space="preserve">. </w:t>
      </w:r>
    </w:p>
    <w:p w:rsidR="00C12E6E" w:rsidRDefault="00C12E6E" w:rsidP="00C12E6E">
      <w:pPr>
        <w:pStyle w:val="s15"/>
        <w:shd w:val="clear" w:color="auto" w:fill="FFFFFF"/>
        <w:spacing w:before="0" w:beforeAutospacing="0" w:after="0" w:afterAutospacing="0"/>
        <w:ind w:firstLine="709"/>
        <w:jc w:val="both"/>
      </w:pPr>
      <w:r w:rsidRPr="00C12E6E">
        <w:t>При наличии потребности в кадрах</w:t>
      </w:r>
      <w:r w:rsidR="007B6877">
        <w:t>,</w:t>
      </w:r>
      <w:r w:rsidRPr="00C12E6E">
        <w:t xml:space="preserve"> вакансии также необходимо разместить в «Личном кабинете»  на портале «Работа в России» (</w:t>
      </w:r>
      <w:proofErr w:type="spellStart"/>
      <w:r w:rsidR="00C2675A" w:rsidRPr="00C12E6E">
        <w:fldChar w:fldCharType="begin"/>
      </w:r>
      <w:r w:rsidRPr="00C12E6E">
        <w:instrText xml:space="preserve"> HYPERLINK "https://trudvsem.ru/" \t "_blank" </w:instrText>
      </w:r>
      <w:r w:rsidR="00C2675A" w:rsidRPr="00C12E6E">
        <w:fldChar w:fldCharType="separate"/>
      </w:r>
      <w:r w:rsidRPr="00C12E6E">
        <w:t>trudvsem.ru</w:t>
      </w:r>
      <w:proofErr w:type="spellEnd"/>
      <w:r w:rsidR="00C2675A" w:rsidRPr="00C12E6E">
        <w:fldChar w:fldCharType="end"/>
      </w:r>
      <w:r w:rsidRPr="00C12E6E">
        <w:t>)</w:t>
      </w:r>
      <w:r>
        <w:t>.</w:t>
      </w:r>
    </w:p>
    <w:p w:rsidR="00C12E6E" w:rsidRDefault="007B6877" w:rsidP="00C12E6E">
      <w:pPr>
        <w:pStyle w:val="s1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После размещения на порталах </w:t>
      </w:r>
      <w:r w:rsidRPr="00C12E6E">
        <w:t>(</w:t>
      </w:r>
      <w:proofErr w:type="spellStart"/>
      <w:r w:rsidR="00C2675A">
        <w:fldChar w:fldCharType="begin"/>
      </w:r>
      <w:r>
        <w:instrText>HYPERLINK "http://www.kubzan.ru/"</w:instrText>
      </w:r>
      <w:r w:rsidR="00C2675A">
        <w:fldChar w:fldCharType="separate"/>
      </w:r>
      <w:r w:rsidRPr="007A576E">
        <w:t>kubzan.ru</w:t>
      </w:r>
      <w:proofErr w:type="spellEnd"/>
      <w:r w:rsidR="00C2675A">
        <w:fldChar w:fldCharType="end"/>
      </w:r>
      <w:r w:rsidRPr="00C12E6E">
        <w:t>)</w:t>
      </w:r>
      <w:r>
        <w:t xml:space="preserve"> и </w:t>
      </w:r>
      <w:r w:rsidRPr="00C12E6E">
        <w:t>(</w:t>
      </w:r>
      <w:proofErr w:type="spellStart"/>
      <w:r w:rsidR="00C2675A" w:rsidRPr="00C12E6E">
        <w:fldChar w:fldCharType="begin"/>
      </w:r>
      <w:r w:rsidRPr="00C12E6E">
        <w:instrText xml:space="preserve"> HYPERLINK "https://trudvsem.ru/" \t "_blank" </w:instrText>
      </w:r>
      <w:r w:rsidR="00C2675A" w:rsidRPr="00C12E6E">
        <w:fldChar w:fldCharType="separate"/>
      </w:r>
      <w:r w:rsidRPr="00C12E6E">
        <w:t>trudvsem.ru</w:t>
      </w:r>
      <w:proofErr w:type="spellEnd"/>
      <w:r w:rsidR="00C2675A" w:rsidRPr="00C12E6E">
        <w:fldChar w:fldCharType="end"/>
      </w:r>
      <w:r w:rsidRPr="00C12E6E">
        <w:t>)</w:t>
      </w:r>
      <w:r>
        <w:t xml:space="preserve"> необходимо отслеживать их актуальность, то есть своевременно снимать неактуальные вакансии и не реже одного раза в месяц подтверждать их актуальность.</w:t>
      </w:r>
    </w:p>
    <w:p w:rsidR="007B6877" w:rsidRDefault="003B207A" w:rsidP="00C12E6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en-US"/>
        </w:rPr>
      </w:pPr>
      <w:r>
        <w:rPr>
          <w:szCs w:val="28"/>
        </w:rPr>
        <w:t>По вопросам связанным с предоставлением отчетности вы можно обращаться в ГКУ КК ЦЗН Темрюкского района (г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емрюк, ул. Ленина, 48, каб.6, тел. +7(86148)5-38-93.</w:t>
      </w:r>
    </w:p>
    <w:p w:rsidR="001C15BA" w:rsidRDefault="001C15BA" w:rsidP="00C12E6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en-US"/>
        </w:rPr>
      </w:pPr>
    </w:p>
    <w:p w:rsidR="001C15BA" w:rsidRPr="001C15BA" w:rsidRDefault="001C15BA" w:rsidP="00C12E6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274320</wp:posOffset>
            </wp:positionV>
            <wp:extent cx="5940425" cy="3956050"/>
            <wp:effectExtent l="19050" t="0" r="3175" b="0"/>
            <wp:wrapNone/>
            <wp:docPr id="3" name="Рисунок 3" descr="C:\Users\1\Desktop\1670415877_39-kartinkin-net-p-kartinka-tetrad-i-ruchka-vkontakte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670415877_39-kartinkin-net-p-kartinka-tetrad-i-ruchka-vkontakte-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15BA" w:rsidRPr="001C15BA" w:rsidSect="005C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1D11"/>
    <w:rsid w:val="001C15BA"/>
    <w:rsid w:val="002F1A32"/>
    <w:rsid w:val="003B207A"/>
    <w:rsid w:val="0046136C"/>
    <w:rsid w:val="00461D11"/>
    <w:rsid w:val="004B7DEA"/>
    <w:rsid w:val="005C2432"/>
    <w:rsid w:val="007703CA"/>
    <w:rsid w:val="007B6877"/>
    <w:rsid w:val="00C12E6E"/>
    <w:rsid w:val="00C2675A"/>
    <w:rsid w:val="00E8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2"/>
  </w:style>
  <w:style w:type="paragraph" w:styleId="1">
    <w:name w:val="heading 1"/>
    <w:basedOn w:val="a"/>
    <w:link w:val="10"/>
    <w:uiPriority w:val="9"/>
    <w:qFormat/>
    <w:rsid w:val="0046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6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61D11"/>
  </w:style>
  <w:style w:type="paragraph" w:customStyle="1" w:styleId="s1">
    <w:name w:val="s_1"/>
    <w:basedOn w:val="a"/>
    <w:rsid w:val="0046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1D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C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2024-02-20T05:40:00Z</cp:lastPrinted>
  <dcterms:created xsi:type="dcterms:W3CDTF">2024-01-29T06:30:00Z</dcterms:created>
  <dcterms:modified xsi:type="dcterms:W3CDTF">2024-02-20T05:40:00Z</dcterms:modified>
</cp:coreProperties>
</file>