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6F" w:rsidRPr="00726633" w:rsidRDefault="00944F6F" w:rsidP="00944F6F">
      <w:pPr>
        <w:autoSpaceDE w:val="0"/>
        <w:autoSpaceDN w:val="0"/>
        <w:adjustRightInd w:val="0"/>
        <w:jc w:val="center"/>
        <w:rPr>
          <w:b/>
          <w:sz w:val="28"/>
          <w:szCs w:val="28"/>
        </w:rPr>
      </w:pPr>
      <w:r w:rsidRPr="00726633">
        <w:rPr>
          <w:b/>
          <w:sz w:val="28"/>
          <w:szCs w:val="28"/>
        </w:rPr>
        <w:t>АДМИНИСТРАЦИЯ МУНИЦИПАЛЬНОГО ОБРАЗОВАНИЯ</w:t>
      </w:r>
    </w:p>
    <w:p w:rsidR="00944F6F" w:rsidRPr="00726633" w:rsidRDefault="00944F6F" w:rsidP="00944F6F">
      <w:pPr>
        <w:autoSpaceDE w:val="0"/>
        <w:autoSpaceDN w:val="0"/>
        <w:adjustRightInd w:val="0"/>
        <w:jc w:val="center"/>
        <w:rPr>
          <w:b/>
          <w:sz w:val="28"/>
          <w:szCs w:val="28"/>
        </w:rPr>
      </w:pPr>
      <w:r w:rsidRPr="00726633">
        <w:rPr>
          <w:b/>
          <w:sz w:val="28"/>
          <w:szCs w:val="28"/>
        </w:rPr>
        <w:t>ТЕМРЮКСКИЙ РАЙОН</w:t>
      </w:r>
    </w:p>
    <w:p w:rsidR="00944F6F" w:rsidRPr="00726633" w:rsidRDefault="00944F6F" w:rsidP="00944F6F">
      <w:pPr>
        <w:rPr>
          <w:b/>
          <w:sz w:val="28"/>
          <w:szCs w:val="28"/>
        </w:rPr>
      </w:pPr>
    </w:p>
    <w:p w:rsidR="00944F6F" w:rsidRPr="00726633" w:rsidRDefault="00944F6F" w:rsidP="00944F6F">
      <w:pPr>
        <w:jc w:val="center"/>
        <w:rPr>
          <w:b/>
          <w:sz w:val="28"/>
          <w:szCs w:val="28"/>
        </w:rPr>
      </w:pPr>
      <w:r w:rsidRPr="00726633">
        <w:rPr>
          <w:b/>
          <w:sz w:val="28"/>
          <w:szCs w:val="28"/>
        </w:rPr>
        <w:t>ПРОТОКОЛ ЗАСЕДАНИЯ</w:t>
      </w:r>
    </w:p>
    <w:p w:rsidR="00944F6F" w:rsidRPr="00726633" w:rsidRDefault="00944F6F" w:rsidP="00944F6F">
      <w:pPr>
        <w:jc w:val="center"/>
        <w:rPr>
          <w:b/>
          <w:sz w:val="28"/>
          <w:szCs w:val="28"/>
        </w:rPr>
      </w:pPr>
      <w:r w:rsidRPr="00726633">
        <w:rPr>
          <w:b/>
          <w:sz w:val="28"/>
          <w:szCs w:val="28"/>
        </w:rPr>
        <w:t>межведомственной комиссии по охране труда</w:t>
      </w:r>
    </w:p>
    <w:p w:rsidR="00944F6F" w:rsidRPr="00726633" w:rsidRDefault="00944F6F" w:rsidP="00944F6F">
      <w:pPr>
        <w:jc w:val="both"/>
        <w:rPr>
          <w:sz w:val="28"/>
          <w:szCs w:val="28"/>
        </w:rPr>
      </w:pPr>
    </w:p>
    <w:tbl>
      <w:tblPr>
        <w:tblW w:w="10031" w:type="dxa"/>
        <w:tblLook w:val="01E0" w:firstRow="1" w:lastRow="1" w:firstColumn="1" w:lastColumn="1" w:noHBand="0" w:noVBand="0"/>
      </w:tblPr>
      <w:tblGrid>
        <w:gridCol w:w="3484"/>
        <w:gridCol w:w="3485"/>
        <w:gridCol w:w="3062"/>
      </w:tblGrid>
      <w:tr w:rsidR="00944F6F" w:rsidRPr="00726633" w:rsidTr="00C370F3">
        <w:trPr>
          <w:trHeight w:val="444"/>
        </w:trPr>
        <w:tc>
          <w:tcPr>
            <w:tcW w:w="3484" w:type="dxa"/>
          </w:tcPr>
          <w:p w:rsidR="00944F6F" w:rsidRPr="00726633" w:rsidRDefault="0014483D" w:rsidP="0081723F">
            <w:pPr>
              <w:jc w:val="both"/>
              <w:rPr>
                <w:sz w:val="28"/>
                <w:szCs w:val="28"/>
              </w:rPr>
            </w:pPr>
            <w:r w:rsidRPr="00726633">
              <w:rPr>
                <w:sz w:val="28"/>
                <w:szCs w:val="28"/>
              </w:rPr>
              <w:t xml:space="preserve"> </w:t>
            </w:r>
            <w:r w:rsidR="0081723F">
              <w:rPr>
                <w:sz w:val="28"/>
                <w:szCs w:val="28"/>
              </w:rPr>
              <w:t>28</w:t>
            </w:r>
            <w:r w:rsidR="00D01BDE" w:rsidRPr="00726633">
              <w:rPr>
                <w:sz w:val="28"/>
                <w:szCs w:val="28"/>
              </w:rPr>
              <w:t xml:space="preserve"> </w:t>
            </w:r>
            <w:r w:rsidR="0081723F">
              <w:rPr>
                <w:sz w:val="28"/>
                <w:szCs w:val="28"/>
              </w:rPr>
              <w:t>марта</w:t>
            </w:r>
            <w:r w:rsidR="00944F6F" w:rsidRPr="00726633">
              <w:rPr>
                <w:sz w:val="28"/>
                <w:szCs w:val="28"/>
              </w:rPr>
              <w:t xml:space="preserve"> </w:t>
            </w:r>
            <w:r w:rsidRPr="00726633">
              <w:rPr>
                <w:sz w:val="28"/>
                <w:szCs w:val="28"/>
              </w:rPr>
              <w:t>202</w:t>
            </w:r>
            <w:r w:rsidR="0081723F">
              <w:rPr>
                <w:sz w:val="28"/>
                <w:szCs w:val="28"/>
              </w:rPr>
              <w:t>3</w:t>
            </w:r>
            <w:r w:rsidR="00E05E00" w:rsidRPr="00726633">
              <w:rPr>
                <w:sz w:val="28"/>
                <w:szCs w:val="28"/>
              </w:rPr>
              <w:t xml:space="preserve"> </w:t>
            </w:r>
            <w:r w:rsidR="00944F6F" w:rsidRPr="00726633">
              <w:rPr>
                <w:sz w:val="28"/>
                <w:szCs w:val="28"/>
              </w:rPr>
              <w:t>года</w:t>
            </w:r>
          </w:p>
        </w:tc>
        <w:tc>
          <w:tcPr>
            <w:tcW w:w="3485" w:type="dxa"/>
          </w:tcPr>
          <w:p w:rsidR="00944F6F" w:rsidRPr="00726633" w:rsidRDefault="00944F6F" w:rsidP="00E05E00">
            <w:pPr>
              <w:jc w:val="center"/>
              <w:rPr>
                <w:sz w:val="28"/>
                <w:szCs w:val="28"/>
              </w:rPr>
            </w:pPr>
            <w:r w:rsidRPr="00726633">
              <w:rPr>
                <w:sz w:val="28"/>
                <w:szCs w:val="28"/>
              </w:rPr>
              <w:t>г. Темрюк</w:t>
            </w:r>
          </w:p>
        </w:tc>
        <w:tc>
          <w:tcPr>
            <w:tcW w:w="3062" w:type="dxa"/>
          </w:tcPr>
          <w:p w:rsidR="00944F6F" w:rsidRPr="00BD4E32" w:rsidRDefault="004F2B79" w:rsidP="00C370F3">
            <w:pPr>
              <w:jc w:val="center"/>
              <w:rPr>
                <w:sz w:val="28"/>
                <w:szCs w:val="28"/>
              </w:rPr>
            </w:pPr>
            <w:r w:rsidRPr="00726633">
              <w:rPr>
                <w:sz w:val="28"/>
                <w:szCs w:val="28"/>
              </w:rPr>
              <w:t xml:space="preserve"> </w:t>
            </w:r>
            <w:r w:rsidR="00C370F3">
              <w:rPr>
                <w:sz w:val="28"/>
                <w:szCs w:val="28"/>
              </w:rPr>
              <w:t xml:space="preserve">                       </w:t>
            </w:r>
            <w:r w:rsidR="00944F6F" w:rsidRPr="00726633">
              <w:rPr>
                <w:sz w:val="28"/>
                <w:szCs w:val="28"/>
              </w:rPr>
              <w:t xml:space="preserve">№ </w:t>
            </w:r>
            <w:r w:rsidR="00BD4E32">
              <w:rPr>
                <w:sz w:val="28"/>
                <w:szCs w:val="28"/>
              </w:rPr>
              <w:t>1</w:t>
            </w:r>
          </w:p>
        </w:tc>
      </w:tr>
    </w:tbl>
    <w:p w:rsidR="00944F6F" w:rsidRPr="00726633" w:rsidRDefault="00944F6F" w:rsidP="00944F6F">
      <w:pPr>
        <w:jc w:val="both"/>
        <w:rPr>
          <w:sz w:val="28"/>
          <w:szCs w:val="28"/>
        </w:rPr>
      </w:pPr>
    </w:p>
    <w:p w:rsidR="00944F6F" w:rsidRPr="00726633" w:rsidRDefault="00944F6F" w:rsidP="00944F6F">
      <w:pPr>
        <w:jc w:val="both"/>
        <w:rPr>
          <w:sz w:val="28"/>
          <w:szCs w:val="28"/>
        </w:rPr>
      </w:pPr>
      <w:r w:rsidRPr="00726633">
        <w:rPr>
          <w:sz w:val="28"/>
          <w:szCs w:val="28"/>
        </w:rPr>
        <w:t xml:space="preserve">Председатель: </w:t>
      </w:r>
      <w:r w:rsidR="00B80718" w:rsidRPr="00726633">
        <w:rPr>
          <w:sz w:val="28"/>
          <w:szCs w:val="28"/>
        </w:rPr>
        <w:t>О.В.</w:t>
      </w:r>
      <w:r w:rsidR="009E2249" w:rsidRPr="00726633">
        <w:rPr>
          <w:sz w:val="28"/>
          <w:szCs w:val="28"/>
        </w:rPr>
        <w:t xml:space="preserve"> </w:t>
      </w:r>
      <w:r w:rsidR="00B80718" w:rsidRPr="00726633">
        <w:rPr>
          <w:sz w:val="28"/>
          <w:szCs w:val="28"/>
        </w:rPr>
        <w:t>Дяденко</w:t>
      </w:r>
    </w:p>
    <w:p w:rsidR="00944F6F" w:rsidRPr="00726633" w:rsidRDefault="00442891" w:rsidP="00944F6F">
      <w:pPr>
        <w:jc w:val="both"/>
        <w:rPr>
          <w:b/>
          <w:sz w:val="28"/>
          <w:szCs w:val="28"/>
        </w:rPr>
      </w:pPr>
      <w:r w:rsidRPr="00726633">
        <w:rPr>
          <w:sz w:val="28"/>
          <w:szCs w:val="28"/>
        </w:rPr>
        <w:t>С</w:t>
      </w:r>
      <w:r w:rsidR="00944F6F" w:rsidRPr="00726633">
        <w:rPr>
          <w:sz w:val="28"/>
          <w:szCs w:val="28"/>
        </w:rPr>
        <w:t>екретар</w:t>
      </w:r>
      <w:r w:rsidRPr="00726633">
        <w:rPr>
          <w:sz w:val="28"/>
          <w:szCs w:val="28"/>
        </w:rPr>
        <w:t>ь</w:t>
      </w:r>
      <w:r w:rsidR="00944F6F" w:rsidRPr="00726633">
        <w:rPr>
          <w:sz w:val="28"/>
          <w:szCs w:val="28"/>
        </w:rPr>
        <w:t xml:space="preserve">: </w:t>
      </w:r>
      <w:r w:rsidR="00EB3483" w:rsidRPr="00726633">
        <w:rPr>
          <w:sz w:val="28"/>
          <w:szCs w:val="28"/>
        </w:rPr>
        <w:t>В.С. Клименко</w:t>
      </w:r>
    </w:p>
    <w:p w:rsidR="00944F6F" w:rsidRPr="00726633" w:rsidRDefault="00944F6F" w:rsidP="00944F6F">
      <w:pPr>
        <w:jc w:val="both"/>
        <w:rPr>
          <w:sz w:val="28"/>
          <w:szCs w:val="28"/>
        </w:rPr>
      </w:pPr>
    </w:p>
    <w:p w:rsidR="00944F6F" w:rsidRDefault="00944F6F" w:rsidP="00944F6F">
      <w:pPr>
        <w:jc w:val="both"/>
        <w:rPr>
          <w:sz w:val="28"/>
          <w:szCs w:val="28"/>
        </w:rPr>
      </w:pPr>
      <w:r w:rsidRPr="00726633">
        <w:rPr>
          <w:b/>
          <w:sz w:val="28"/>
          <w:szCs w:val="28"/>
        </w:rPr>
        <w:t>ПРИСУТСТВОВАЛИ:</w:t>
      </w:r>
      <w:r w:rsidR="0088541F">
        <w:rPr>
          <w:sz w:val="28"/>
          <w:szCs w:val="28"/>
        </w:rPr>
        <w:t xml:space="preserve"> С.В. Ярошенко, </w:t>
      </w:r>
      <w:r w:rsidR="001336A7" w:rsidRPr="00726633">
        <w:rPr>
          <w:sz w:val="28"/>
          <w:szCs w:val="28"/>
        </w:rPr>
        <w:t>А.В.</w:t>
      </w:r>
      <w:r w:rsidR="0081723F">
        <w:rPr>
          <w:sz w:val="28"/>
          <w:szCs w:val="28"/>
        </w:rPr>
        <w:t xml:space="preserve"> </w:t>
      </w:r>
      <w:proofErr w:type="spellStart"/>
      <w:r w:rsidR="001336A7" w:rsidRPr="00726633">
        <w:rPr>
          <w:sz w:val="28"/>
          <w:szCs w:val="28"/>
        </w:rPr>
        <w:t>Лихоман</w:t>
      </w:r>
      <w:proofErr w:type="spellEnd"/>
      <w:r w:rsidR="001336A7" w:rsidRPr="00726633">
        <w:rPr>
          <w:sz w:val="28"/>
          <w:szCs w:val="28"/>
        </w:rPr>
        <w:t>,</w:t>
      </w:r>
      <w:r w:rsidR="008D4C01">
        <w:rPr>
          <w:sz w:val="28"/>
          <w:szCs w:val="28"/>
        </w:rPr>
        <w:t xml:space="preserve"> Г.Н.</w:t>
      </w:r>
      <w:r w:rsidR="0081723F">
        <w:rPr>
          <w:sz w:val="28"/>
          <w:szCs w:val="28"/>
        </w:rPr>
        <w:t xml:space="preserve"> </w:t>
      </w:r>
      <w:r w:rsidR="00094F99" w:rsidRPr="00726633">
        <w:rPr>
          <w:sz w:val="28"/>
          <w:szCs w:val="28"/>
        </w:rPr>
        <w:t>Севостьянова,</w:t>
      </w:r>
      <w:r w:rsidR="001336A7" w:rsidRPr="00726633">
        <w:rPr>
          <w:sz w:val="28"/>
          <w:szCs w:val="28"/>
        </w:rPr>
        <w:t xml:space="preserve"> С.И.</w:t>
      </w:r>
      <w:r w:rsidR="0081723F">
        <w:rPr>
          <w:sz w:val="28"/>
          <w:szCs w:val="28"/>
        </w:rPr>
        <w:t xml:space="preserve"> </w:t>
      </w:r>
      <w:proofErr w:type="spellStart"/>
      <w:r w:rsidR="001336A7" w:rsidRPr="00726633">
        <w:rPr>
          <w:sz w:val="28"/>
          <w:szCs w:val="28"/>
        </w:rPr>
        <w:t>Лулудов</w:t>
      </w:r>
      <w:proofErr w:type="spellEnd"/>
      <w:r w:rsidR="0014483D" w:rsidRPr="00726633">
        <w:rPr>
          <w:sz w:val="28"/>
          <w:szCs w:val="28"/>
        </w:rPr>
        <w:t>,</w:t>
      </w:r>
      <w:r w:rsidR="00190AB2" w:rsidRPr="00726633">
        <w:rPr>
          <w:color w:val="FF0000"/>
          <w:sz w:val="28"/>
          <w:szCs w:val="28"/>
        </w:rPr>
        <w:t xml:space="preserve"> </w:t>
      </w:r>
      <w:r w:rsidR="00D66413" w:rsidRPr="00726633">
        <w:rPr>
          <w:sz w:val="28"/>
          <w:szCs w:val="28"/>
        </w:rPr>
        <w:t>Т.Н.</w:t>
      </w:r>
      <w:r w:rsidR="0081723F">
        <w:rPr>
          <w:sz w:val="28"/>
          <w:szCs w:val="28"/>
        </w:rPr>
        <w:t xml:space="preserve"> </w:t>
      </w:r>
      <w:proofErr w:type="spellStart"/>
      <w:r w:rsidR="00D66413" w:rsidRPr="00726633">
        <w:rPr>
          <w:sz w:val="28"/>
          <w:szCs w:val="28"/>
        </w:rPr>
        <w:t>Кокоха</w:t>
      </w:r>
      <w:proofErr w:type="spellEnd"/>
      <w:r w:rsidRPr="00726633">
        <w:rPr>
          <w:sz w:val="28"/>
          <w:szCs w:val="28"/>
        </w:rPr>
        <w:t>,</w:t>
      </w:r>
      <w:r w:rsidRPr="00726633">
        <w:rPr>
          <w:color w:val="FF0000"/>
          <w:sz w:val="28"/>
          <w:szCs w:val="28"/>
        </w:rPr>
        <w:t xml:space="preserve"> </w:t>
      </w:r>
      <w:r w:rsidR="00CB23A3" w:rsidRPr="00726633">
        <w:rPr>
          <w:sz w:val="28"/>
          <w:szCs w:val="28"/>
        </w:rPr>
        <w:t>В.Н.</w:t>
      </w:r>
      <w:r w:rsidR="0081723F">
        <w:rPr>
          <w:sz w:val="28"/>
          <w:szCs w:val="28"/>
        </w:rPr>
        <w:t xml:space="preserve"> </w:t>
      </w:r>
      <w:r w:rsidR="00CB23A3" w:rsidRPr="00726633">
        <w:rPr>
          <w:sz w:val="28"/>
          <w:szCs w:val="28"/>
        </w:rPr>
        <w:t>Водопьянов</w:t>
      </w:r>
      <w:r w:rsidR="00751B5E" w:rsidRPr="00726633">
        <w:rPr>
          <w:sz w:val="28"/>
          <w:szCs w:val="28"/>
        </w:rPr>
        <w:t>,</w:t>
      </w:r>
      <w:r w:rsidRPr="00726633">
        <w:rPr>
          <w:color w:val="FF0000"/>
          <w:sz w:val="28"/>
          <w:szCs w:val="28"/>
        </w:rPr>
        <w:t xml:space="preserve"> </w:t>
      </w:r>
      <w:r w:rsidRPr="00726633">
        <w:rPr>
          <w:sz w:val="28"/>
          <w:szCs w:val="28"/>
        </w:rPr>
        <w:t>С.Т.</w:t>
      </w:r>
      <w:r w:rsidR="0081723F">
        <w:rPr>
          <w:sz w:val="28"/>
          <w:szCs w:val="28"/>
        </w:rPr>
        <w:t xml:space="preserve"> </w:t>
      </w:r>
      <w:r w:rsidRPr="00726633">
        <w:rPr>
          <w:sz w:val="28"/>
          <w:szCs w:val="28"/>
        </w:rPr>
        <w:t>Литвинов,</w:t>
      </w:r>
      <w:r w:rsidR="00BE7C56" w:rsidRPr="00726633">
        <w:rPr>
          <w:color w:val="FF0000"/>
          <w:sz w:val="28"/>
          <w:szCs w:val="28"/>
        </w:rPr>
        <w:t xml:space="preserve"> </w:t>
      </w:r>
      <w:r w:rsidRPr="00726633">
        <w:rPr>
          <w:sz w:val="28"/>
          <w:szCs w:val="28"/>
        </w:rPr>
        <w:t>С.Н.</w:t>
      </w:r>
      <w:r w:rsidR="0081723F">
        <w:rPr>
          <w:sz w:val="28"/>
          <w:szCs w:val="28"/>
        </w:rPr>
        <w:t xml:space="preserve"> </w:t>
      </w:r>
      <w:r w:rsidRPr="00726633">
        <w:rPr>
          <w:sz w:val="28"/>
          <w:szCs w:val="28"/>
        </w:rPr>
        <w:t>Кондратьева</w:t>
      </w:r>
      <w:r w:rsidR="00B80718" w:rsidRPr="00726633">
        <w:rPr>
          <w:sz w:val="28"/>
          <w:szCs w:val="28"/>
        </w:rPr>
        <w:t>,</w:t>
      </w:r>
      <w:r w:rsidR="00BD4E32">
        <w:rPr>
          <w:sz w:val="28"/>
          <w:szCs w:val="28"/>
        </w:rPr>
        <w:t xml:space="preserve"> С.Н. Гордиенко,</w:t>
      </w:r>
      <w:r w:rsidR="00BE7C56" w:rsidRPr="00726633">
        <w:rPr>
          <w:color w:val="FF0000"/>
          <w:sz w:val="28"/>
          <w:szCs w:val="28"/>
        </w:rPr>
        <w:t xml:space="preserve"> </w:t>
      </w:r>
      <w:r w:rsidR="0088541F">
        <w:rPr>
          <w:sz w:val="28"/>
          <w:szCs w:val="28"/>
        </w:rPr>
        <w:t>Н.Г. Садовская</w:t>
      </w:r>
    </w:p>
    <w:p w:rsidR="00F636F9" w:rsidRDefault="00F636F9" w:rsidP="00944F6F">
      <w:pPr>
        <w:jc w:val="both"/>
        <w:rPr>
          <w:sz w:val="28"/>
          <w:szCs w:val="28"/>
        </w:rPr>
      </w:pPr>
    </w:p>
    <w:p w:rsidR="00F636F9" w:rsidRPr="00BD4E32" w:rsidRDefault="00F636F9" w:rsidP="00BD4E32">
      <w:pPr>
        <w:jc w:val="both"/>
        <w:rPr>
          <w:b/>
          <w:sz w:val="28"/>
          <w:szCs w:val="28"/>
        </w:rPr>
      </w:pPr>
      <w:r w:rsidRPr="00BD4E32">
        <w:rPr>
          <w:b/>
          <w:sz w:val="28"/>
          <w:szCs w:val="28"/>
        </w:rPr>
        <w:t>ПРИГЛАШЕННЫЕ:</w:t>
      </w:r>
    </w:p>
    <w:p w:rsidR="00BD4E32" w:rsidRDefault="00F636F9" w:rsidP="00BD4E32">
      <w:pPr>
        <w:jc w:val="both"/>
        <w:rPr>
          <w:sz w:val="28"/>
          <w:szCs w:val="28"/>
        </w:rPr>
      </w:pPr>
      <w:r w:rsidRPr="00626DC2">
        <w:rPr>
          <w:sz w:val="28"/>
          <w:szCs w:val="28"/>
        </w:rPr>
        <w:t>Горелова Е.Л. – ведущий специалист, инженер по охране труда МКУ «ЦУМТБО»</w:t>
      </w:r>
      <w:r>
        <w:rPr>
          <w:sz w:val="28"/>
          <w:szCs w:val="28"/>
        </w:rPr>
        <w:t>;</w:t>
      </w:r>
      <w:r w:rsidR="00BD7D23">
        <w:rPr>
          <w:sz w:val="28"/>
          <w:szCs w:val="28"/>
        </w:rPr>
        <w:t xml:space="preserve"> </w:t>
      </w:r>
      <w:proofErr w:type="spellStart"/>
      <w:r w:rsidR="00BD4E32">
        <w:rPr>
          <w:sz w:val="28"/>
          <w:szCs w:val="28"/>
        </w:rPr>
        <w:t>Курдюкова</w:t>
      </w:r>
      <w:proofErr w:type="spellEnd"/>
      <w:r w:rsidR="00BD4E32">
        <w:rPr>
          <w:sz w:val="28"/>
          <w:szCs w:val="28"/>
        </w:rPr>
        <w:t xml:space="preserve"> О.Н. - ведущий  специалист </w:t>
      </w:r>
      <w:proofErr w:type="gramStart"/>
      <w:r w:rsidR="00BD4E32">
        <w:rPr>
          <w:sz w:val="28"/>
          <w:szCs w:val="28"/>
        </w:rPr>
        <w:t>по</w:t>
      </w:r>
      <w:proofErr w:type="gramEnd"/>
      <w:r w:rsidR="00BD4E32">
        <w:rPr>
          <w:sz w:val="28"/>
          <w:szCs w:val="28"/>
        </w:rPr>
        <w:t xml:space="preserve"> </w:t>
      </w:r>
      <w:proofErr w:type="gramStart"/>
      <w:r w:rsidR="00BD4E32">
        <w:rPr>
          <w:sz w:val="28"/>
          <w:szCs w:val="28"/>
        </w:rPr>
        <w:t>ОТ</w:t>
      </w:r>
      <w:proofErr w:type="gramEnd"/>
      <w:r w:rsidR="00BD4E32">
        <w:rPr>
          <w:sz w:val="28"/>
          <w:szCs w:val="28"/>
        </w:rPr>
        <w:t xml:space="preserve"> и ТБ </w:t>
      </w:r>
      <w:r w:rsidR="00BD4E32" w:rsidRPr="0088541F">
        <w:rPr>
          <w:sz w:val="28"/>
          <w:szCs w:val="28"/>
        </w:rPr>
        <w:t>ГБУЗ "Темрюкская ЦРБ" МЗ КК</w:t>
      </w:r>
      <w:r w:rsidR="00BD4E32">
        <w:rPr>
          <w:sz w:val="28"/>
          <w:szCs w:val="28"/>
        </w:rPr>
        <w:t>;</w:t>
      </w:r>
      <w:r w:rsidR="00BD7D23">
        <w:rPr>
          <w:sz w:val="28"/>
          <w:szCs w:val="28"/>
        </w:rPr>
        <w:t xml:space="preserve"> </w:t>
      </w:r>
      <w:r w:rsidR="00BD4E32" w:rsidRPr="00BD4E32">
        <w:rPr>
          <w:sz w:val="28"/>
          <w:szCs w:val="28"/>
        </w:rPr>
        <w:t>Шульга Н.В. – начальник управления культуры МО Темрюкский район.</w:t>
      </w:r>
    </w:p>
    <w:p w:rsidR="00BD4E32" w:rsidRDefault="00BD4E32" w:rsidP="00BD4E32">
      <w:pPr>
        <w:jc w:val="both"/>
        <w:rPr>
          <w:sz w:val="28"/>
          <w:szCs w:val="28"/>
        </w:rPr>
      </w:pPr>
    </w:p>
    <w:p w:rsidR="00944F6F" w:rsidRDefault="00944F6F" w:rsidP="00944F6F">
      <w:pPr>
        <w:jc w:val="center"/>
        <w:rPr>
          <w:b/>
          <w:sz w:val="28"/>
          <w:szCs w:val="28"/>
        </w:rPr>
      </w:pPr>
      <w:r w:rsidRPr="00726633">
        <w:rPr>
          <w:b/>
          <w:sz w:val="28"/>
          <w:szCs w:val="28"/>
        </w:rPr>
        <w:t>ПОВЕСТКА ДНЯ:</w:t>
      </w:r>
    </w:p>
    <w:p w:rsidR="00CA324B" w:rsidRPr="00726633" w:rsidRDefault="00CA324B" w:rsidP="0088541F">
      <w:pPr>
        <w:jc w:val="both"/>
        <w:rPr>
          <w:b/>
          <w:sz w:val="28"/>
          <w:szCs w:val="28"/>
        </w:rPr>
      </w:pPr>
    </w:p>
    <w:p w:rsidR="00442891" w:rsidRPr="0088541F" w:rsidRDefault="00F91BEB" w:rsidP="00BD7D23">
      <w:pPr>
        <w:ind w:firstLine="708"/>
        <w:jc w:val="both"/>
        <w:rPr>
          <w:sz w:val="28"/>
          <w:szCs w:val="28"/>
        </w:rPr>
      </w:pPr>
      <w:r w:rsidRPr="00BD7D23">
        <w:rPr>
          <w:color w:val="000000"/>
          <w:sz w:val="28"/>
          <w:szCs w:val="28"/>
        </w:rPr>
        <w:t>1.</w:t>
      </w:r>
      <w:r w:rsidRPr="0088541F">
        <w:rPr>
          <w:color w:val="000000"/>
          <w:sz w:val="28"/>
          <w:szCs w:val="28"/>
        </w:rPr>
        <w:t xml:space="preserve"> </w:t>
      </w:r>
      <w:r w:rsidR="0088541F" w:rsidRPr="0088541F">
        <w:rPr>
          <w:rStyle w:val="FontStyle16"/>
          <w:sz w:val="28"/>
          <w:szCs w:val="28"/>
        </w:rPr>
        <w:t>Об итогах освоения работодателями Темрюкского района средств Фонда с</w:t>
      </w:r>
      <w:r w:rsidR="0088541F" w:rsidRPr="0088541F">
        <w:rPr>
          <w:rStyle w:val="FontStyle16"/>
          <w:sz w:val="28"/>
          <w:szCs w:val="28"/>
        </w:rPr>
        <w:t>о</w:t>
      </w:r>
      <w:r w:rsidR="0088541F" w:rsidRPr="0088541F">
        <w:rPr>
          <w:rStyle w:val="FontStyle16"/>
          <w:sz w:val="28"/>
          <w:szCs w:val="28"/>
        </w:rPr>
        <w:t>циального страхования РФ на предупредительные меры по сокращению прои</w:t>
      </w:r>
      <w:r w:rsidR="0088541F" w:rsidRPr="0088541F">
        <w:rPr>
          <w:rStyle w:val="FontStyle16"/>
          <w:sz w:val="28"/>
          <w:szCs w:val="28"/>
        </w:rPr>
        <w:t>з</w:t>
      </w:r>
      <w:r w:rsidR="0088541F" w:rsidRPr="0088541F">
        <w:rPr>
          <w:rStyle w:val="FontStyle16"/>
          <w:sz w:val="28"/>
          <w:szCs w:val="28"/>
        </w:rPr>
        <w:t>водственного травматизма и профессио</w:t>
      </w:r>
      <w:r w:rsidR="0088541F" w:rsidRPr="0088541F">
        <w:rPr>
          <w:rStyle w:val="FontStyle16"/>
          <w:sz w:val="28"/>
          <w:szCs w:val="28"/>
        </w:rPr>
        <w:softHyphen/>
        <w:t>нальных заболеваний работников в 2022 году, в том числе с учетом приказа Министерства труда и социальной защиты Российской Фе</w:t>
      </w:r>
      <w:r w:rsidR="0088541F" w:rsidRPr="0088541F">
        <w:rPr>
          <w:rStyle w:val="FontStyle16"/>
          <w:sz w:val="28"/>
          <w:szCs w:val="28"/>
        </w:rPr>
        <w:softHyphen/>
        <w:t xml:space="preserve">дерации от 14 июля 2021 г. № 467н. </w:t>
      </w:r>
      <w:proofErr w:type="gramStart"/>
      <w:r w:rsidR="0088541F" w:rsidRPr="0088541F">
        <w:rPr>
          <w:rStyle w:val="FontStyle16"/>
          <w:sz w:val="28"/>
          <w:szCs w:val="28"/>
        </w:rPr>
        <w:t>Об ис</w:t>
      </w:r>
      <w:r w:rsidR="0088541F" w:rsidRPr="0088541F">
        <w:rPr>
          <w:rStyle w:val="FontStyle16"/>
          <w:sz w:val="28"/>
          <w:szCs w:val="28"/>
        </w:rPr>
        <w:softHyphen/>
        <w:t>пользовании работ</w:t>
      </w:r>
      <w:r w:rsidR="0088541F" w:rsidRPr="0088541F">
        <w:rPr>
          <w:rStyle w:val="FontStyle16"/>
          <w:sz w:val="28"/>
          <w:szCs w:val="28"/>
        </w:rPr>
        <w:t>о</w:t>
      </w:r>
      <w:r w:rsidR="0088541F" w:rsidRPr="0088541F">
        <w:rPr>
          <w:rStyle w:val="FontStyle16"/>
          <w:sz w:val="28"/>
          <w:szCs w:val="28"/>
        </w:rPr>
        <w:t>дателями района права на установление скидки к страхо</w:t>
      </w:r>
      <w:r w:rsidR="0088541F" w:rsidRPr="0088541F">
        <w:rPr>
          <w:rStyle w:val="FontStyle16"/>
          <w:sz w:val="28"/>
          <w:szCs w:val="28"/>
        </w:rPr>
        <w:softHyphen/>
        <w:t>вому тарифу по обяз</w:t>
      </w:r>
      <w:r w:rsidR="0088541F" w:rsidRPr="0088541F">
        <w:rPr>
          <w:rStyle w:val="FontStyle16"/>
          <w:sz w:val="28"/>
          <w:szCs w:val="28"/>
        </w:rPr>
        <w:t>а</w:t>
      </w:r>
      <w:r w:rsidR="0088541F" w:rsidRPr="0088541F">
        <w:rPr>
          <w:rStyle w:val="FontStyle16"/>
          <w:sz w:val="28"/>
          <w:szCs w:val="28"/>
        </w:rPr>
        <w:t>тельному социальному страхованию от несчастных случаев</w:t>
      </w:r>
      <w:proofErr w:type="gramEnd"/>
      <w:r w:rsidR="0088541F" w:rsidRPr="0088541F">
        <w:rPr>
          <w:rStyle w:val="FontStyle16"/>
          <w:sz w:val="28"/>
          <w:szCs w:val="28"/>
        </w:rPr>
        <w:t xml:space="preserve"> на произ</w:t>
      </w:r>
      <w:r w:rsidR="0088541F" w:rsidRPr="0088541F">
        <w:rPr>
          <w:rStyle w:val="FontStyle16"/>
          <w:sz w:val="28"/>
          <w:szCs w:val="28"/>
        </w:rPr>
        <w:softHyphen/>
        <w:t>водстве и профессиональных заболеваний</w:t>
      </w:r>
      <w:r w:rsidR="004A1203" w:rsidRPr="0088541F">
        <w:rPr>
          <w:sz w:val="28"/>
          <w:szCs w:val="28"/>
        </w:rPr>
        <w:t>.</w:t>
      </w:r>
    </w:p>
    <w:p w:rsidR="00442891" w:rsidRPr="0088541F" w:rsidRDefault="00001E92" w:rsidP="0088541F">
      <w:pPr>
        <w:pStyle w:val="a8"/>
        <w:ind w:firstLine="709"/>
        <w:jc w:val="both"/>
        <w:rPr>
          <w:rStyle w:val="T4"/>
          <w:color w:val="000000"/>
          <w:sz w:val="28"/>
          <w:szCs w:val="28"/>
        </w:rPr>
      </w:pPr>
      <w:r w:rsidRPr="0088541F">
        <w:rPr>
          <w:color w:val="000000"/>
          <w:sz w:val="28"/>
          <w:szCs w:val="28"/>
          <w:lang w:eastAsia="en-US"/>
        </w:rPr>
        <w:t xml:space="preserve">Докладчик: </w:t>
      </w:r>
      <w:r w:rsidR="0088541F" w:rsidRPr="0088541F">
        <w:rPr>
          <w:sz w:val="28"/>
          <w:szCs w:val="28"/>
        </w:rPr>
        <w:t>ОСФР по Краснодарскому краю</w:t>
      </w:r>
      <w:r w:rsidR="00182167" w:rsidRPr="0088541F">
        <w:rPr>
          <w:sz w:val="28"/>
          <w:szCs w:val="28"/>
        </w:rPr>
        <w:t>.</w:t>
      </w:r>
    </w:p>
    <w:p w:rsidR="004A1203" w:rsidRPr="0088541F" w:rsidRDefault="001913D9" w:rsidP="0088541F">
      <w:pPr>
        <w:ind w:firstLine="708"/>
        <w:jc w:val="both"/>
        <w:rPr>
          <w:sz w:val="28"/>
          <w:szCs w:val="28"/>
        </w:rPr>
      </w:pPr>
      <w:r w:rsidRPr="0088541F">
        <w:rPr>
          <w:rStyle w:val="T4"/>
          <w:b/>
          <w:color w:val="000000"/>
          <w:sz w:val="28"/>
          <w:szCs w:val="28"/>
        </w:rPr>
        <w:t>2.</w:t>
      </w:r>
      <w:r w:rsidR="004A1203" w:rsidRPr="0088541F">
        <w:rPr>
          <w:rStyle w:val="T4"/>
          <w:color w:val="000000"/>
          <w:sz w:val="28"/>
          <w:szCs w:val="28"/>
        </w:rPr>
        <w:t xml:space="preserve"> </w:t>
      </w:r>
      <w:r w:rsidR="0088541F" w:rsidRPr="0088541F">
        <w:rPr>
          <w:rStyle w:val="FontStyle16"/>
          <w:sz w:val="28"/>
          <w:szCs w:val="28"/>
        </w:rPr>
        <w:t>О состоянии условий труда и производственном травматизме в орган</w:t>
      </w:r>
      <w:r w:rsidR="0088541F" w:rsidRPr="0088541F">
        <w:rPr>
          <w:rStyle w:val="FontStyle16"/>
          <w:sz w:val="28"/>
          <w:szCs w:val="28"/>
        </w:rPr>
        <w:t>и</w:t>
      </w:r>
      <w:r w:rsidR="0088541F" w:rsidRPr="0088541F">
        <w:rPr>
          <w:rStyle w:val="FontStyle16"/>
          <w:sz w:val="28"/>
          <w:szCs w:val="28"/>
        </w:rPr>
        <w:t>зациях МО Темрюкский район в 2022 году и задачах на 2023 год</w:t>
      </w:r>
      <w:r w:rsidR="00B82740">
        <w:rPr>
          <w:rStyle w:val="FontStyle16"/>
          <w:sz w:val="28"/>
          <w:szCs w:val="28"/>
        </w:rPr>
        <w:t>.</w:t>
      </w:r>
    </w:p>
    <w:p w:rsidR="00CA324B" w:rsidRPr="0088541F" w:rsidRDefault="00CA324B" w:rsidP="0088541F">
      <w:pPr>
        <w:ind w:firstLine="708"/>
        <w:jc w:val="both"/>
        <w:rPr>
          <w:sz w:val="28"/>
          <w:szCs w:val="28"/>
        </w:rPr>
      </w:pPr>
      <w:r w:rsidRPr="0088541F">
        <w:rPr>
          <w:sz w:val="28"/>
          <w:szCs w:val="28"/>
        </w:rPr>
        <w:t>Докладчик: ГКУ КК ЦЗН Темрюкского района</w:t>
      </w:r>
      <w:r w:rsidR="004A1203" w:rsidRPr="0088541F">
        <w:rPr>
          <w:sz w:val="28"/>
          <w:szCs w:val="28"/>
        </w:rPr>
        <w:t>.</w:t>
      </w:r>
    </w:p>
    <w:p w:rsidR="001913D9" w:rsidRPr="0088541F" w:rsidRDefault="001913D9" w:rsidP="0088541F">
      <w:pPr>
        <w:ind w:firstLine="708"/>
        <w:jc w:val="both"/>
        <w:rPr>
          <w:rStyle w:val="T4"/>
          <w:color w:val="000000"/>
          <w:sz w:val="28"/>
          <w:szCs w:val="28"/>
        </w:rPr>
      </w:pPr>
      <w:r w:rsidRPr="00BD7D23">
        <w:rPr>
          <w:rStyle w:val="T4"/>
          <w:color w:val="000000"/>
          <w:sz w:val="28"/>
          <w:szCs w:val="28"/>
        </w:rPr>
        <w:t>3.</w:t>
      </w:r>
      <w:r w:rsidRPr="0088541F">
        <w:rPr>
          <w:rStyle w:val="T4"/>
          <w:color w:val="000000"/>
          <w:sz w:val="28"/>
          <w:szCs w:val="28"/>
        </w:rPr>
        <w:t xml:space="preserve"> </w:t>
      </w:r>
      <w:r w:rsidR="0088541F" w:rsidRPr="0088541F">
        <w:rPr>
          <w:sz w:val="28"/>
          <w:szCs w:val="28"/>
        </w:rPr>
        <w:t xml:space="preserve">О проведении работы по </w:t>
      </w:r>
      <w:proofErr w:type="gramStart"/>
      <w:r w:rsidR="0088541F" w:rsidRPr="0088541F">
        <w:rPr>
          <w:sz w:val="28"/>
          <w:szCs w:val="28"/>
        </w:rPr>
        <w:t>обучению по охране</w:t>
      </w:r>
      <w:proofErr w:type="gramEnd"/>
      <w:r w:rsidR="0088541F" w:rsidRPr="0088541F">
        <w:rPr>
          <w:sz w:val="28"/>
          <w:szCs w:val="28"/>
        </w:rPr>
        <w:t xml:space="preserve"> труда руководителей, специалистов, членов комитетов (комиссий), в том числе обучению по оказ</w:t>
      </w:r>
      <w:r w:rsidR="0088541F" w:rsidRPr="0088541F">
        <w:rPr>
          <w:sz w:val="28"/>
          <w:szCs w:val="28"/>
        </w:rPr>
        <w:t>а</w:t>
      </w:r>
      <w:r w:rsidR="0088541F" w:rsidRPr="0088541F">
        <w:rPr>
          <w:sz w:val="28"/>
          <w:szCs w:val="28"/>
        </w:rPr>
        <w:t>нию первой помощи пострадавшим в социально-значимых организациях МО Темрюкский район.</w:t>
      </w:r>
    </w:p>
    <w:p w:rsidR="0088541F" w:rsidRPr="005569C3" w:rsidRDefault="001913D9" w:rsidP="005569C3">
      <w:pPr>
        <w:ind w:firstLine="708"/>
        <w:jc w:val="both"/>
        <w:rPr>
          <w:sz w:val="28"/>
          <w:szCs w:val="28"/>
        </w:rPr>
      </w:pPr>
      <w:r w:rsidRPr="0088541F">
        <w:rPr>
          <w:sz w:val="28"/>
          <w:szCs w:val="28"/>
        </w:rPr>
        <w:t xml:space="preserve">Докладчик: </w:t>
      </w:r>
      <w:r w:rsidR="0088541F" w:rsidRPr="0088541F">
        <w:rPr>
          <w:sz w:val="28"/>
          <w:szCs w:val="28"/>
        </w:rPr>
        <w:t>ГКУ КК ЦЗН Темрюкского района, Управление культуры МОТР,</w:t>
      </w:r>
      <w:r w:rsidR="0088541F">
        <w:rPr>
          <w:sz w:val="28"/>
          <w:szCs w:val="28"/>
        </w:rPr>
        <w:t xml:space="preserve"> </w:t>
      </w:r>
      <w:r w:rsidR="0088541F" w:rsidRPr="0088541F">
        <w:rPr>
          <w:sz w:val="28"/>
          <w:szCs w:val="28"/>
        </w:rPr>
        <w:t xml:space="preserve">Управление образованием МОТР,  </w:t>
      </w:r>
      <w:r w:rsidR="0088541F" w:rsidRPr="0088541F">
        <w:rPr>
          <w:sz w:val="28"/>
          <w:szCs w:val="28"/>
          <w:shd w:val="clear" w:color="auto" w:fill="FFFFFF"/>
        </w:rPr>
        <w:t>ГКУ КК – </w:t>
      </w:r>
      <w:r w:rsidR="0088541F" w:rsidRPr="0088541F">
        <w:rPr>
          <w:rStyle w:val="af5"/>
          <w:bCs/>
          <w:i w:val="0"/>
          <w:sz w:val="28"/>
          <w:szCs w:val="28"/>
          <w:shd w:val="clear" w:color="auto" w:fill="FFFFFF"/>
        </w:rPr>
        <w:t>УСЗН</w:t>
      </w:r>
      <w:r w:rsidR="0088541F" w:rsidRPr="0088541F">
        <w:rPr>
          <w:i/>
          <w:sz w:val="28"/>
          <w:szCs w:val="28"/>
          <w:shd w:val="clear" w:color="auto" w:fill="FFFFFF"/>
        </w:rPr>
        <w:t> </w:t>
      </w:r>
      <w:r w:rsidR="0088541F" w:rsidRPr="0088541F">
        <w:rPr>
          <w:sz w:val="28"/>
          <w:szCs w:val="28"/>
          <w:shd w:val="clear" w:color="auto" w:fill="FFFFFF"/>
        </w:rPr>
        <w:t>в Темрюкском ра</w:t>
      </w:r>
      <w:r w:rsidR="0088541F" w:rsidRPr="0088541F">
        <w:rPr>
          <w:sz w:val="28"/>
          <w:szCs w:val="28"/>
          <w:shd w:val="clear" w:color="auto" w:fill="FFFFFF"/>
        </w:rPr>
        <w:t>й</w:t>
      </w:r>
      <w:r w:rsidR="0088541F" w:rsidRPr="0088541F">
        <w:rPr>
          <w:sz w:val="28"/>
          <w:szCs w:val="28"/>
          <w:shd w:val="clear" w:color="auto" w:fill="FFFFFF"/>
        </w:rPr>
        <w:t>оне</w:t>
      </w:r>
      <w:r w:rsidR="0088541F" w:rsidRPr="0088541F">
        <w:rPr>
          <w:sz w:val="28"/>
          <w:szCs w:val="28"/>
        </w:rPr>
        <w:t>,</w:t>
      </w:r>
      <w:r w:rsidR="005569C3">
        <w:rPr>
          <w:sz w:val="28"/>
          <w:szCs w:val="28"/>
        </w:rPr>
        <w:t xml:space="preserve"> </w:t>
      </w:r>
      <w:r w:rsidR="0088541F" w:rsidRPr="0088541F">
        <w:rPr>
          <w:sz w:val="28"/>
          <w:szCs w:val="28"/>
        </w:rPr>
        <w:t>ГБУЗ "</w:t>
      </w:r>
      <w:proofErr w:type="gramStart"/>
      <w:r w:rsidR="0088541F" w:rsidRPr="0088541F">
        <w:rPr>
          <w:sz w:val="28"/>
          <w:szCs w:val="28"/>
        </w:rPr>
        <w:t>Темрюкская</w:t>
      </w:r>
      <w:proofErr w:type="gramEnd"/>
      <w:r w:rsidR="0088541F" w:rsidRPr="0088541F">
        <w:rPr>
          <w:sz w:val="28"/>
          <w:szCs w:val="28"/>
        </w:rPr>
        <w:t xml:space="preserve"> ЦРБ" МЗ КК</w:t>
      </w:r>
      <w:r w:rsidR="0088541F">
        <w:rPr>
          <w:sz w:val="28"/>
          <w:szCs w:val="28"/>
        </w:rPr>
        <w:t>.</w:t>
      </w:r>
    </w:p>
    <w:p w:rsidR="00CA324B" w:rsidRDefault="00CA324B" w:rsidP="007551B5">
      <w:pPr>
        <w:tabs>
          <w:tab w:val="left" w:pos="709"/>
        </w:tabs>
        <w:jc w:val="both"/>
        <w:rPr>
          <w:b/>
          <w:sz w:val="28"/>
          <w:szCs w:val="28"/>
        </w:rPr>
      </w:pPr>
    </w:p>
    <w:p w:rsidR="008F1E08" w:rsidRDefault="008F1E08" w:rsidP="007551B5">
      <w:pPr>
        <w:tabs>
          <w:tab w:val="left" w:pos="709"/>
        </w:tabs>
        <w:jc w:val="both"/>
        <w:rPr>
          <w:b/>
          <w:sz w:val="28"/>
          <w:szCs w:val="28"/>
        </w:rPr>
      </w:pPr>
    </w:p>
    <w:p w:rsidR="00001E92" w:rsidRPr="00726633" w:rsidRDefault="00001E92" w:rsidP="007551B5">
      <w:pPr>
        <w:tabs>
          <w:tab w:val="left" w:pos="709"/>
        </w:tabs>
        <w:jc w:val="both"/>
        <w:rPr>
          <w:b/>
          <w:sz w:val="28"/>
          <w:szCs w:val="28"/>
        </w:rPr>
      </w:pPr>
      <w:r w:rsidRPr="00726633">
        <w:rPr>
          <w:b/>
          <w:sz w:val="28"/>
          <w:szCs w:val="28"/>
        </w:rPr>
        <w:lastRenderedPageBreak/>
        <w:tab/>
      </w:r>
      <w:r w:rsidR="00BB27A9" w:rsidRPr="00726633">
        <w:rPr>
          <w:b/>
          <w:sz w:val="28"/>
          <w:szCs w:val="28"/>
        </w:rPr>
        <w:t>1.</w:t>
      </w:r>
      <w:r w:rsidR="00944F6F" w:rsidRPr="00726633">
        <w:rPr>
          <w:b/>
          <w:sz w:val="28"/>
          <w:szCs w:val="28"/>
        </w:rPr>
        <w:t>СЛУШАЛИ:</w:t>
      </w:r>
    </w:p>
    <w:p w:rsidR="00990AA4" w:rsidRPr="003D2518" w:rsidRDefault="00D82E0B" w:rsidP="00C56123">
      <w:pPr>
        <w:jc w:val="both"/>
        <w:rPr>
          <w:sz w:val="28"/>
          <w:szCs w:val="28"/>
        </w:rPr>
      </w:pPr>
      <w:r>
        <w:rPr>
          <w:color w:val="000000"/>
          <w:sz w:val="28"/>
          <w:szCs w:val="28"/>
        </w:rPr>
        <w:tab/>
      </w:r>
      <w:r w:rsidR="00CD2E53" w:rsidRPr="0088541F">
        <w:rPr>
          <w:rStyle w:val="FontStyle16"/>
          <w:sz w:val="28"/>
          <w:szCs w:val="28"/>
        </w:rPr>
        <w:t>Об итогах освоения работодателями Темрюкского района средств Фонда социального страхования РФ на предупредительные меры по сокращению пр</w:t>
      </w:r>
      <w:r w:rsidR="00CD2E53" w:rsidRPr="0088541F">
        <w:rPr>
          <w:rStyle w:val="FontStyle16"/>
          <w:sz w:val="28"/>
          <w:szCs w:val="28"/>
        </w:rPr>
        <w:t>о</w:t>
      </w:r>
      <w:r w:rsidR="00CD2E53" w:rsidRPr="0088541F">
        <w:rPr>
          <w:rStyle w:val="FontStyle16"/>
          <w:sz w:val="28"/>
          <w:szCs w:val="28"/>
        </w:rPr>
        <w:t>изводственного травматизма и профессио</w:t>
      </w:r>
      <w:r w:rsidR="00CD2E53" w:rsidRPr="0088541F">
        <w:rPr>
          <w:rStyle w:val="FontStyle16"/>
          <w:sz w:val="28"/>
          <w:szCs w:val="28"/>
        </w:rPr>
        <w:softHyphen/>
        <w:t>нальных заболеваний работников в 2022 году, в том числе с учетом приказа Министерства труда и социальной защиты Российской Фе</w:t>
      </w:r>
      <w:r w:rsidR="00CD2E53" w:rsidRPr="0088541F">
        <w:rPr>
          <w:rStyle w:val="FontStyle16"/>
          <w:sz w:val="28"/>
          <w:szCs w:val="28"/>
        </w:rPr>
        <w:softHyphen/>
        <w:t xml:space="preserve">дерации от 14 июля 2021 г. № 467н. </w:t>
      </w:r>
      <w:proofErr w:type="gramStart"/>
      <w:r w:rsidR="00CD2E53" w:rsidRPr="0088541F">
        <w:rPr>
          <w:rStyle w:val="FontStyle16"/>
          <w:sz w:val="28"/>
          <w:szCs w:val="28"/>
        </w:rPr>
        <w:t>Об ис</w:t>
      </w:r>
      <w:r w:rsidR="00CD2E53" w:rsidRPr="0088541F">
        <w:rPr>
          <w:rStyle w:val="FontStyle16"/>
          <w:sz w:val="28"/>
          <w:szCs w:val="28"/>
        </w:rPr>
        <w:softHyphen/>
        <w:t>пользовании р</w:t>
      </w:r>
      <w:r w:rsidR="00CD2E53" w:rsidRPr="0088541F">
        <w:rPr>
          <w:rStyle w:val="FontStyle16"/>
          <w:sz w:val="28"/>
          <w:szCs w:val="28"/>
        </w:rPr>
        <w:t>а</w:t>
      </w:r>
      <w:r w:rsidR="00CD2E53" w:rsidRPr="0088541F">
        <w:rPr>
          <w:rStyle w:val="FontStyle16"/>
          <w:sz w:val="28"/>
          <w:szCs w:val="28"/>
        </w:rPr>
        <w:t>ботодателями района права на установление скидки к страхо</w:t>
      </w:r>
      <w:r w:rsidR="00CD2E53" w:rsidRPr="0088541F">
        <w:rPr>
          <w:rStyle w:val="FontStyle16"/>
          <w:sz w:val="28"/>
          <w:szCs w:val="28"/>
        </w:rPr>
        <w:softHyphen/>
        <w:t>вому тарифу по обязательному социальному страхованию от несчастных случаев</w:t>
      </w:r>
      <w:proofErr w:type="gramEnd"/>
      <w:r w:rsidR="00CD2E53" w:rsidRPr="0088541F">
        <w:rPr>
          <w:rStyle w:val="FontStyle16"/>
          <w:sz w:val="28"/>
          <w:szCs w:val="28"/>
        </w:rPr>
        <w:t xml:space="preserve"> на произ</w:t>
      </w:r>
      <w:r w:rsidR="00CD2E53" w:rsidRPr="0088541F">
        <w:rPr>
          <w:rStyle w:val="FontStyle16"/>
          <w:sz w:val="28"/>
          <w:szCs w:val="28"/>
        </w:rPr>
        <w:softHyphen/>
        <w:t>водстве и профессиональных заболеваний</w:t>
      </w:r>
      <w:r w:rsidR="00CD2E53" w:rsidRPr="0088541F">
        <w:rPr>
          <w:sz w:val="28"/>
          <w:szCs w:val="28"/>
        </w:rPr>
        <w:t>.</w:t>
      </w:r>
    </w:p>
    <w:p w:rsidR="00094F99" w:rsidRPr="00726633" w:rsidRDefault="00094F99" w:rsidP="00C56123">
      <w:pPr>
        <w:tabs>
          <w:tab w:val="left" w:pos="0"/>
        </w:tabs>
        <w:ind w:firstLine="708"/>
        <w:jc w:val="both"/>
        <w:rPr>
          <w:sz w:val="28"/>
          <w:szCs w:val="28"/>
        </w:rPr>
      </w:pPr>
    </w:p>
    <w:p w:rsidR="009F499E" w:rsidRPr="00726633" w:rsidRDefault="00001806" w:rsidP="00094F99">
      <w:pPr>
        <w:ind w:firstLine="708"/>
        <w:jc w:val="both"/>
        <w:rPr>
          <w:b/>
          <w:sz w:val="28"/>
          <w:szCs w:val="28"/>
        </w:rPr>
      </w:pPr>
      <w:r w:rsidRPr="00726633">
        <w:rPr>
          <w:b/>
          <w:sz w:val="28"/>
          <w:szCs w:val="28"/>
        </w:rPr>
        <w:t>ВЫСТУПИЛИ:</w:t>
      </w:r>
    </w:p>
    <w:p w:rsidR="00990AA4" w:rsidRDefault="009F499E" w:rsidP="00C56123">
      <w:pPr>
        <w:ind w:firstLine="708"/>
        <w:jc w:val="both"/>
        <w:rPr>
          <w:sz w:val="28"/>
          <w:szCs w:val="28"/>
        </w:rPr>
      </w:pPr>
      <w:r w:rsidRPr="00726633">
        <w:rPr>
          <w:sz w:val="28"/>
          <w:szCs w:val="28"/>
        </w:rPr>
        <w:t>1.</w:t>
      </w:r>
      <w:r w:rsidR="00001806" w:rsidRPr="00726633">
        <w:rPr>
          <w:sz w:val="28"/>
          <w:szCs w:val="28"/>
        </w:rPr>
        <w:t xml:space="preserve"> </w:t>
      </w:r>
      <w:r w:rsidR="00990AA4">
        <w:rPr>
          <w:sz w:val="28"/>
          <w:szCs w:val="28"/>
        </w:rPr>
        <w:t xml:space="preserve">С докладом </w:t>
      </w:r>
      <w:r w:rsidR="00CD2E53">
        <w:rPr>
          <w:sz w:val="28"/>
          <w:szCs w:val="28"/>
        </w:rPr>
        <w:t>Садовская Н.Г.</w:t>
      </w:r>
      <w:r w:rsidR="00990AA4" w:rsidRPr="00726633">
        <w:rPr>
          <w:sz w:val="28"/>
          <w:szCs w:val="28"/>
        </w:rPr>
        <w:t xml:space="preserve"> – </w:t>
      </w:r>
      <w:r w:rsidR="00193E32">
        <w:rPr>
          <w:sz w:val="28"/>
          <w:szCs w:val="28"/>
        </w:rPr>
        <w:t>главный</w:t>
      </w:r>
      <w:r w:rsidR="00CD2E53" w:rsidRPr="00550726">
        <w:rPr>
          <w:sz w:val="28"/>
          <w:szCs w:val="28"/>
        </w:rPr>
        <w:t xml:space="preserve"> специалист-эксперт отдел</w:t>
      </w:r>
      <w:r w:rsidR="00CD2E53">
        <w:rPr>
          <w:sz w:val="28"/>
          <w:szCs w:val="28"/>
        </w:rPr>
        <w:t>а</w:t>
      </w:r>
      <w:r w:rsidR="00CD2E53" w:rsidRPr="00550726">
        <w:rPr>
          <w:sz w:val="28"/>
          <w:szCs w:val="28"/>
        </w:rPr>
        <w:t xml:space="preserve"> стр</w:t>
      </w:r>
      <w:r w:rsidR="00CD2E53" w:rsidRPr="00550726">
        <w:rPr>
          <w:sz w:val="28"/>
          <w:szCs w:val="28"/>
        </w:rPr>
        <w:t>а</w:t>
      </w:r>
      <w:r w:rsidR="00CD2E53" w:rsidRPr="00550726">
        <w:rPr>
          <w:sz w:val="28"/>
          <w:szCs w:val="28"/>
        </w:rPr>
        <w:t>хования профессиональных рисков</w:t>
      </w:r>
      <w:r w:rsidR="00CD2E53">
        <w:rPr>
          <w:sz w:val="28"/>
          <w:szCs w:val="28"/>
        </w:rPr>
        <w:t xml:space="preserve"> ОСФР по Краснодарскому краю.</w:t>
      </w:r>
    </w:p>
    <w:p w:rsidR="00CD2E53" w:rsidRDefault="00CD2E53" w:rsidP="00CD2E53">
      <w:pPr>
        <w:pStyle w:val="Style2"/>
        <w:widowControl/>
        <w:spacing w:line="240" w:lineRule="auto"/>
        <w:ind w:left="5" w:right="38"/>
        <w:rPr>
          <w:rStyle w:val="FontStyle12"/>
          <w:b w:val="0"/>
          <w:sz w:val="28"/>
          <w:szCs w:val="28"/>
        </w:rPr>
      </w:pPr>
      <w:r w:rsidRPr="00885AEE">
        <w:rPr>
          <w:rStyle w:val="FontStyle12"/>
          <w:b w:val="0"/>
          <w:sz w:val="28"/>
          <w:szCs w:val="28"/>
        </w:rPr>
        <w:t xml:space="preserve">Одна из главных задач </w:t>
      </w:r>
      <w:r>
        <w:rPr>
          <w:rStyle w:val="FontStyle12"/>
          <w:b w:val="0"/>
          <w:sz w:val="28"/>
          <w:szCs w:val="28"/>
        </w:rPr>
        <w:t>ОСФР по Краснодарскому краю</w:t>
      </w:r>
      <w:r w:rsidRPr="00885AEE">
        <w:rPr>
          <w:rStyle w:val="FontStyle12"/>
          <w:b w:val="0"/>
          <w:sz w:val="28"/>
          <w:szCs w:val="28"/>
        </w:rPr>
        <w:t xml:space="preserve"> — создание бе</w:t>
      </w:r>
      <w:r w:rsidRPr="00885AEE">
        <w:rPr>
          <w:rStyle w:val="FontStyle12"/>
          <w:b w:val="0"/>
          <w:sz w:val="28"/>
          <w:szCs w:val="28"/>
        </w:rPr>
        <w:t>з</w:t>
      </w:r>
      <w:r w:rsidRPr="00885AEE">
        <w:rPr>
          <w:rStyle w:val="FontStyle12"/>
          <w:b w:val="0"/>
          <w:sz w:val="28"/>
          <w:szCs w:val="28"/>
        </w:rPr>
        <w:t xml:space="preserve">опасной и здоровой среды на производстве. Для этого </w:t>
      </w:r>
      <w:r>
        <w:rPr>
          <w:rStyle w:val="FontStyle12"/>
          <w:b w:val="0"/>
          <w:sz w:val="28"/>
          <w:szCs w:val="28"/>
        </w:rPr>
        <w:t>ОСФР</w:t>
      </w:r>
      <w:r w:rsidRPr="00885AEE">
        <w:rPr>
          <w:rStyle w:val="FontStyle12"/>
          <w:b w:val="0"/>
          <w:sz w:val="28"/>
          <w:szCs w:val="28"/>
        </w:rPr>
        <w:t xml:space="preserve"> из года в год наращивает объемы финансирования предупредительных мер по охране труда, расширяет перечень проводимых мероприятий.</w:t>
      </w:r>
    </w:p>
    <w:p w:rsidR="00CD2E53" w:rsidRDefault="00CD2E53" w:rsidP="00CD2E53">
      <w:pPr>
        <w:ind w:firstLine="851"/>
        <w:jc w:val="both"/>
        <w:rPr>
          <w:sz w:val="28"/>
          <w:szCs w:val="28"/>
        </w:rPr>
      </w:pPr>
      <w:r>
        <w:rPr>
          <w:sz w:val="28"/>
          <w:szCs w:val="28"/>
        </w:rPr>
        <w:t>В филиале №6 ГУ-КРОФСС РФ  в 202</w:t>
      </w:r>
      <w:r w:rsidRPr="00680F5B">
        <w:rPr>
          <w:sz w:val="28"/>
          <w:szCs w:val="28"/>
        </w:rPr>
        <w:t>2</w:t>
      </w:r>
      <w:r>
        <w:rPr>
          <w:sz w:val="28"/>
          <w:szCs w:val="28"/>
        </w:rPr>
        <w:t xml:space="preserve"> году   получили разрешение </w:t>
      </w:r>
      <w:proofErr w:type="gramStart"/>
      <w:r>
        <w:rPr>
          <w:sz w:val="28"/>
          <w:szCs w:val="28"/>
        </w:rPr>
        <w:t>на обеспечение предупредительных мер за счет сумм страховых взносов на обяз</w:t>
      </w:r>
      <w:r>
        <w:rPr>
          <w:sz w:val="28"/>
          <w:szCs w:val="28"/>
        </w:rPr>
        <w:t>а</w:t>
      </w:r>
      <w:r>
        <w:rPr>
          <w:sz w:val="28"/>
          <w:szCs w:val="28"/>
        </w:rPr>
        <w:t>тельное социальное страхование от несчастных случаев на производстве</w:t>
      </w:r>
      <w:proofErr w:type="gramEnd"/>
      <w:r>
        <w:rPr>
          <w:sz w:val="28"/>
          <w:szCs w:val="28"/>
        </w:rPr>
        <w:t xml:space="preserve"> 48 страхователя  на сумму 8 307 247,56 рублей.</w:t>
      </w:r>
    </w:p>
    <w:p w:rsidR="00CD2E53" w:rsidRDefault="00CD2E53" w:rsidP="00CD2E53">
      <w:pPr>
        <w:ind w:firstLine="851"/>
        <w:jc w:val="both"/>
        <w:rPr>
          <w:sz w:val="28"/>
          <w:szCs w:val="28"/>
        </w:rPr>
      </w:pPr>
      <w:r>
        <w:rPr>
          <w:sz w:val="28"/>
          <w:szCs w:val="28"/>
        </w:rPr>
        <w:t>Исполнено финансирование страхователям, подавшим заявления по в</w:t>
      </w:r>
      <w:r>
        <w:rPr>
          <w:sz w:val="28"/>
          <w:szCs w:val="28"/>
        </w:rPr>
        <w:t>и</w:t>
      </w:r>
      <w:r>
        <w:rPr>
          <w:sz w:val="28"/>
          <w:szCs w:val="28"/>
        </w:rPr>
        <w:t>дам:</w:t>
      </w:r>
    </w:p>
    <w:p w:rsidR="00CD2E53" w:rsidRPr="00CD2E53" w:rsidRDefault="00BD7D23" w:rsidP="00BD7D23">
      <w:pPr>
        <w:pStyle w:val="ab"/>
        <w:jc w:val="both"/>
        <w:rPr>
          <w:sz w:val="28"/>
          <w:szCs w:val="28"/>
        </w:rPr>
      </w:pPr>
      <w:r>
        <w:rPr>
          <w:sz w:val="28"/>
          <w:szCs w:val="28"/>
        </w:rPr>
        <w:t xml:space="preserve">- </w:t>
      </w:r>
      <w:r w:rsidR="00CD2E53" w:rsidRPr="00CD2E53">
        <w:rPr>
          <w:sz w:val="28"/>
          <w:szCs w:val="28"/>
        </w:rPr>
        <w:t>проведение специальной оценки условий труда на сумму 210 163 ру</w:t>
      </w:r>
      <w:r w:rsidR="00CD2E53" w:rsidRPr="00CD2E53">
        <w:rPr>
          <w:sz w:val="28"/>
          <w:szCs w:val="28"/>
        </w:rPr>
        <w:t>б</w:t>
      </w:r>
      <w:r w:rsidR="00CD2E53" w:rsidRPr="00CD2E53">
        <w:rPr>
          <w:sz w:val="28"/>
          <w:szCs w:val="28"/>
        </w:rPr>
        <w:t>лей;</w:t>
      </w:r>
    </w:p>
    <w:p w:rsidR="00CD2E53" w:rsidRPr="00CD2E53" w:rsidRDefault="00BD7D23" w:rsidP="00BD7D23">
      <w:pPr>
        <w:pStyle w:val="ab"/>
        <w:jc w:val="both"/>
        <w:rPr>
          <w:sz w:val="28"/>
          <w:szCs w:val="28"/>
        </w:rPr>
      </w:pPr>
      <w:r>
        <w:rPr>
          <w:sz w:val="28"/>
          <w:szCs w:val="28"/>
        </w:rPr>
        <w:t xml:space="preserve">- </w:t>
      </w:r>
      <w:proofErr w:type="gramStart"/>
      <w:r w:rsidR="00CD2E53" w:rsidRPr="00CD2E53">
        <w:rPr>
          <w:sz w:val="28"/>
          <w:szCs w:val="28"/>
        </w:rPr>
        <w:t>обучение по охране</w:t>
      </w:r>
      <w:proofErr w:type="gramEnd"/>
      <w:r w:rsidR="00CD2E53" w:rsidRPr="00CD2E53">
        <w:rPr>
          <w:sz w:val="28"/>
          <w:szCs w:val="28"/>
        </w:rPr>
        <w:t xml:space="preserve"> труда работников  на сумму 12 100 рублей;</w:t>
      </w:r>
    </w:p>
    <w:p w:rsidR="00CD2E53" w:rsidRPr="00CD2E53" w:rsidRDefault="00BD7D23" w:rsidP="00BD7D23">
      <w:pPr>
        <w:pStyle w:val="ab"/>
        <w:jc w:val="both"/>
        <w:rPr>
          <w:sz w:val="28"/>
          <w:szCs w:val="28"/>
        </w:rPr>
      </w:pPr>
      <w:r>
        <w:rPr>
          <w:sz w:val="28"/>
          <w:szCs w:val="28"/>
        </w:rPr>
        <w:t xml:space="preserve">- </w:t>
      </w:r>
      <w:r w:rsidR="00CD2E53" w:rsidRPr="00CD2E53">
        <w:rPr>
          <w:sz w:val="28"/>
          <w:szCs w:val="28"/>
        </w:rPr>
        <w:t xml:space="preserve">приобретение </w:t>
      </w:r>
      <w:proofErr w:type="gramStart"/>
      <w:r w:rsidR="00CD2E53" w:rsidRPr="00CD2E53">
        <w:rPr>
          <w:sz w:val="28"/>
          <w:szCs w:val="28"/>
        </w:rPr>
        <w:t>СИЗ</w:t>
      </w:r>
      <w:proofErr w:type="gramEnd"/>
      <w:r w:rsidR="00CD2E53" w:rsidRPr="00CD2E53">
        <w:rPr>
          <w:sz w:val="28"/>
          <w:szCs w:val="28"/>
        </w:rPr>
        <w:t xml:space="preserve"> на сумму 2 388 654,62 рублей;</w:t>
      </w:r>
    </w:p>
    <w:p w:rsidR="00CD2E53" w:rsidRPr="00CD2E53" w:rsidRDefault="00BD7D23" w:rsidP="00BD7D23">
      <w:pPr>
        <w:pStyle w:val="ab"/>
        <w:jc w:val="both"/>
        <w:rPr>
          <w:sz w:val="28"/>
          <w:szCs w:val="28"/>
        </w:rPr>
      </w:pPr>
      <w:r>
        <w:rPr>
          <w:sz w:val="28"/>
          <w:szCs w:val="28"/>
        </w:rPr>
        <w:t xml:space="preserve">- </w:t>
      </w:r>
      <w:r w:rsidR="00CD2E53" w:rsidRPr="00CD2E53">
        <w:rPr>
          <w:sz w:val="28"/>
          <w:szCs w:val="28"/>
        </w:rPr>
        <w:t>проведение обязательных медицинских осмотров на сумму 5 681 429,64 рублей;</w:t>
      </w:r>
    </w:p>
    <w:p w:rsidR="00CD2E53" w:rsidRPr="00CD2E53" w:rsidRDefault="00BD7D23" w:rsidP="00BD7D23">
      <w:pPr>
        <w:pStyle w:val="ab"/>
        <w:jc w:val="both"/>
        <w:rPr>
          <w:sz w:val="28"/>
          <w:szCs w:val="28"/>
        </w:rPr>
      </w:pPr>
      <w:r>
        <w:rPr>
          <w:sz w:val="28"/>
          <w:szCs w:val="28"/>
        </w:rPr>
        <w:t xml:space="preserve">- </w:t>
      </w:r>
      <w:r w:rsidR="00CD2E53" w:rsidRPr="00CD2E53">
        <w:rPr>
          <w:sz w:val="28"/>
          <w:szCs w:val="28"/>
        </w:rPr>
        <w:t>при</w:t>
      </w:r>
      <w:r w:rsidR="00CD2E53">
        <w:rPr>
          <w:sz w:val="28"/>
          <w:szCs w:val="28"/>
        </w:rPr>
        <w:t>обретение аптечек 14 900 рублей.</w:t>
      </w:r>
    </w:p>
    <w:p w:rsidR="00CD2E53" w:rsidRPr="00885AEE" w:rsidRDefault="00CD2E53" w:rsidP="00CD2E53">
      <w:pPr>
        <w:pStyle w:val="Style2"/>
        <w:widowControl/>
        <w:spacing w:line="240" w:lineRule="auto"/>
        <w:ind w:left="24" w:right="34" w:firstLine="691"/>
        <w:rPr>
          <w:rStyle w:val="FontStyle12"/>
          <w:b w:val="0"/>
          <w:sz w:val="28"/>
          <w:szCs w:val="28"/>
        </w:rPr>
      </w:pPr>
      <w:r>
        <w:rPr>
          <w:rStyle w:val="FontStyle12"/>
          <w:b w:val="0"/>
          <w:sz w:val="28"/>
          <w:szCs w:val="28"/>
        </w:rPr>
        <w:t>В настоящее время р</w:t>
      </w:r>
      <w:r w:rsidRPr="00885AEE">
        <w:rPr>
          <w:rStyle w:val="FontStyle12"/>
          <w:b w:val="0"/>
          <w:sz w:val="28"/>
          <w:szCs w:val="28"/>
        </w:rPr>
        <w:t>абота ведется в соответствии с приказом Ми</w:t>
      </w:r>
      <w:r w:rsidRPr="00885AEE">
        <w:rPr>
          <w:rStyle w:val="FontStyle12"/>
          <w:b w:val="0"/>
          <w:sz w:val="28"/>
          <w:szCs w:val="28"/>
        </w:rPr>
        <w:t>н</w:t>
      </w:r>
      <w:r w:rsidRPr="00885AEE">
        <w:rPr>
          <w:rStyle w:val="FontStyle12"/>
          <w:b w:val="0"/>
          <w:sz w:val="28"/>
          <w:szCs w:val="28"/>
        </w:rPr>
        <w:t>здравсоцразвития России от 14 июля 2021г. № 467н «Об утверждении Правил финансового обеспечения предупредительных мер по сокращению произво</w:t>
      </w:r>
      <w:r w:rsidRPr="00885AEE">
        <w:rPr>
          <w:rStyle w:val="FontStyle12"/>
          <w:b w:val="0"/>
          <w:sz w:val="28"/>
          <w:szCs w:val="28"/>
        </w:rPr>
        <w:t>д</w:t>
      </w:r>
      <w:r w:rsidRPr="00885AEE">
        <w:rPr>
          <w:rStyle w:val="FontStyle12"/>
          <w:b w:val="0"/>
          <w:sz w:val="28"/>
          <w:szCs w:val="28"/>
        </w:rPr>
        <w:t xml:space="preserve">ственного травматизма и профессиональных заболеваний работников и </w:t>
      </w:r>
      <w:proofErr w:type="spellStart"/>
      <w:r w:rsidRPr="00885AEE">
        <w:rPr>
          <w:rStyle w:val="FontStyle12"/>
          <w:b w:val="0"/>
          <w:sz w:val="28"/>
          <w:szCs w:val="28"/>
        </w:rPr>
        <w:t>сан</w:t>
      </w:r>
      <w:r w:rsidRPr="00885AEE">
        <w:rPr>
          <w:rStyle w:val="FontStyle12"/>
          <w:b w:val="0"/>
          <w:sz w:val="28"/>
          <w:szCs w:val="28"/>
        </w:rPr>
        <w:t>а</w:t>
      </w:r>
      <w:r w:rsidRPr="00885AEE">
        <w:rPr>
          <w:rStyle w:val="FontStyle12"/>
          <w:b w:val="0"/>
          <w:sz w:val="28"/>
          <w:szCs w:val="28"/>
        </w:rPr>
        <w:t>торно</w:t>
      </w:r>
      <w:proofErr w:type="spellEnd"/>
      <w:r w:rsidRPr="00885AEE">
        <w:rPr>
          <w:rStyle w:val="FontStyle12"/>
          <w:b w:val="0"/>
          <w:sz w:val="28"/>
          <w:szCs w:val="28"/>
        </w:rPr>
        <w:t xml:space="preserve"> - курортного лечения работников, занятых на работах с вредными и (или) опасными производственными факторами».</w:t>
      </w:r>
    </w:p>
    <w:p w:rsidR="00CD2E53" w:rsidRPr="00885AEE" w:rsidRDefault="00CD2E53" w:rsidP="00CD2E53">
      <w:pPr>
        <w:pStyle w:val="Style2"/>
        <w:widowControl/>
        <w:spacing w:line="240" w:lineRule="auto"/>
        <w:ind w:left="34" w:right="34" w:firstLine="691"/>
        <w:rPr>
          <w:rStyle w:val="FontStyle12"/>
          <w:b w:val="0"/>
          <w:sz w:val="28"/>
          <w:szCs w:val="28"/>
        </w:rPr>
      </w:pPr>
      <w:r>
        <w:rPr>
          <w:rStyle w:val="FontStyle12"/>
          <w:b w:val="0"/>
          <w:sz w:val="28"/>
          <w:szCs w:val="28"/>
        </w:rPr>
        <w:t>Указанные</w:t>
      </w:r>
      <w:r w:rsidRPr="00885AEE">
        <w:rPr>
          <w:rStyle w:val="FontStyle12"/>
          <w:b w:val="0"/>
          <w:sz w:val="28"/>
          <w:szCs w:val="28"/>
        </w:rPr>
        <w:t xml:space="preserve"> Правила определяют </w:t>
      </w:r>
      <w:proofErr w:type="gramStart"/>
      <w:r w:rsidRPr="00885AEE">
        <w:rPr>
          <w:rStyle w:val="FontStyle12"/>
          <w:b w:val="0"/>
          <w:sz w:val="28"/>
          <w:szCs w:val="28"/>
        </w:rPr>
        <w:t>порядок</w:t>
      </w:r>
      <w:proofErr w:type="gramEnd"/>
      <w:r w:rsidRPr="00885AEE">
        <w:rPr>
          <w:rStyle w:val="FontStyle12"/>
          <w:b w:val="0"/>
          <w:sz w:val="28"/>
          <w:szCs w:val="28"/>
        </w:rPr>
        <w:t xml:space="preserve"> и условия финансового обесп</w:t>
      </w:r>
      <w:r w:rsidRPr="00885AEE">
        <w:rPr>
          <w:rStyle w:val="FontStyle12"/>
          <w:b w:val="0"/>
          <w:sz w:val="28"/>
          <w:szCs w:val="28"/>
        </w:rPr>
        <w:t>е</w:t>
      </w:r>
      <w:r w:rsidRPr="00885AEE">
        <w:rPr>
          <w:rStyle w:val="FontStyle12"/>
          <w:b w:val="0"/>
          <w:sz w:val="28"/>
          <w:szCs w:val="28"/>
        </w:rPr>
        <w:t>чения в 202</w:t>
      </w:r>
      <w:r>
        <w:rPr>
          <w:rStyle w:val="FontStyle12"/>
          <w:b w:val="0"/>
          <w:sz w:val="28"/>
          <w:szCs w:val="28"/>
        </w:rPr>
        <w:t>3</w:t>
      </w:r>
      <w:r w:rsidRPr="00885AEE">
        <w:rPr>
          <w:rStyle w:val="FontStyle12"/>
          <w:b w:val="0"/>
          <w:sz w:val="28"/>
          <w:szCs w:val="28"/>
        </w:rPr>
        <w:t xml:space="preserve"> году предупредительных мер.</w:t>
      </w:r>
    </w:p>
    <w:p w:rsidR="00CD2E53" w:rsidRPr="00885AEE" w:rsidRDefault="00CD2E53" w:rsidP="00CD2E53">
      <w:pPr>
        <w:pStyle w:val="Style2"/>
        <w:widowControl/>
        <w:spacing w:line="240" w:lineRule="auto"/>
        <w:ind w:left="29" w:right="14" w:firstLine="701"/>
        <w:rPr>
          <w:rStyle w:val="FontStyle12"/>
          <w:b w:val="0"/>
          <w:sz w:val="28"/>
          <w:szCs w:val="28"/>
        </w:rPr>
      </w:pPr>
      <w:r w:rsidRPr="00885AEE">
        <w:rPr>
          <w:rStyle w:val="FontStyle12"/>
          <w:b w:val="0"/>
          <w:sz w:val="28"/>
          <w:szCs w:val="28"/>
        </w:rP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w:t>
      </w:r>
      <w:r w:rsidRPr="00885AEE">
        <w:rPr>
          <w:rStyle w:val="FontStyle12"/>
          <w:b w:val="0"/>
          <w:sz w:val="28"/>
          <w:szCs w:val="28"/>
        </w:rPr>
        <w:t>е</w:t>
      </w:r>
      <w:r w:rsidRPr="00885AEE">
        <w:rPr>
          <w:rStyle w:val="FontStyle12"/>
          <w:b w:val="0"/>
          <w:sz w:val="28"/>
          <w:szCs w:val="28"/>
        </w:rPr>
        <w:t>денных страхователем в предшествующем календарном году.</w:t>
      </w:r>
    </w:p>
    <w:p w:rsidR="00CD2E53" w:rsidRPr="00885AEE" w:rsidRDefault="00CD2E53" w:rsidP="00CD2E53">
      <w:pPr>
        <w:pStyle w:val="Style3"/>
        <w:widowControl/>
        <w:spacing w:line="240" w:lineRule="auto"/>
        <w:ind w:left="38" w:right="10" w:firstLine="670"/>
        <w:rPr>
          <w:rStyle w:val="FontStyle12"/>
          <w:b w:val="0"/>
          <w:sz w:val="28"/>
          <w:szCs w:val="28"/>
        </w:rPr>
      </w:pPr>
      <w:proofErr w:type="gramStart"/>
      <w:r w:rsidRPr="00885AEE">
        <w:rPr>
          <w:rStyle w:val="FontStyle12"/>
          <w:b w:val="0"/>
          <w:sz w:val="28"/>
          <w:szCs w:val="28"/>
        </w:rPr>
        <w:lastRenderedPageBreak/>
        <w:t>Объем средств, направляемых на указанные цели, может быть увеличен до 30 процентов сумм страховых взносов на обязательное социальное страх</w:t>
      </w:r>
      <w:r w:rsidRPr="00885AEE">
        <w:rPr>
          <w:rStyle w:val="FontStyle12"/>
          <w:b w:val="0"/>
          <w:sz w:val="28"/>
          <w:szCs w:val="28"/>
        </w:rPr>
        <w:t>о</w:t>
      </w:r>
      <w:r w:rsidRPr="00885AEE">
        <w:rPr>
          <w:rStyle w:val="FontStyle12"/>
          <w:b w:val="0"/>
          <w:sz w:val="28"/>
          <w:szCs w:val="28"/>
        </w:rPr>
        <w:t>вание от несчастных случаев на производстве и профессиональных заболев</w:t>
      </w:r>
      <w:r w:rsidRPr="00885AEE">
        <w:rPr>
          <w:rStyle w:val="FontStyle12"/>
          <w:b w:val="0"/>
          <w:sz w:val="28"/>
          <w:szCs w:val="28"/>
        </w:rPr>
        <w:t>а</w:t>
      </w:r>
      <w:r w:rsidRPr="00885AEE">
        <w:rPr>
          <w:rStyle w:val="FontStyle12"/>
          <w:b w:val="0"/>
          <w:sz w:val="28"/>
          <w:szCs w:val="28"/>
        </w:rPr>
        <w:t>ний, начисленных за предшествующий календарный год, за вычетом расходов, произведенных в предшествующем календарном году на выплату обеспечения по указанному виду страхования, при условии направления страхователем д</w:t>
      </w:r>
      <w:r w:rsidRPr="00885AEE">
        <w:rPr>
          <w:rStyle w:val="FontStyle12"/>
          <w:b w:val="0"/>
          <w:sz w:val="28"/>
          <w:szCs w:val="28"/>
        </w:rPr>
        <w:t>о</w:t>
      </w:r>
      <w:r w:rsidRPr="00885AEE">
        <w:rPr>
          <w:rStyle w:val="FontStyle12"/>
          <w:b w:val="0"/>
          <w:sz w:val="28"/>
          <w:szCs w:val="28"/>
        </w:rPr>
        <w:t>полнительного объема средств на санаторно-курортное лечение работников не ранее</w:t>
      </w:r>
      <w:proofErr w:type="gramEnd"/>
      <w:r w:rsidRPr="00885AEE">
        <w:rPr>
          <w:rStyle w:val="FontStyle12"/>
          <w:b w:val="0"/>
          <w:sz w:val="28"/>
          <w:szCs w:val="28"/>
        </w:rPr>
        <w:t xml:space="preserve"> чем за пять лет до достижения ими возраста, дающего право на назнач</w:t>
      </w:r>
      <w:r w:rsidRPr="00885AEE">
        <w:rPr>
          <w:rStyle w:val="FontStyle12"/>
          <w:b w:val="0"/>
          <w:sz w:val="28"/>
          <w:szCs w:val="28"/>
        </w:rPr>
        <w:t>е</w:t>
      </w:r>
      <w:r w:rsidRPr="00885AEE">
        <w:rPr>
          <w:rStyle w:val="FontStyle12"/>
          <w:b w:val="0"/>
          <w:sz w:val="28"/>
          <w:szCs w:val="28"/>
        </w:rPr>
        <w:t>ние страховой пенсии по старости в соответствии с пенсионным законодател</w:t>
      </w:r>
      <w:r w:rsidRPr="00885AEE">
        <w:rPr>
          <w:rStyle w:val="FontStyle12"/>
          <w:b w:val="0"/>
          <w:sz w:val="28"/>
          <w:szCs w:val="28"/>
        </w:rPr>
        <w:t>ь</w:t>
      </w:r>
      <w:r w:rsidRPr="00885AEE">
        <w:rPr>
          <w:rStyle w:val="FontStyle12"/>
          <w:b w:val="0"/>
          <w:sz w:val="28"/>
          <w:szCs w:val="28"/>
        </w:rPr>
        <w:t>ством.</w:t>
      </w:r>
    </w:p>
    <w:p w:rsidR="00CD2E53" w:rsidRPr="00885AEE" w:rsidRDefault="00CD2E53" w:rsidP="00CD2E53">
      <w:pPr>
        <w:pStyle w:val="Style2"/>
        <w:widowControl/>
        <w:spacing w:line="240" w:lineRule="auto"/>
        <w:ind w:firstLine="749"/>
        <w:rPr>
          <w:rStyle w:val="FontStyle12"/>
          <w:b w:val="0"/>
          <w:sz w:val="28"/>
          <w:szCs w:val="28"/>
        </w:rPr>
      </w:pPr>
      <w:r w:rsidRPr="00885AEE">
        <w:rPr>
          <w:rStyle w:val="FontStyle12"/>
          <w:b w:val="0"/>
          <w:sz w:val="28"/>
          <w:szCs w:val="28"/>
        </w:rPr>
        <w:t>Финансовому обеспечению в 202</w:t>
      </w:r>
      <w:r>
        <w:rPr>
          <w:rStyle w:val="FontStyle12"/>
          <w:b w:val="0"/>
          <w:sz w:val="28"/>
          <w:szCs w:val="28"/>
        </w:rPr>
        <w:t>3</w:t>
      </w:r>
      <w:r w:rsidRPr="00885AEE">
        <w:rPr>
          <w:rStyle w:val="FontStyle12"/>
          <w:b w:val="0"/>
          <w:sz w:val="28"/>
          <w:szCs w:val="28"/>
        </w:rPr>
        <w:t xml:space="preserve"> году за счет сумм страховых взносов на обязательное социальное страхование от несчастных случаев на </w:t>
      </w:r>
      <w:r>
        <w:rPr>
          <w:rStyle w:val="FontStyle12"/>
          <w:b w:val="0"/>
          <w:sz w:val="28"/>
          <w:szCs w:val="28"/>
        </w:rPr>
        <w:t>произво</w:t>
      </w:r>
      <w:r>
        <w:rPr>
          <w:rStyle w:val="FontStyle12"/>
          <w:b w:val="0"/>
          <w:sz w:val="28"/>
          <w:szCs w:val="28"/>
        </w:rPr>
        <w:t>д</w:t>
      </w:r>
      <w:r>
        <w:rPr>
          <w:rStyle w:val="FontStyle12"/>
          <w:b w:val="0"/>
          <w:sz w:val="28"/>
          <w:szCs w:val="28"/>
        </w:rPr>
        <w:t>стве и профессиональных</w:t>
      </w:r>
      <w:r w:rsidRPr="00885AEE">
        <w:rPr>
          <w:rStyle w:val="FontStyle12"/>
          <w:b w:val="0"/>
          <w:sz w:val="28"/>
          <w:szCs w:val="28"/>
        </w:rPr>
        <w:t xml:space="preserve"> заболеваний подлежат расходы страхователя </w:t>
      </w:r>
      <w:proofErr w:type="gramStart"/>
      <w:r w:rsidRPr="00885AEE">
        <w:rPr>
          <w:rStyle w:val="FontStyle12"/>
          <w:b w:val="0"/>
          <w:sz w:val="28"/>
          <w:szCs w:val="28"/>
        </w:rPr>
        <w:t>на</w:t>
      </w:r>
      <w:proofErr w:type="gramEnd"/>
      <w:r w:rsidRPr="00885AEE">
        <w:rPr>
          <w:rStyle w:val="FontStyle12"/>
          <w:b w:val="0"/>
          <w:sz w:val="28"/>
          <w:szCs w:val="28"/>
        </w:rPr>
        <w:t>:</w:t>
      </w:r>
    </w:p>
    <w:p w:rsidR="00CD2E53" w:rsidRPr="00885AEE" w:rsidRDefault="00CD2E53" w:rsidP="00CD2E53">
      <w:pPr>
        <w:pStyle w:val="Style5"/>
        <w:widowControl/>
        <w:tabs>
          <w:tab w:val="left" w:pos="461"/>
        </w:tabs>
        <w:spacing w:line="240" w:lineRule="auto"/>
        <w:jc w:val="both"/>
        <w:rPr>
          <w:rStyle w:val="FontStyle12"/>
          <w:b w:val="0"/>
          <w:sz w:val="28"/>
          <w:szCs w:val="28"/>
        </w:rPr>
      </w:pPr>
      <w:r>
        <w:rPr>
          <w:rStyle w:val="FontStyle12"/>
          <w:b w:val="0"/>
          <w:sz w:val="28"/>
          <w:szCs w:val="28"/>
        </w:rPr>
        <w:tab/>
      </w:r>
      <w:r>
        <w:rPr>
          <w:rStyle w:val="FontStyle12"/>
          <w:b w:val="0"/>
          <w:sz w:val="28"/>
          <w:szCs w:val="28"/>
        </w:rPr>
        <w:tab/>
      </w:r>
      <w:r w:rsidRPr="00885AEE">
        <w:rPr>
          <w:rStyle w:val="FontStyle12"/>
          <w:b w:val="0"/>
          <w:sz w:val="28"/>
          <w:szCs w:val="28"/>
        </w:rPr>
        <w:t>а</w:t>
      </w:r>
      <w:r>
        <w:rPr>
          <w:rStyle w:val="FontStyle12"/>
          <w:b w:val="0"/>
          <w:sz w:val="28"/>
          <w:szCs w:val="28"/>
        </w:rPr>
        <w:t xml:space="preserve">) </w:t>
      </w:r>
      <w:r w:rsidRPr="00885AEE">
        <w:rPr>
          <w:rStyle w:val="FontStyle12"/>
          <w:b w:val="0"/>
          <w:sz w:val="28"/>
          <w:szCs w:val="28"/>
        </w:rPr>
        <w:t>проведение специальной оценки условий труда;</w:t>
      </w:r>
    </w:p>
    <w:p w:rsidR="00CD2E53" w:rsidRPr="00885AEE" w:rsidRDefault="00CD2E53" w:rsidP="00CD2E53">
      <w:pPr>
        <w:pStyle w:val="Style5"/>
        <w:widowControl/>
        <w:tabs>
          <w:tab w:val="left" w:pos="461"/>
        </w:tabs>
        <w:spacing w:line="240" w:lineRule="auto"/>
        <w:ind w:right="5"/>
        <w:jc w:val="both"/>
        <w:rPr>
          <w:rStyle w:val="FontStyle12"/>
          <w:b w:val="0"/>
          <w:sz w:val="28"/>
          <w:szCs w:val="28"/>
        </w:rPr>
      </w:pPr>
      <w:r>
        <w:rPr>
          <w:rStyle w:val="FontStyle12"/>
          <w:b w:val="0"/>
          <w:sz w:val="28"/>
          <w:szCs w:val="28"/>
        </w:rPr>
        <w:tab/>
      </w:r>
      <w:r>
        <w:rPr>
          <w:rStyle w:val="FontStyle12"/>
          <w:b w:val="0"/>
          <w:sz w:val="28"/>
          <w:szCs w:val="28"/>
        </w:rPr>
        <w:tab/>
        <w:t xml:space="preserve">б) </w:t>
      </w:r>
      <w:r w:rsidRPr="00885AEE">
        <w:rPr>
          <w:rStyle w:val="FontStyle12"/>
          <w:b w:val="0"/>
          <w:sz w:val="28"/>
          <w:szCs w:val="28"/>
        </w:rPr>
        <w:t>реализация мероприятий по приведению уров</w:t>
      </w:r>
      <w:r>
        <w:rPr>
          <w:rStyle w:val="FontStyle12"/>
          <w:b w:val="0"/>
          <w:sz w:val="28"/>
          <w:szCs w:val="28"/>
        </w:rPr>
        <w:t>ней воздействия вредных и (или)</w:t>
      </w:r>
      <w:r w:rsidR="00B82740">
        <w:rPr>
          <w:rStyle w:val="FontStyle12"/>
          <w:b w:val="0"/>
          <w:sz w:val="28"/>
          <w:szCs w:val="28"/>
        </w:rPr>
        <w:t xml:space="preserve"> </w:t>
      </w:r>
      <w:r w:rsidRPr="00885AEE">
        <w:rPr>
          <w:rStyle w:val="FontStyle12"/>
          <w:b w:val="0"/>
          <w:sz w:val="28"/>
          <w:szCs w:val="28"/>
        </w:rPr>
        <w:t>опасных производственных факторов на рабочих местах в соответствие с</w:t>
      </w:r>
      <w:r w:rsidRPr="00885AEE">
        <w:rPr>
          <w:rStyle w:val="FontStyle12"/>
          <w:b w:val="0"/>
          <w:sz w:val="28"/>
          <w:szCs w:val="28"/>
        </w:rPr>
        <w:br/>
        <w:t>государственными нормативными требованиями охраны труда;</w:t>
      </w:r>
    </w:p>
    <w:p w:rsidR="00CD2E53" w:rsidRPr="00885AEE" w:rsidRDefault="00CD2E53" w:rsidP="00CD2E53">
      <w:pPr>
        <w:pStyle w:val="Style5"/>
        <w:widowControl/>
        <w:tabs>
          <w:tab w:val="left" w:pos="461"/>
        </w:tabs>
        <w:spacing w:line="240" w:lineRule="auto"/>
        <w:ind w:firstLine="709"/>
        <w:jc w:val="both"/>
        <w:rPr>
          <w:rStyle w:val="FontStyle12"/>
          <w:b w:val="0"/>
          <w:sz w:val="28"/>
          <w:szCs w:val="28"/>
        </w:rPr>
      </w:pPr>
      <w:r>
        <w:rPr>
          <w:rStyle w:val="FontStyle12"/>
          <w:b w:val="0"/>
          <w:sz w:val="28"/>
          <w:szCs w:val="28"/>
        </w:rPr>
        <w:t xml:space="preserve">в) </w:t>
      </w:r>
      <w:proofErr w:type="gramStart"/>
      <w:r w:rsidRPr="00885AEE">
        <w:rPr>
          <w:rStyle w:val="FontStyle12"/>
          <w:b w:val="0"/>
          <w:sz w:val="28"/>
          <w:szCs w:val="28"/>
        </w:rPr>
        <w:t>обучение по охране</w:t>
      </w:r>
      <w:proofErr w:type="gramEnd"/>
      <w:r w:rsidRPr="00885AEE">
        <w:rPr>
          <w:rStyle w:val="FontStyle12"/>
          <w:b w:val="0"/>
          <w:sz w:val="28"/>
          <w:szCs w:val="28"/>
        </w:rPr>
        <w:t xml:space="preserve"> труда и (или) обучение по вопросам безопасного ведения</w:t>
      </w:r>
      <w:r w:rsidRPr="00885AEE">
        <w:rPr>
          <w:rStyle w:val="FontStyle12"/>
          <w:b w:val="0"/>
          <w:sz w:val="28"/>
          <w:szCs w:val="28"/>
        </w:rPr>
        <w:br/>
        <w:t>работ, в том числе горных работ, а также действия</w:t>
      </w:r>
      <w:r>
        <w:rPr>
          <w:rStyle w:val="FontStyle12"/>
          <w:b w:val="0"/>
          <w:sz w:val="28"/>
          <w:szCs w:val="28"/>
        </w:rPr>
        <w:t>м в случае аварии или инц</w:t>
      </w:r>
      <w:r>
        <w:rPr>
          <w:rStyle w:val="FontStyle12"/>
          <w:b w:val="0"/>
          <w:sz w:val="28"/>
          <w:szCs w:val="28"/>
        </w:rPr>
        <w:t>и</w:t>
      </w:r>
      <w:r>
        <w:rPr>
          <w:rStyle w:val="FontStyle12"/>
          <w:b w:val="0"/>
          <w:sz w:val="28"/>
          <w:szCs w:val="28"/>
        </w:rPr>
        <w:t xml:space="preserve">дента </w:t>
      </w:r>
      <w:r w:rsidRPr="00885AEE">
        <w:rPr>
          <w:rStyle w:val="FontStyle12"/>
          <w:b w:val="0"/>
          <w:sz w:val="28"/>
          <w:szCs w:val="28"/>
        </w:rPr>
        <w:t>на опасном производственном объекте следующих категорий работников:</w:t>
      </w:r>
      <w:r w:rsidRPr="00885AEE">
        <w:rPr>
          <w:rStyle w:val="FontStyle12"/>
          <w:b w:val="0"/>
          <w:sz w:val="28"/>
          <w:szCs w:val="28"/>
        </w:rPr>
        <w:br/>
      </w:r>
      <w:r>
        <w:rPr>
          <w:rStyle w:val="FontStyle12"/>
          <w:b w:val="0"/>
          <w:sz w:val="28"/>
          <w:szCs w:val="28"/>
        </w:rPr>
        <w:t xml:space="preserve">         - </w:t>
      </w:r>
      <w:r w:rsidRPr="00885AEE">
        <w:rPr>
          <w:rStyle w:val="FontStyle12"/>
          <w:b w:val="0"/>
          <w:sz w:val="28"/>
          <w:szCs w:val="28"/>
        </w:rPr>
        <w:t>руководители организаций малого предпринимательства;</w:t>
      </w:r>
    </w:p>
    <w:p w:rsidR="00CD2E53" w:rsidRDefault="00CD2E53" w:rsidP="00CD2E53">
      <w:pPr>
        <w:pStyle w:val="Style4"/>
        <w:widowControl/>
        <w:spacing w:line="240" w:lineRule="auto"/>
        <w:ind w:firstLine="709"/>
        <w:rPr>
          <w:rStyle w:val="FontStyle12"/>
          <w:b w:val="0"/>
          <w:sz w:val="28"/>
          <w:szCs w:val="28"/>
        </w:rPr>
      </w:pPr>
      <w:r>
        <w:rPr>
          <w:rStyle w:val="FontStyle12"/>
          <w:b w:val="0"/>
          <w:sz w:val="28"/>
          <w:szCs w:val="28"/>
        </w:rPr>
        <w:t xml:space="preserve">- </w:t>
      </w:r>
      <w:r w:rsidRPr="00885AEE">
        <w:rPr>
          <w:rStyle w:val="FontStyle12"/>
          <w:b w:val="0"/>
          <w:sz w:val="28"/>
          <w:szCs w:val="28"/>
        </w:rPr>
        <w:t xml:space="preserve">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 </w:t>
      </w:r>
    </w:p>
    <w:p w:rsidR="00CD2E53" w:rsidRDefault="00CD2E53" w:rsidP="00CD2E53">
      <w:pPr>
        <w:pStyle w:val="Style4"/>
        <w:widowControl/>
        <w:spacing w:line="240" w:lineRule="auto"/>
        <w:ind w:firstLine="709"/>
        <w:rPr>
          <w:rStyle w:val="FontStyle12"/>
          <w:b w:val="0"/>
          <w:sz w:val="28"/>
          <w:szCs w:val="28"/>
        </w:rPr>
      </w:pPr>
      <w:r>
        <w:rPr>
          <w:rStyle w:val="FontStyle12"/>
          <w:b w:val="0"/>
          <w:sz w:val="28"/>
          <w:szCs w:val="28"/>
        </w:rPr>
        <w:t xml:space="preserve">- </w:t>
      </w:r>
      <w:r w:rsidRPr="00885AEE">
        <w:rPr>
          <w:rStyle w:val="FontStyle12"/>
          <w:b w:val="0"/>
          <w:sz w:val="28"/>
          <w:szCs w:val="28"/>
        </w:rPr>
        <w:t>руководители   (в   том   числе   руководители   структурных подразд</w:t>
      </w:r>
      <w:r w:rsidRPr="00885AEE">
        <w:rPr>
          <w:rStyle w:val="FontStyle12"/>
          <w:b w:val="0"/>
          <w:sz w:val="28"/>
          <w:szCs w:val="28"/>
        </w:rPr>
        <w:t>е</w:t>
      </w:r>
      <w:r w:rsidRPr="00885AEE">
        <w:rPr>
          <w:rStyle w:val="FontStyle12"/>
          <w:b w:val="0"/>
          <w:sz w:val="28"/>
          <w:szCs w:val="28"/>
        </w:rPr>
        <w:t>лений) государственных (муниципальных) учреждений;</w:t>
      </w:r>
    </w:p>
    <w:p w:rsidR="00CD2E53" w:rsidRDefault="00CD2E53" w:rsidP="00CD2E53">
      <w:pPr>
        <w:pStyle w:val="Style4"/>
        <w:widowControl/>
        <w:spacing w:line="240" w:lineRule="auto"/>
        <w:ind w:firstLine="709"/>
        <w:rPr>
          <w:rStyle w:val="FontStyle12"/>
          <w:b w:val="0"/>
          <w:sz w:val="28"/>
          <w:szCs w:val="28"/>
        </w:rPr>
      </w:pPr>
      <w:r>
        <w:rPr>
          <w:rStyle w:val="FontStyle12"/>
          <w:b w:val="0"/>
          <w:sz w:val="28"/>
          <w:szCs w:val="28"/>
        </w:rPr>
        <w:t xml:space="preserve">- </w:t>
      </w:r>
      <w:r w:rsidRPr="00885AEE">
        <w:rPr>
          <w:rStyle w:val="FontStyle12"/>
          <w:b w:val="0"/>
          <w:sz w:val="28"/>
          <w:szCs w:val="28"/>
        </w:rPr>
        <w:t xml:space="preserve">руководители и специалисты служб охраны труда организаций; </w:t>
      </w:r>
    </w:p>
    <w:p w:rsidR="00CD2E53" w:rsidRDefault="00CD2E53" w:rsidP="00CD2E53">
      <w:pPr>
        <w:pStyle w:val="Style4"/>
        <w:widowControl/>
        <w:spacing w:line="240" w:lineRule="auto"/>
        <w:ind w:firstLine="709"/>
        <w:rPr>
          <w:rStyle w:val="FontStyle12"/>
          <w:b w:val="0"/>
          <w:sz w:val="28"/>
          <w:szCs w:val="28"/>
        </w:rPr>
      </w:pPr>
      <w:r>
        <w:rPr>
          <w:rStyle w:val="FontStyle12"/>
          <w:b w:val="0"/>
          <w:sz w:val="28"/>
          <w:szCs w:val="28"/>
        </w:rPr>
        <w:t xml:space="preserve">- </w:t>
      </w:r>
      <w:r w:rsidRPr="00885AEE">
        <w:rPr>
          <w:rStyle w:val="FontStyle12"/>
          <w:b w:val="0"/>
          <w:sz w:val="28"/>
          <w:szCs w:val="28"/>
        </w:rPr>
        <w:t>члены комитетов (комиссий) по охране труда;</w:t>
      </w:r>
    </w:p>
    <w:p w:rsidR="00CD2E53" w:rsidRDefault="00CD2E53" w:rsidP="00CD2E53">
      <w:pPr>
        <w:pStyle w:val="Style6"/>
        <w:widowControl/>
        <w:ind w:right="53" w:firstLine="709"/>
        <w:jc w:val="both"/>
        <w:rPr>
          <w:rStyle w:val="FontStyle12"/>
          <w:b w:val="0"/>
          <w:sz w:val="28"/>
          <w:szCs w:val="28"/>
        </w:rPr>
      </w:pPr>
      <w:r>
        <w:rPr>
          <w:rStyle w:val="FontStyle12"/>
          <w:b w:val="0"/>
          <w:sz w:val="28"/>
          <w:szCs w:val="28"/>
        </w:rPr>
        <w:t xml:space="preserve">- </w:t>
      </w:r>
      <w:r w:rsidRPr="0010012D">
        <w:rPr>
          <w:rStyle w:val="FontStyle12"/>
          <w:b w:val="0"/>
          <w:sz w:val="28"/>
          <w:szCs w:val="28"/>
        </w:rPr>
        <w:t xml:space="preserve">уполномоченные (доверенные) лица по охране труда профессиональных союзов и иных уполномоченных работниками представительных органов; </w:t>
      </w:r>
    </w:p>
    <w:p w:rsidR="00CD2E53" w:rsidRPr="0010012D" w:rsidRDefault="00CD2E53" w:rsidP="00CD2E53">
      <w:pPr>
        <w:pStyle w:val="Style6"/>
        <w:widowControl/>
        <w:ind w:right="53" w:firstLine="709"/>
        <w:jc w:val="both"/>
        <w:rPr>
          <w:rStyle w:val="FontStyle12"/>
          <w:b w:val="0"/>
          <w:sz w:val="28"/>
          <w:szCs w:val="28"/>
        </w:rPr>
      </w:pPr>
      <w:proofErr w:type="gramStart"/>
      <w:r>
        <w:rPr>
          <w:rStyle w:val="FontStyle12"/>
          <w:b w:val="0"/>
          <w:sz w:val="28"/>
          <w:szCs w:val="28"/>
        </w:rPr>
        <w:t xml:space="preserve">- </w:t>
      </w:r>
      <w:r w:rsidRPr="0010012D">
        <w:rPr>
          <w:rStyle w:val="FontStyle12"/>
          <w:b w:val="0"/>
          <w:sz w:val="28"/>
          <w:szCs w:val="28"/>
        </w:rPr>
        <w:t>отдельные категории работников организаций, отнесенных в соотве</w:t>
      </w:r>
      <w:r w:rsidRPr="0010012D">
        <w:rPr>
          <w:rStyle w:val="FontStyle12"/>
          <w:b w:val="0"/>
          <w:sz w:val="28"/>
          <w:szCs w:val="28"/>
        </w:rPr>
        <w:t>т</w:t>
      </w:r>
      <w:r w:rsidRPr="0010012D">
        <w:rPr>
          <w:rStyle w:val="FontStyle12"/>
          <w:b w:val="0"/>
          <w:sz w:val="28"/>
          <w:szCs w:val="28"/>
        </w:rPr>
        <w:t>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или обучению по вопросам безопасного вед</w:t>
      </w:r>
      <w:r w:rsidRPr="0010012D">
        <w:rPr>
          <w:rStyle w:val="FontStyle12"/>
          <w:b w:val="0"/>
          <w:sz w:val="28"/>
          <w:szCs w:val="28"/>
        </w:rPr>
        <w:t>е</w:t>
      </w:r>
      <w:r w:rsidRPr="0010012D">
        <w:rPr>
          <w:rStyle w:val="FontStyle12"/>
          <w:b w:val="0"/>
          <w:sz w:val="28"/>
          <w:szCs w:val="28"/>
        </w:rPr>
        <w:t>ния работ, в том числе горных работ, и действиям в случае аварии или инц</w:t>
      </w:r>
      <w:r w:rsidRPr="0010012D">
        <w:rPr>
          <w:rStyle w:val="FontStyle12"/>
          <w:b w:val="0"/>
          <w:sz w:val="28"/>
          <w:szCs w:val="28"/>
        </w:rPr>
        <w:t>и</w:t>
      </w:r>
      <w:r w:rsidRPr="0010012D">
        <w:rPr>
          <w:rStyle w:val="FontStyle12"/>
          <w:b w:val="0"/>
          <w:sz w:val="28"/>
          <w:szCs w:val="28"/>
        </w:rPr>
        <w:t>дента на опасном производственном объекте (в случае, если обучение пров</w:t>
      </w:r>
      <w:r w:rsidRPr="0010012D">
        <w:rPr>
          <w:rStyle w:val="FontStyle12"/>
          <w:b w:val="0"/>
          <w:sz w:val="28"/>
          <w:szCs w:val="28"/>
        </w:rPr>
        <w:t>о</w:t>
      </w:r>
      <w:r w:rsidRPr="0010012D">
        <w:rPr>
          <w:rStyle w:val="FontStyle12"/>
          <w:b w:val="0"/>
          <w:sz w:val="28"/>
          <w:szCs w:val="28"/>
        </w:rPr>
        <w:t>дится с отрывом от производства в организации, осуществляющей</w:t>
      </w:r>
      <w:proofErr w:type="gramEnd"/>
      <w:r w:rsidRPr="0010012D">
        <w:rPr>
          <w:rStyle w:val="FontStyle12"/>
          <w:b w:val="0"/>
          <w:sz w:val="28"/>
          <w:szCs w:val="28"/>
        </w:rPr>
        <w:t xml:space="preserve"> образов</w:t>
      </w:r>
      <w:r w:rsidRPr="0010012D">
        <w:rPr>
          <w:rStyle w:val="FontStyle12"/>
          <w:b w:val="0"/>
          <w:sz w:val="28"/>
          <w:szCs w:val="28"/>
        </w:rPr>
        <w:t>а</w:t>
      </w:r>
      <w:r w:rsidRPr="0010012D">
        <w:rPr>
          <w:rStyle w:val="FontStyle12"/>
          <w:b w:val="0"/>
          <w:sz w:val="28"/>
          <w:szCs w:val="28"/>
        </w:rPr>
        <w:t>тельную деятельность);</w:t>
      </w:r>
    </w:p>
    <w:p w:rsidR="00CD2E53" w:rsidRPr="00F10EE3" w:rsidRDefault="00CD2E53" w:rsidP="00CD2E53">
      <w:pPr>
        <w:pStyle w:val="Style7"/>
        <w:widowControl/>
        <w:tabs>
          <w:tab w:val="left" w:pos="326"/>
        </w:tabs>
        <w:spacing w:line="240" w:lineRule="auto"/>
        <w:ind w:left="10" w:right="58"/>
        <w:rPr>
          <w:rStyle w:val="FontStyle12"/>
          <w:b w:val="0"/>
          <w:sz w:val="28"/>
          <w:szCs w:val="28"/>
        </w:rPr>
      </w:pPr>
      <w:r>
        <w:rPr>
          <w:rStyle w:val="FontStyle12"/>
          <w:b w:val="0"/>
          <w:sz w:val="28"/>
          <w:szCs w:val="28"/>
        </w:rPr>
        <w:tab/>
      </w:r>
      <w:r>
        <w:rPr>
          <w:rStyle w:val="FontStyle12"/>
          <w:b w:val="0"/>
          <w:sz w:val="28"/>
          <w:szCs w:val="28"/>
        </w:rPr>
        <w:tab/>
      </w:r>
      <w:proofErr w:type="gramStart"/>
      <w:r>
        <w:rPr>
          <w:rStyle w:val="FontStyle12"/>
          <w:b w:val="0"/>
          <w:sz w:val="28"/>
          <w:szCs w:val="28"/>
        </w:rPr>
        <w:t xml:space="preserve">г) </w:t>
      </w:r>
      <w:r w:rsidRPr="0010012D">
        <w:rPr>
          <w:rStyle w:val="FontStyle12"/>
          <w:b w:val="0"/>
          <w:sz w:val="28"/>
          <w:szCs w:val="28"/>
        </w:rPr>
        <w:t xml:space="preserve">приобретение работникам, занятым на работах с вредными и (или) </w:t>
      </w:r>
      <w:proofErr w:type="spellStart"/>
      <w:r w:rsidRPr="0010012D">
        <w:rPr>
          <w:rStyle w:val="FontStyle12"/>
          <w:b w:val="0"/>
          <w:sz w:val="28"/>
          <w:szCs w:val="28"/>
        </w:rPr>
        <w:t>опаснымиусловиями</w:t>
      </w:r>
      <w:proofErr w:type="spellEnd"/>
      <w:r w:rsidRPr="0010012D">
        <w:rPr>
          <w:rStyle w:val="FontStyle12"/>
          <w:b w:val="0"/>
          <w:sz w:val="28"/>
          <w:szCs w:val="28"/>
        </w:rPr>
        <w:t xml:space="preserve"> труда, а также на работах, выполняемых в особых </w:t>
      </w:r>
      <w:r w:rsidRPr="0010012D">
        <w:rPr>
          <w:rStyle w:val="FontStyle12"/>
          <w:b w:val="0"/>
          <w:sz w:val="28"/>
          <w:szCs w:val="28"/>
        </w:rPr>
        <w:lastRenderedPageBreak/>
        <w:t>темп</w:t>
      </w:r>
      <w:r w:rsidRPr="0010012D">
        <w:rPr>
          <w:rStyle w:val="FontStyle12"/>
          <w:b w:val="0"/>
          <w:sz w:val="28"/>
          <w:szCs w:val="28"/>
        </w:rPr>
        <w:t>е</w:t>
      </w:r>
      <w:r w:rsidRPr="0010012D">
        <w:rPr>
          <w:rStyle w:val="FontStyle12"/>
          <w:b w:val="0"/>
          <w:sz w:val="28"/>
          <w:szCs w:val="28"/>
        </w:rPr>
        <w:t>ратурных</w:t>
      </w:r>
      <w:r>
        <w:rPr>
          <w:rStyle w:val="FontStyle12"/>
          <w:b w:val="0"/>
          <w:sz w:val="28"/>
          <w:szCs w:val="28"/>
        </w:rPr>
        <w:t xml:space="preserve"> </w:t>
      </w:r>
      <w:r w:rsidRPr="0010012D">
        <w:rPr>
          <w:rStyle w:val="FontStyle12"/>
          <w:b w:val="0"/>
          <w:sz w:val="28"/>
          <w:szCs w:val="28"/>
        </w:rPr>
        <w:t>условиях или связанных с загрязнением, средств индивидуальной защиты,</w:t>
      </w:r>
      <w:r w:rsidRPr="0010012D">
        <w:rPr>
          <w:rStyle w:val="FontStyle12"/>
          <w:b w:val="0"/>
          <w:sz w:val="28"/>
          <w:szCs w:val="28"/>
        </w:rPr>
        <w:br/>
        <w:t>изготовленных на территории государств - членов Евразийского экономич</w:t>
      </w:r>
      <w:r w:rsidRPr="0010012D">
        <w:rPr>
          <w:rStyle w:val="FontStyle12"/>
          <w:b w:val="0"/>
          <w:sz w:val="28"/>
          <w:szCs w:val="28"/>
        </w:rPr>
        <w:t>е</w:t>
      </w:r>
      <w:r w:rsidRPr="0010012D">
        <w:rPr>
          <w:rStyle w:val="FontStyle12"/>
          <w:b w:val="0"/>
          <w:sz w:val="28"/>
          <w:szCs w:val="28"/>
        </w:rPr>
        <w:t>ского</w:t>
      </w:r>
      <w:r w:rsidRPr="0010012D">
        <w:rPr>
          <w:rStyle w:val="FontStyle12"/>
          <w:b w:val="0"/>
          <w:sz w:val="28"/>
          <w:szCs w:val="28"/>
        </w:rPr>
        <w:br/>
        <w:t>союза, в соответствии с типовыми нормами бесплатной выдачи специальной</w:t>
      </w:r>
      <w:r w:rsidRPr="0010012D">
        <w:rPr>
          <w:rStyle w:val="FontStyle12"/>
          <w:b w:val="0"/>
          <w:sz w:val="28"/>
          <w:szCs w:val="28"/>
        </w:rPr>
        <w:br/>
        <w:t>одежды, специальной обуви и других средств индивидуальной защиты (далее</w:t>
      </w:r>
      <w:r w:rsidRPr="0010012D">
        <w:rPr>
          <w:rStyle w:val="FontStyle12"/>
          <w:b w:val="0"/>
          <w:sz w:val="28"/>
          <w:szCs w:val="28"/>
        </w:rPr>
        <w:br/>
      </w:r>
      <w:r w:rsidRPr="00F10EE3">
        <w:rPr>
          <w:rStyle w:val="FontStyle12"/>
          <w:b w:val="0"/>
          <w:sz w:val="28"/>
          <w:szCs w:val="28"/>
        </w:rPr>
        <w:t>соответственно - СИЗ, типовые нормы) и (или) на</w:t>
      </w:r>
      <w:proofErr w:type="gramEnd"/>
      <w:r w:rsidRPr="00F10EE3">
        <w:rPr>
          <w:rStyle w:val="FontStyle12"/>
          <w:b w:val="0"/>
          <w:sz w:val="28"/>
          <w:szCs w:val="28"/>
        </w:rPr>
        <w:t xml:space="preserve"> </w:t>
      </w:r>
      <w:proofErr w:type="gramStart"/>
      <w:r w:rsidRPr="00F10EE3">
        <w:rPr>
          <w:rStyle w:val="FontStyle12"/>
          <w:b w:val="0"/>
          <w:sz w:val="28"/>
          <w:szCs w:val="28"/>
        </w:rPr>
        <w:t>основании</w:t>
      </w:r>
      <w:proofErr w:type="gramEnd"/>
      <w:r w:rsidRPr="00F10EE3">
        <w:rPr>
          <w:rStyle w:val="FontStyle12"/>
          <w:b w:val="0"/>
          <w:sz w:val="28"/>
          <w:szCs w:val="28"/>
        </w:rPr>
        <w:t xml:space="preserve"> результатов</w:t>
      </w:r>
      <w:r w:rsidRPr="00F10EE3">
        <w:rPr>
          <w:rStyle w:val="FontStyle12"/>
          <w:b w:val="0"/>
          <w:sz w:val="28"/>
          <w:szCs w:val="28"/>
        </w:rPr>
        <w:br/>
        <w:t>проведения специальной оценки усл</w:t>
      </w:r>
      <w:r>
        <w:rPr>
          <w:rStyle w:val="FontStyle12"/>
          <w:b w:val="0"/>
          <w:sz w:val="28"/>
          <w:szCs w:val="28"/>
        </w:rPr>
        <w:t>овий труда, а также смывающих и</w:t>
      </w:r>
      <w:r w:rsidRPr="00F10EE3">
        <w:rPr>
          <w:rStyle w:val="FontStyle12"/>
          <w:b w:val="0"/>
          <w:sz w:val="28"/>
          <w:szCs w:val="28"/>
        </w:rPr>
        <w:t xml:space="preserve"> (или)</w:t>
      </w:r>
      <w:r w:rsidRPr="00F10EE3">
        <w:rPr>
          <w:rStyle w:val="FontStyle12"/>
          <w:b w:val="0"/>
          <w:sz w:val="28"/>
          <w:szCs w:val="28"/>
        </w:rPr>
        <w:br/>
        <w:t>обезвреживающих средств;</w:t>
      </w:r>
    </w:p>
    <w:p w:rsidR="00CD2E53" w:rsidRPr="00F10EE3" w:rsidRDefault="00CD2E53" w:rsidP="00CD2E53">
      <w:pPr>
        <w:pStyle w:val="Style7"/>
        <w:widowControl/>
        <w:tabs>
          <w:tab w:val="left" w:pos="326"/>
        </w:tabs>
        <w:spacing w:line="240" w:lineRule="auto"/>
        <w:ind w:left="10" w:right="43"/>
        <w:rPr>
          <w:rStyle w:val="FontStyle12"/>
          <w:b w:val="0"/>
          <w:sz w:val="28"/>
          <w:szCs w:val="28"/>
        </w:rPr>
      </w:pPr>
      <w:r>
        <w:rPr>
          <w:rStyle w:val="FontStyle12"/>
          <w:b w:val="0"/>
          <w:sz w:val="28"/>
          <w:szCs w:val="28"/>
        </w:rPr>
        <w:tab/>
      </w:r>
      <w:r>
        <w:rPr>
          <w:rStyle w:val="FontStyle12"/>
          <w:b w:val="0"/>
          <w:sz w:val="28"/>
          <w:szCs w:val="28"/>
        </w:rPr>
        <w:tab/>
        <w:t xml:space="preserve">д) </w:t>
      </w:r>
      <w:r w:rsidRPr="00F10EE3">
        <w:rPr>
          <w:rStyle w:val="FontStyle12"/>
          <w:b w:val="0"/>
          <w:sz w:val="28"/>
          <w:szCs w:val="28"/>
        </w:rPr>
        <w:t>санаторно-курортное лечение работников, занятых на работах с вре</w:t>
      </w:r>
      <w:r w:rsidRPr="00F10EE3">
        <w:rPr>
          <w:rStyle w:val="FontStyle12"/>
          <w:b w:val="0"/>
          <w:sz w:val="28"/>
          <w:szCs w:val="28"/>
        </w:rPr>
        <w:t>д</w:t>
      </w:r>
      <w:r w:rsidRPr="00F10EE3">
        <w:rPr>
          <w:rStyle w:val="FontStyle12"/>
          <w:b w:val="0"/>
          <w:sz w:val="28"/>
          <w:szCs w:val="28"/>
        </w:rPr>
        <w:t>ны</w:t>
      </w:r>
      <w:r>
        <w:rPr>
          <w:rStyle w:val="FontStyle12"/>
          <w:b w:val="0"/>
          <w:sz w:val="28"/>
          <w:szCs w:val="28"/>
        </w:rPr>
        <w:t xml:space="preserve">ми </w:t>
      </w:r>
      <w:r w:rsidRPr="00F10EE3">
        <w:rPr>
          <w:rStyle w:val="FontStyle12"/>
          <w:b w:val="0"/>
          <w:sz w:val="28"/>
          <w:szCs w:val="28"/>
        </w:rPr>
        <w:t>и</w:t>
      </w:r>
      <w:r>
        <w:rPr>
          <w:rStyle w:val="FontStyle12"/>
          <w:b w:val="0"/>
          <w:sz w:val="28"/>
          <w:szCs w:val="28"/>
        </w:rPr>
        <w:t xml:space="preserve"> </w:t>
      </w:r>
      <w:r w:rsidRPr="00F10EE3">
        <w:rPr>
          <w:rStyle w:val="FontStyle12"/>
          <w:b w:val="0"/>
          <w:sz w:val="28"/>
          <w:szCs w:val="28"/>
        </w:rPr>
        <w:t>(или) опасными производственными факторами (исключая размещение в номерах</w:t>
      </w:r>
      <w:r>
        <w:rPr>
          <w:rStyle w:val="FontStyle12"/>
          <w:b w:val="0"/>
          <w:sz w:val="28"/>
          <w:szCs w:val="28"/>
        </w:rPr>
        <w:t xml:space="preserve"> </w:t>
      </w:r>
      <w:r w:rsidRPr="00F10EE3">
        <w:rPr>
          <w:rStyle w:val="FontStyle12"/>
          <w:b w:val="0"/>
          <w:sz w:val="28"/>
          <w:szCs w:val="28"/>
        </w:rPr>
        <w:t>высшей категории);</w:t>
      </w:r>
    </w:p>
    <w:p w:rsidR="00CD2E53" w:rsidRPr="00F10EE3" w:rsidRDefault="00CD2E53" w:rsidP="00CD2E53">
      <w:pPr>
        <w:pStyle w:val="Style7"/>
        <w:widowControl/>
        <w:tabs>
          <w:tab w:val="left" w:pos="326"/>
        </w:tabs>
        <w:spacing w:line="240" w:lineRule="auto"/>
        <w:ind w:left="10" w:right="43"/>
        <w:rPr>
          <w:rStyle w:val="FontStyle12"/>
          <w:b w:val="0"/>
          <w:sz w:val="28"/>
          <w:szCs w:val="28"/>
        </w:rPr>
      </w:pPr>
      <w:r>
        <w:rPr>
          <w:rStyle w:val="FontStyle12"/>
          <w:b w:val="0"/>
          <w:sz w:val="28"/>
          <w:szCs w:val="28"/>
        </w:rPr>
        <w:tab/>
      </w:r>
      <w:r>
        <w:rPr>
          <w:rStyle w:val="FontStyle12"/>
          <w:b w:val="0"/>
          <w:sz w:val="28"/>
          <w:szCs w:val="28"/>
        </w:rPr>
        <w:tab/>
        <w:t xml:space="preserve">е) </w:t>
      </w:r>
      <w:r w:rsidRPr="00F10EE3">
        <w:rPr>
          <w:rStyle w:val="FontStyle12"/>
          <w:b w:val="0"/>
          <w:sz w:val="28"/>
          <w:szCs w:val="28"/>
        </w:rPr>
        <w:t>проведение обязательных периодических меди</w:t>
      </w:r>
      <w:r>
        <w:rPr>
          <w:rStyle w:val="FontStyle12"/>
          <w:b w:val="0"/>
          <w:sz w:val="28"/>
          <w:szCs w:val="28"/>
        </w:rPr>
        <w:t>цинских осмотров (о</w:t>
      </w:r>
      <w:r>
        <w:rPr>
          <w:rStyle w:val="FontStyle12"/>
          <w:b w:val="0"/>
          <w:sz w:val="28"/>
          <w:szCs w:val="28"/>
        </w:rPr>
        <w:t>б</w:t>
      </w:r>
      <w:r>
        <w:rPr>
          <w:rStyle w:val="FontStyle12"/>
          <w:b w:val="0"/>
          <w:sz w:val="28"/>
          <w:szCs w:val="28"/>
        </w:rPr>
        <w:t xml:space="preserve">следований) </w:t>
      </w:r>
      <w:r w:rsidRPr="00F10EE3">
        <w:rPr>
          <w:rStyle w:val="FontStyle12"/>
          <w:b w:val="0"/>
          <w:sz w:val="28"/>
          <w:szCs w:val="28"/>
        </w:rPr>
        <w:t>работников;</w:t>
      </w:r>
    </w:p>
    <w:p w:rsidR="00CD2E53" w:rsidRPr="00F10EE3" w:rsidRDefault="00CD2E53" w:rsidP="00CD2E53">
      <w:pPr>
        <w:pStyle w:val="Style7"/>
        <w:widowControl/>
        <w:tabs>
          <w:tab w:val="left" w:pos="432"/>
        </w:tabs>
        <w:spacing w:line="240" w:lineRule="auto"/>
        <w:ind w:left="29" w:right="43"/>
        <w:rPr>
          <w:rStyle w:val="FontStyle12"/>
          <w:b w:val="0"/>
          <w:sz w:val="28"/>
          <w:szCs w:val="28"/>
        </w:rPr>
      </w:pPr>
      <w:r>
        <w:rPr>
          <w:rStyle w:val="FontStyle12"/>
          <w:b w:val="0"/>
          <w:sz w:val="28"/>
          <w:szCs w:val="28"/>
        </w:rPr>
        <w:tab/>
      </w:r>
      <w:r>
        <w:rPr>
          <w:rStyle w:val="FontStyle12"/>
          <w:b w:val="0"/>
          <w:sz w:val="28"/>
          <w:szCs w:val="28"/>
        </w:rPr>
        <w:tab/>
        <w:t xml:space="preserve">ж) </w:t>
      </w:r>
      <w:r w:rsidRPr="00F10EE3">
        <w:rPr>
          <w:rStyle w:val="FontStyle12"/>
          <w:b w:val="0"/>
          <w:sz w:val="28"/>
          <w:szCs w:val="28"/>
        </w:rPr>
        <w:t xml:space="preserve">обеспечение лечебно-профилактическим питанием (далее - </w:t>
      </w:r>
      <w:r w:rsidRPr="004E28CF">
        <w:rPr>
          <w:rStyle w:val="FontStyle13"/>
          <w:sz w:val="28"/>
          <w:szCs w:val="28"/>
        </w:rPr>
        <w:t>ЛПП</w:t>
      </w:r>
      <w:r w:rsidRPr="00F10EE3">
        <w:rPr>
          <w:rStyle w:val="FontStyle12"/>
          <w:b w:val="0"/>
          <w:sz w:val="28"/>
          <w:szCs w:val="28"/>
        </w:rPr>
        <w:t>) работников,</w:t>
      </w:r>
      <w:r>
        <w:rPr>
          <w:rStyle w:val="FontStyle12"/>
          <w:b w:val="0"/>
          <w:sz w:val="28"/>
          <w:szCs w:val="28"/>
        </w:rPr>
        <w:t xml:space="preserve"> </w:t>
      </w:r>
      <w:r w:rsidRPr="00F10EE3">
        <w:rPr>
          <w:rStyle w:val="FontStyle12"/>
          <w:b w:val="0"/>
          <w:sz w:val="28"/>
          <w:szCs w:val="28"/>
        </w:rPr>
        <w:t xml:space="preserve">для которых указанное питание предусмотрено </w:t>
      </w:r>
      <w:r w:rsidRPr="00F10EE3">
        <w:rPr>
          <w:rStyle w:val="FontStyle12"/>
          <w:b w:val="0"/>
          <w:sz w:val="28"/>
          <w:szCs w:val="28"/>
          <w:u w:val="single"/>
        </w:rPr>
        <w:t>Перечнем</w:t>
      </w:r>
      <w:r>
        <w:rPr>
          <w:rStyle w:val="FontStyle12"/>
          <w:b w:val="0"/>
          <w:sz w:val="28"/>
          <w:szCs w:val="28"/>
        </w:rPr>
        <w:t xml:space="preserve"> прои</w:t>
      </w:r>
      <w:r>
        <w:rPr>
          <w:rStyle w:val="FontStyle12"/>
          <w:b w:val="0"/>
          <w:sz w:val="28"/>
          <w:szCs w:val="28"/>
        </w:rPr>
        <w:t>з</w:t>
      </w:r>
      <w:r>
        <w:rPr>
          <w:rStyle w:val="FontStyle12"/>
          <w:b w:val="0"/>
          <w:sz w:val="28"/>
          <w:szCs w:val="28"/>
        </w:rPr>
        <w:t xml:space="preserve">водств, профессий и </w:t>
      </w:r>
      <w:r w:rsidRPr="00F10EE3">
        <w:rPr>
          <w:rStyle w:val="FontStyle12"/>
          <w:b w:val="0"/>
          <w:sz w:val="28"/>
          <w:szCs w:val="28"/>
        </w:rPr>
        <w:t>должностей, работа в которых дает право н</w:t>
      </w:r>
      <w:r>
        <w:rPr>
          <w:rStyle w:val="FontStyle12"/>
          <w:b w:val="0"/>
          <w:sz w:val="28"/>
          <w:szCs w:val="28"/>
        </w:rPr>
        <w:t>а бесплатное получение лечебно-</w:t>
      </w:r>
      <w:r w:rsidRPr="00F10EE3">
        <w:rPr>
          <w:rStyle w:val="FontStyle12"/>
          <w:b w:val="0"/>
          <w:sz w:val="28"/>
          <w:szCs w:val="28"/>
        </w:rPr>
        <w:t>профилактического питания в связи с особо вредными условиями труда</w:t>
      </w:r>
      <w:r w:rsidR="00B82740">
        <w:rPr>
          <w:rStyle w:val="FontStyle12"/>
          <w:b w:val="0"/>
          <w:sz w:val="28"/>
          <w:szCs w:val="28"/>
        </w:rPr>
        <w:t>.</w:t>
      </w:r>
    </w:p>
    <w:p w:rsidR="00CD2E53" w:rsidRPr="00F10EE3" w:rsidRDefault="00CD2E53" w:rsidP="00CD2E53">
      <w:pPr>
        <w:pStyle w:val="Style7"/>
        <w:widowControl/>
        <w:tabs>
          <w:tab w:val="left" w:pos="432"/>
        </w:tabs>
        <w:spacing w:line="240" w:lineRule="auto"/>
        <w:ind w:left="29" w:right="38"/>
        <w:rPr>
          <w:rStyle w:val="FontStyle12"/>
          <w:b w:val="0"/>
          <w:sz w:val="28"/>
          <w:szCs w:val="28"/>
        </w:rPr>
      </w:pPr>
      <w:r>
        <w:rPr>
          <w:rStyle w:val="FontStyle12"/>
          <w:b w:val="0"/>
          <w:sz w:val="28"/>
          <w:szCs w:val="28"/>
        </w:rPr>
        <w:tab/>
      </w:r>
      <w:r>
        <w:rPr>
          <w:rStyle w:val="FontStyle12"/>
          <w:b w:val="0"/>
          <w:sz w:val="28"/>
          <w:szCs w:val="28"/>
        </w:rPr>
        <w:tab/>
      </w:r>
      <w:r w:rsidR="00B82740">
        <w:rPr>
          <w:rStyle w:val="FontStyle12"/>
          <w:b w:val="0"/>
          <w:sz w:val="28"/>
          <w:szCs w:val="28"/>
        </w:rPr>
        <w:t xml:space="preserve">з) </w:t>
      </w:r>
      <w:r w:rsidRPr="00F10EE3">
        <w:rPr>
          <w:rStyle w:val="FontStyle12"/>
          <w:b w:val="0"/>
          <w:sz w:val="28"/>
          <w:szCs w:val="28"/>
        </w:rPr>
        <w:t>приобретение страхователями, работники которых проходят обяз</w:t>
      </w:r>
      <w:r w:rsidRPr="00F10EE3">
        <w:rPr>
          <w:rStyle w:val="FontStyle12"/>
          <w:b w:val="0"/>
          <w:sz w:val="28"/>
          <w:szCs w:val="28"/>
        </w:rPr>
        <w:t>а</w:t>
      </w:r>
      <w:r w:rsidRPr="00F10EE3">
        <w:rPr>
          <w:rStyle w:val="FontStyle12"/>
          <w:b w:val="0"/>
          <w:sz w:val="28"/>
          <w:szCs w:val="28"/>
        </w:rPr>
        <w:t>тельные</w:t>
      </w:r>
      <w:r w:rsidR="00B82740">
        <w:rPr>
          <w:rStyle w:val="FontStyle12"/>
          <w:b w:val="0"/>
          <w:sz w:val="28"/>
          <w:szCs w:val="28"/>
        </w:rPr>
        <w:t xml:space="preserve"> </w:t>
      </w:r>
      <w:proofErr w:type="spellStart"/>
      <w:r w:rsidRPr="00F10EE3">
        <w:rPr>
          <w:rStyle w:val="FontStyle12"/>
          <w:b w:val="0"/>
          <w:sz w:val="28"/>
          <w:szCs w:val="28"/>
        </w:rPr>
        <w:t>предсменные</w:t>
      </w:r>
      <w:proofErr w:type="spellEnd"/>
      <w:r w:rsidRPr="00F10EE3">
        <w:rPr>
          <w:rStyle w:val="FontStyle12"/>
          <w:b w:val="0"/>
          <w:sz w:val="28"/>
          <w:szCs w:val="28"/>
        </w:rPr>
        <w:t xml:space="preserve"> (</w:t>
      </w:r>
      <w:proofErr w:type="spellStart"/>
      <w:r w:rsidRPr="00F10EE3">
        <w:rPr>
          <w:rStyle w:val="FontStyle12"/>
          <w:b w:val="0"/>
          <w:sz w:val="28"/>
          <w:szCs w:val="28"/>
        </w:rPr>
        <w:t>послесменные</w:t>
      </w:r>
      <w:proofErr w:type="spellEnd"/>
      <w:r w:rsidRPr="00F10EE3">
        <w:rPr>
          <w:rStyle w:val="FontStyle12"/>
          <w:b w:val="0"/>
          <w:sz w:val="28"/>
          <w:szCs w:val="28"/>
        </w:rPr>
        <w:t xml:space="preserve">) и (или) </w:t>
      </w:r>
      <w:proofErr w:type="spellStart"/>
      <w:r w:rsidRPr="00F10EE3">
        <w:rPr>
          <w:rStyle w:val="FontStyle12"/>
          <w:b w:val="0"/>
          <w:sz w:val="28"/>
          <w:szCs w:val="28"/>
        </w:rPr>
        <w:t>предрейсо</w:t>
      </w:r>
      <w:r>
        <w:rPr>
          <w:rStyle w:val="FontStyle12"/>
          <w:b w:val="0"/>
          <w:sz w:val="28"/>
          <w:szCs w:val="28"/>
        </w:rPr>
        <w:t>вые</w:t>
      </w:r>
      <w:proofErr w:type="spellEnd"/>
      <w:r>
        <w:rPr>
          <w:rStyle w:val="FontStyle12"/>
          <w:b w:val="0"/>
          <w:sz w:val="28"/>
          <w:szCs w:val="28"/>
        </w:rPr>
        <w:t xml:space="preserve"> (</w:t>
      </w:r>
      <w:proofErr w:type="spellStart"/>
      <w:r>
        <w:rPr>
          <w:rStyle w:val="FontStyle12"/>
          <w:b w:val="0"/>
          <w:sz w:val="28"/>
          <w:szCs w:val="28"/>
        </w:rPr>
        <w:t>послерейсовые</w:t>
      </w:r>
      <w:proofErr w:type="spellEnd"/>
      <w:r>
        <w:rPr>
          <w:rStyle w:val="FontStyle12"/>
          <w:b w:val="0"/>
          <w:sz w:val="28"/>
          <w:szCs w:val="28"/>
        </w:rPr>
        <w:t xml:space="preserve">) медицинские </w:t>
      </w:r>
      <w:r w:rsidRPr="00F10EE3">
        <w:rPr>
          <w:rStyle w:val="FontStyle12"/>
          <w:b w:val="0"/>
          <w:sz w:val="28"/>
          <w:szCs w:val="28"/>
        </w:rPr>
        <w:t>осмотры, медицинских изделий для количес</w:t>
      </w:r>
      <w:r>
        <w:rPr>
          <w:rStyle w:val="FontStyle12"/>
          <w:b w:val="0"/>
          <w:sz w:val="28"/>
          <w:szCs w:val="28"/>
        </w:rPr>
        <w:t>твенного определ</w:t>
      </w:r>
      <w:r>
        <w:rPr>
          <w:rStyle w:val="FontStyle12"/>
          <w:b w:val="0"/>
          <w:sz w:val="28"/>
          <w:szCs w:val="28"/>
        </w:rPr>
        <w:t>е</w:t>
      </w:r>
      <w:r>
        <w:rPr>
          <w:rStyle w:val="FontStyle12"/>
          <w:b w:val="0"/>
          <w:sz w:val="28"/>
          <w:szCs w:val="28"/>
        </w:rPr>
        <w:t xml:space="preserve">ния алкоголя в </w:t>
      </w:r>
      <w:r w:rsidRPr="00F10EE3">
        <w:rPr>
          <w:rStyle w:val="FontStyle12"/>
          <w:b w:val="0"/>
          <w:sz w:val="28"/>
          <w:szCs w:val="28"/>
        </w:rPr>
        <w:t xml:space="preserve">выдыхаемом воздухе, а также для определения </w:t>
      </w:r>
      <w:r>
        <w:rPr>
          <w:rStyle w:val="FontStyle12"/>
          <w:b w:val="0"/>
          <w:sz w:val="28"/>
          <w:szCs w:val="28"/>
        </w:rPr>
        <w:t xml:space="preserve">наличия </w:t>
      </w:r>
      <w:proofErr w:type="spellStart"/>
      <w:r>
        <w:rPr>
          <w:rStyle w:val="FontStyle12"/>
          <w:b w:val="0"/>
          <w:sz w:val="28"/>
          <w:szCs w:val="28"/>
        </w:rPr>
        <w:t>псих</w:t>
      </w:r>
      <w:r>
        <w:rPr>
          <w:rStyle w:val="FontStyle12"/>
          <w:b w:val="0"/>
          <w:sz w:val="28"/>
          <w:szCs w:val="28"/>
        </w:rPr>
        <w:t>о</w:t>
      </w:r>
      <w:r>
        <w:rPr>
          <w:rStyle w:val="FontStyle12"/>
          <w:b w:val="0"/>
          <w:sz w:val="28"/>
          <w:szCs w:val="28"/>
        </w:rPr>
        <w:t>активных</w:t>
      </w:r>
      <w:proofErr w:type="spellEnd"/>
      <w:r>
        <w:rPr>
          <w:rStyle w:val="FontStyle12"/>
          <w:b w:val="0"/>
          <w:sz w:val="28"/>
          <w:szCs w:val="28"/>
        </w:rPr>
        <w:t xml:space="preserve"> веществ в </w:t>
      </w:r>
      <w:r w:rsidRPr="00F10EE3">
        <w:rPr>
          <w:rStyle w:val="FontStyle12"/>
          <w:b w:val="0"/>
          <w:sz w:val="28"/>
          <w:szCs w:val="28"/>
        </w:rPr>
        <w:t>моче, зарегистрированных в установленном порядке;</w:t>
      </w:r>
    </w:p>
    <w:p w:rsidR="00CD2E53" w:rsidRDefault="00B82740" w:rsidP="00CD2E53">
      <w:pPr>
        <w:pStyle w:val="Style5"/>
        <w:widowControl/>
        <w:tabs>
          <w:tab w:val="left" w:pos="0"/>
        </w:tabs>
        <w:spacing w:line="240" w:lineRule="auto"/>
        <w:ind w:left="53" w:firstLine="82"/>
        <w:jc w:val="both"/>
        <w:rPr>
          <w:rStyle w:val="FontStyle12"/>
          <w:b w:val="0"/>
          <w:sz w:val="28"/>
          <w:szCs w:val="28"/>
        </w:rPr>
      </w:pPr>
      <w:r>
        <w:rPr>
          <w:rStyle w:val="FontStyle12"/>
          <w:b w:val="0"/>
          <w:sz w:val="28"/>
          <w:szCs w:val="28"/>
        </w:rPr>
        <w:tab/>
        <w:t xml:space="preserve">и) </w:t>
      </w:r>
      <w:r w:rsidR="00CD2E53" w:rsidRPr="00F10EE3">
        <w:rPr>
          <w:rStyle w:val="FontStyle12"/>
          <w:b w:val="0"/>
          <w:sz w:val="28"/>
          <w:szCs w:val="28"/>
        </w:rPr>
        <w:t>приобретение страхователями, осуществляющими пассажирские и гр</w:t>
      </w:r>
      <w:r w:rsidR="00CD2E53" w:rsidRPr="00F10EE3">
        <w:rPr>
          <w:rStyle w:val="FontStyle12"/>
          <w:b w:val="0"/>
          <w:sz w:val="28"/>
          <w:szCs w:val="28"/>
        </w:rPr>
        <w:t>у</w:t>
      </w:r>
      <w:r w:rsidR="00CD2E53" w:rsidRPr="00F10EE3">
        <w:rPr>
          <w:rStyle w:val="FontStyle12"/>
          <w:b w:val="0"/>
          <w:sz w:val="28"/>
          <w:szCs w:val="28"/>
        </w:rPr>
        <w:t>зовые</w:t>
      </w:r>
      <w:r>
        <w:rPr>
          <w:rStyle w:val="FontStyle12"/>
          <w:b w:val="0"/>
          <w:sz w:val="28"/>
          <w:szCs w:val="28"/>
        </w:rPr>
        <w:t xml:space="preserve"> </w:t>
      </w:r>
      <w:r w:rsidR="00CD2E53" w:rsidRPr="00F10EE3">
        <w:rPr>
          <w:rStyle w:val="FontStyle12"/>
          <w:b w:val="0"/>
          <w:sz w:val="28"/>
          <w:szCs w:val="28"/>
        </w:rPr>
        <w:t xml:space="preserve">перевозки, приборов </w:t>
      </w:r>
      <w:proofErr w:type="gramStart"/>
      <w:r w:rsidR="00CD2E53" w:rsidRPr="00F10EE3">
        <w:rPr>
          <w:rStyle w:val="FontStyle12"/>
          <w:b w:val="0"/>
          <w:sz w:val="28"/>
          <w:szCs w:val="28"/>
        </w:rPr>
        <w:t>контроля за</w:t>
      </w:r>
      <w:proofErr w:type="gramEnd"/>
      <w:r w:rsidR="00CD2E53" w:rsidRPr="00F10EE3">
        <w:rPr>
          <w:rStyle w:val="FontStyle12"/>
          <w:b w:val="0"/>
          <w:sz w:val="28"/>
          <w:szCs w:val="28"/>
        </w:rPr>
        <w:t xml:space="preserve"> режимом труда и отдыха водителей</w:t>
      </w:r>
      <w:r>
        <w:rPr>
          <w:rStyle w:val="FontStyle12"/>
          <w:b w:val="0"/>
          <w:sz w:val="28"/>
          <w:szCs w:val="28"/>
        </w:rPr>
        <w:t xml:space="preserve"> </w:t>
      </w:r>
      <w:r w:rsidR="00CD2E53" w:rsidRPr="00F10EE3">
        <w:rPr>
          <w:rStyle w:val="FontStyle12"/>
          <w:b w:val="0"/>
          <w:sz w:val="28"/>
          <w:szCs w:val="28"/>
        </w:rPr>
        <w:t>(</w:t>
      </w:r>
      <w:proofErr w:type="spellStart"/>
      <w:r w:rsidR="00CD2E53" w:rsidRPr="00F10EE3">
        <w:rPr>
          <w:rStyle w:val="FontStyle12"/>
          <w:b w:val="0"/>
          <w:sz w:val="28"/>
          <w:szCs w:val="28"/>
        </w:rPr>
        <w:t>тахографов</w:t>
      </w:r>
      <w:proofErr w:type="spellEnd"/>
      <w:r w:rsidR="00CD2E53" w:rsidRPr="00F10EE3">
        <w:rPr>
          <w:rStyle w:val="FontStyle12"/>
          <w:b w:val="0"/>
          <w:sz w:val="28"/>
          <w:szCs w:val="28"/>
        </w:rPr>
        <w:t>);</w:t>
      </w:r>
    </w:p>
    <w:p w:rsidR="00CD2E53" w:rsidRPr="00F10EE3" w:rsidRDefault="00CD2E53" w:rsidP="00CD2E53">
      <w:pPr>
        <w:pStyle w:val="Style5"/>
        <w:widowControl/>
        <w:tabs>
          <w:tab w:val="left" w:pos="0"/>
        </w:tabs>
        <w:spacing w:line="240" w:lineRule="auto"/>
        <w:jc w:val="both"/>
        <w:rPr>
          <w:rStyle w:val="FontStyle12"/>
          <w:b w:val="0"/>
          <w:sz w:val="28"/>
          <w:szCs w:val="28"/>
        </w:rPr>
      </w:pPr>
      <w:r>
        <w:rPr>
          <w:rStyle w:val="FontStyle12"/>
          <w:b w:val="0"/>
          <w:sz w:val="28"/>
          <w:szCs w:val="28"/>
        </w:rPr>
        <w:tab/>
      </w:r>
      <w:r w:rsidRPr="00F10EE3">
        <w:rPr>
          <w:rStyle w:val="FontStyle12"/>
          <w:b w:val="0"/>
          <w:sz w:val="28"/>
          <w:szCs w:val="28"/>
        </w:rPr>
        <w:t>к) приобретение страхователями аптечек для оказания первой помощи;</w:t>
      </w:r>
    </w:p>
    <w:p w:rsidR="00CD2E53" w:rsidRPr="00F10EE3" w:rsidRDefault="00B82740" w:rsidP="00CD2E53">
      <w:pPr>
        <w:pStyle w:val="Style6"/>
        <w:widowControl/>
        <w:ind w:left="53" w:right="19" w:firstLine="655"/>
        <w:jc w:val="both"/>
        <w:rPr>
          <w:rStyle w:val="FontStyle12"/>
          <w:b w:val="0"/>
          <w:sz w:val="28"/>
          <w:szCs w:val="28"/>
        </w:rPr>
      </w:pPr>
      <w:r>
        <w:rPr>
          <w:rStyle w:val="FontStyle12"/>
          <w:b w:val="0"/>
          <w:sz w:val="28"/>
          <w:szCs w:val="28"/>
        </w:rPr>
        <w:t xml:space="preserve">л) </w:t>
      </w:r>
      <w:r w:rsidR="00CD2E53" w:rsidRPr="00F10EE3">
        <w:rPr>
          <w:rStyle w:val="FontStyle12"/>
          <w:b w:val="0"/>
          <w:sz w:val="28"/>
          <w:szCs w:val="28"/>
        </w:rPr>
        <w:t xml:space="preserve">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00CD2E53" w:rsidRPr="00F10EE3">
        <w:rPr>
          <w:rStyle w:val="FontStyle12"/>
          <w:b w:val="0"/>
          <w:sz w:val="28"/>
          <w:szCs w:val="28"/>
        </w:rPr>
        <w:t>контроля за</w:t>
      </w:r>
      <w:proofErr w:type="gramEnd"/>
      <w:r w:rsidR="00CD2E53" w:rsidRPr="00F10EE3">
        <w:rPr>
          <w:rStyle w:val="FontStyle12"/>
          <w:b w:val="0"/>
          <w:sz w:val="28"/>
          <w:szCs w:val="28"/>
        </w:rPr>
        <w:t xml:space="preserve"> безопасным ведением работ в рамках технологических процессов, в том числе на подземных работах;</w:t>
      </w:r>
    </w:p>
    <w:p w:rsidR="00CD2E53" w:rsidRPr="00F10EE3" w:rsidRDefault="00CD2E53" w:rsidP="00CD2E53">
      <w:pPr>
        <w:pStyle w:val="Style6"/>
        <w:widowControl/>
        <w:ind w:left="62" w:right="5" w:firstLine="646"/>
        <w:jc w:val="both"/>
        <w:rPr>
          <w:rStyle w:val="FontStyle12"/>
          <w:b w:val="0"/>
          <w:sz w:val="28"/>
          <w:szCs w:val="28"/>
        </w:rPr>
      </w:pPr>
      <w:r w:rsidRPr="00F10EE3">
        <w:rPr>
          <w:rStyle w:val="FontStyle12"/>
          <w:b w:val="0"/>
          <w:sz w:val="28"/>
          <w:szCs w:val="28"/>
        </w:rP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w:t>
      </w:r>
      <w:r w:rsidRPr="00F10EE3">
        <w:rPr>
          <w:rStyle w:val="FontStyle12"/>
          <w:b w:val="0"/>
          <w:sz w:val="28"/>
          <w:szCs w:val="28"/>
        </w:rPr>
        <w:t>а</w:t>
      </w:r>
      <w:r w:rsidRPr="00F10EE3">
        <w:rPr>
          <w:rStyle w:val="FontStyle12"/>
          <w:b w:val="0"/>
          <w:sz w:val="28"/>
          <w:szCs w:val="28"/>
        </w:rPr>
        <w:t>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F10EE3">
        <w:rPr>
          <w:rStyle w:val="FontStyle12"/>
          <w:b w:val="0"/>
          <w:sz w:val="28"/>
          <w:szCs w:val="28"/>
        </w:rPr>
        <w:t>о-</w:t>
      </w:r>
      <w:proofErr w:type="gramEnd"/>
      <w:r w:rsidRPr="00F10EE3">
        <w:rPr>
          <w:rStyle w:val="FontStyle12"/>
          <w:b w:val="0"/>
          <w:sz w:val="28"/>
          <w:szCs w:val="28"/>
        </w:rPr>
        <w:t xml:space="preserve"> и </w:t>
      </w:r>
      <w:proofErr w:type="spellStart"/>
      <w:r w:rsidRPr="00F10EE3">
        <w:rPr>
          <w:rStyle w:val="FontStyle12"/>
          <w:b w:val="0"/>
          <w:sz w:val="28"/>
          <w:szCs w:val="28"/>
        </w:rPr>
        <w:t>ауди</w:t>
      </w:r>
      <w:r w:rsidRPr="00F10EE3">
        <w:rPr>
          <w:rStyle w:val="FontStyle12"/>
          <w:b w:val="0"/>
          <w:sz w:val="28"/>
          <w:szCs w:val="28"/>
        </w:rPr>
        <w:t>о</w:t>
      </w:r>
      <w:r w:rsidRPr="00F10EE3">
        <w:rPr>
          <w:rStyle w:val="FontStyle12"/>
          <w:b w:val="0"/>
          <w:sz w:val="28"/>
          <w:szCs w:val="28"/>
        </w:rPr>
        <w:t>фиксацию</w:t>
      </w:r>
      <w:proofErr w:type="spellEnd"/>
      <w:r w:rsidRPr="00F10EE3">
        <w:rPr>
          <w:rStyle w:val="FontStyle12"/>
          <w:b w:val="0"/>
          <w:sz w:val="28"/>
          <w:szCs w:val="28"/>
        </w:rPr>
        <w:t xml:space="preserve"> инструктажей, обучения и иных форм подготовки работников по безопасному производству работ, а также хранение результатов такой фикс</w:t>
      </w:r>
      <w:r w:rsidRPr="00F10EE3">
        <w:rPr>
          <w:rStyle w:val="FontStyle12"/>
          <w:b w:val="0"/>
          <w:sz w:val="28"/>
          <w:szCs w:val="28"/>
        </w:rPr>
        <w:t>а</w:t>
      </w:r>
      <w:r w:rsidRPr="00F10EE3">
        <w:rPr>
          <w:rStyle w:val="FontStyle12"/>
          <w:b w:val="0"/>
          <w:sz w:val="28"/>
          <w:szCs w:val="28"/>
        </w:rPr>
        <w:t>ции;</w:t>
      </w:r>
    </w:p>
    <w:p w:rsidR="00CD2E53" w:rsidRPr="00F10EE3" w:rsidRDefault="00CD2E53" w:rsidP="00BD7D23">
      <w:pPr>
        <w:pStyle w:val="Style6"/>
        <w:widowControl/>
        <w:ind w:left="77" w:firstLine="609"/>
        <w:jc w:val="both"/>
        <w:rPr>
          <w:rStyle w:val="FontStyle12"/>
          <w:b w:val="0"/>
          <w:sz w:val="28"/>
          <w:szCs w:val="28"/>
        </w:rPr>
      </w:pPr>
      <w:r w:rsidRPr="00F10EE3">
        <w:rPr>
          <w:rStyle w:val="FontStyle12"/>
          <w:b w:val="0"/>
          <w:sz w:val="28"/>
          <w:szCs w:val="28"/>
        </w:rP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w:t>
      </w:r>
      <w:r w:rsidRPr="00F10EE3">
        <w:rPr>
          <w:rStyle w:val="FontStyle12"/>
          <w:b w:val="0"/>
          <w:sz w:val="28"/>
          <w:szCs w:val="28"/>
        </w:rPr>
        <w:lastRenderedPageBreak/>
        <w:t>старости в</w:t>
      </w:r>
      <w:r w:rsidR="00BD7D23">
        <w:rPr>
          <w:rStyle w:val="FontStyle12"/>
          <w:b w:val="0"/>
          <w:sz w:val="28"/>
          <w:szCs w:val="28"/>
        </w:rPr>
        <w:t xml:space="preserve"> </w:t>
      </w:r>
      <w:r w:rsidRPr="00F10EE3">
        <w:rPr>
          <w:rStyle w:val="FontStyle12"/>
          <w:b w:val="0"/>
          <w:sz w:val="28"/>
          <w:szCs w:val="28"/>
        </w:rPr>
        <w:t>соответствии с пенсионным законодательством Российской Фед</w:t>
      </w:r>
      <w:r w:rsidRPr="00F10EE3">
        <w:rPr>
          <w:rStyle w:val="FontStyle12"/>
          <w:b w:val="0"/>
          <w:sz w:val="28"/>
          <w:szCs w:val="28"/>
        </w:rPr>
        <w:t>е</w:t>
      </w:r>
      <w:r w:rsidRPr="00F10EE3">
        <w:rPr>
          <w:rStyle w:val="FontStyle12"/>
          <w:b w:val="0"/>
          <w:sz w:val="28"/>
          <w:szCs w:val="28"/>
        </w:rPr>
        <w:t>рации (исключая размещение в номерах высшей категории);</w:t>
      </w:r>
    </w:p>
    <w:p w:rsidR="00CD2E53" w:rsidRPr="00F10EE3" w:rsidRDefault="00B82740" w:rsidP="00CD2E53">
      <w:pPr>
        <w:pStyle w:val="Style6"/>
        <w:widowControl/>
        <w:ind w:left="134" w:right="62" w:firstLine="552"/>
        <w:jc w:val="both"/>
        <w:rPr>
          <w:rStyle w:val="FontStyle12"/>
          <w:b w:val="0"/>
          <w:sz w:val="28"/>
          <w:szCs w:val="28"/>
        </w:rPr>
      </w:pPr>
      <w:proofErr w:type="gramStart"/>
      <w:r>
        <w:rPr>
          <w:rStyle w:val="FontStyle12"/>
          <w:b w:val="0"/>
          <w:sz w:val="28"/>
          <w:szCs w:val="28"/>
        </w:rPr>
        <w:t xml:space="preserve">о) </w:t>
      </w:r>
      <w:r w:rsidR="00CD2E53" w:rsidRPr="00F10EE3">
        <w:rPr>
          <w:rStyle w:val="FontStyle12"/>
          <w:b w:val="0"/>
          <w:sz w:val="28"/>
          <w:szCs w:val="28"/>
        </w:rPr>
        <w:t>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w:t>
      </w:r>
      <w:r w:rsidR="00CD2E53" w:rsidRPr="00F10EE3">
        <w:rPr>
          <w:rStyle w:val="FontStyle12"/>
          <w:b w:val="0"/>
          <w:sz w:val="28"/>
          <w:szCs w:val="28"/>
        </w:rPr>
        <w:t>о</w:t>
      </w:r>
      <w:r w:rsidR="00CD2E53" w:rsidRPr="00F10EE3">
        <w:rPr>
          <w:rStyle w:val="FontStyle12"/>
          <w:b w:val="0"/>
          <w:sz w:val="28"/>
          <w:szCs w:val="28"/>
        </w:rPr>
        <w:t>яния здоровья работников, занятых на работах с вредными и (или) опасными производственными факторами.</w:t>
      </w:r>
      <w:proofErr w:type="gramEnd"/>
    </w:p>
    <w:p w:rsidR="00CD2E53" w:rsidRPr="00F10EE3" w:rsidRDefault="00CD2E53" w:rsidP="00CD2E53">
      <w:pPr>
        <w:pStyle w:val="Style2"/>
        <w:widowControl/>
        <w:spacing w:line="240" w:lineRule="auto"/>
        <w:ind w:right="48" w:firstLine="686"/>
        <w:rPr>
          <w:rStyle w:val="FontStyle12"/>
          <w:b w:val="0"/>
          <w:sz w:val="28"/>
          <w:szCs w:val="28"/>
        </w:rPr>
      </w:pPr>
      <w:r w:rsidRPr="00F10EE3">
        <w:rPr>
          <w:rStyle w:val="FontStyle12"/>
          <w:b w:val="0"/>
          <w:sz w:val="28"/>
          <w:szCs w:val="28"/>
        </w:rPr>
        <w:t>Для того чтобы узнать какую сумму можно израсходовать в 202</w:t>
      </w:r>
      <w:r>
        <w:rPr>
          <w:rStyle w:val="FontStyle12"/>
          <w:b w:val="0"/>
          <w:sz w:val="28"/>
          <w:szCs w:val="28"/>
        </w:rPr>
        <w:t>3</w:t>
      </w:r>
      <w:r w:rsidRPr="00F10EE3">
        <w:rPr>
          <w:rStyle w:val="FontStyle12"/>
          <w:b w:val="0"/>
          <w:sz w:val="28"/>
          <w:szCs w:val="28"/>
        </w:rPr>
        <w:t xml:space="preserve"> году на финансовое обеспечение предупредительных мер по сокращению произво</w:t>
      </w:r>
      <w:r w:rsidRPr="00F10EE3">
        <w:rPr>
          <w:rStyle w:val="FontStyle12"/>
          <w:b w:val="0"/>
          <w:sz w:val="28"/>
          <w:szCs w:val="28"/>
        </w:rPr>
        <w:t>д</w:t>
      </w:r>
      <w:r w:rsidRPr="00F10EE3">
        <w:rPr>
          <w:rStyle w:val="FontStyle12"/>
          <w:b w:val="0"/>
          <w:sz w:val="28"/>
          <w:szCs w:val="28"/>
        </w:rPr>
        <w:t>ственного травматизма и профессиональных заболеваний работников, страх</w:t>
      </w:r>
      <w:r w:rsidRPr="00F10EE3">
        <w:rPr>
          <w:rStyle w:val="FontStyle12"/>
          <w:b w:val="0"/>
          <w:sz w:val="28"/>
          <w:szCs w:val="28"/>
        </w:rPr>
        <w:t>о</w:t>
      </w:r>
      <w:r w:rsidRPr="00F10EE3">
        <w:rPr>
          <w:rStyle w:val="FontStyle12"/>
          <w:b w:val="0"/>
          <w:sz w:val="28"/>
          <w:szCs w:val="28"/>
        </w:rPr>
        <w:t xml:space="preserve">вателю необходимо обратиться в </w:t>
      </w:r>
      <w:r>
        <w:rPr>
          <w:rStyle w:val="FontStyle12"/>
          <w:b w:val="0"/>
          <w:sz w:val="28"/>
          <w:szCs w:val="28"/>
        </w:rPr>
        <w:t>ОСФР по Краснодарскому краю</w:t>
      </w:r>
      <w:r w:rsidRPr="00F10EE3">
        <w:rPr>
          <w:rStyle w:val="FontStyle12"/>
          <w:b w:val="0"/>
          <w:sz w:val="28"/>
          <w:szCs w:val="28"/>
        </w:rPr>
        <w:t xml:space="preserve"> с письмом о проведении расчета планируемой суммы финансового обеспечения.</w:t>
      </w:r>
    </w:p>
    <w:p w:rsidR="00CD2E53" w:rsidRDefault="00CD2E53" w:rsidP="00CD2E53">
      <w:pPr>
        <w:pStyle w:val="Style2"/>
        <w:widowControl/>
        <w:spacing w:line="240" w:lineRule="auto"/>
        <w:ind w:left="5" w:right="48" w:firstLine="681"/>
        <w:rPr>
          <w:rStyle w:val="FontStyle12"/>
          <w:b w:val="0"/>
          <w:sz w:val="28"/>
          <w:szCs w:val="28"/>
        </w:rPr>
      </w:pPr>
      <w:r w:rsidRPr="00F10EE3">
        <w:rPr>
          <w:rStyle w:val="FontStyle12"/>
          <w:b w:val="0"/>
          <w:sz w:val="28"/>
          <w:szCs w:val="28"/>
        </w:rPr>
        <w:t xml:space="preserve">Страхователи обращаются в </w:t>
      </w:r>
      <w:r>
        <w:rPr>
          <w:rStyle w:val="FontStyle12"/>
          <w:b w:val="0"/>
          <w:sz w:val="28"/>
          <w:szCs w:val="28"/>
        </w:rPr>
        <w:t>ОСФР по Краснодарскому краю</w:t>
      </w:r>
      <w:r w:rsidRPr="00F10EE3">
        <w:rPr>
          <w:rStyle w:val="FontStyle12"/>
          <w:b w:val="0"/>
          <w:sz w:val="28"/>
          <w:szCs w:val="28"/>
        </w:rPr>
        <w:t xml:space="preserve"> с заявлен</w:t>
      </w:r>
      <w:r w:rsidRPr="00F10EE3">
        <w:rPr>
          <w:rStyle w:val="FontStyle12"/>
          <w:b w:val="0"/>
          <w:sz w:val="28"/>
          <w:szCs w:val="28"/>
        </w:rPr>
        <w:t>и</w:t>
      </w:r>
      <w:r w:rsidRPr="00F10EE3">
        <w:rPr>
          <w:rStyle w:val="FontStyle12"/>
          <w:b w:val="0"/>
          <w:sz w:val="28"/>
          <w:szCs w:val="28"/>
        </w:rPr>
        <w:t>ем о финансовом обеспечении предупредительных мер до 01 августа 202</w:t>
      </w:r>
      <w:r>
        <w:rPr>
          <w:rStyle w:val="FontStyle12"/>
          <w:b w:val="0"/>
          <w:sz w:val="28"/>
          <w:szCs w:val="28"/>
        </w:rPr>
        <w:t>3</w:t>
      </w:r>
      <w:r w:rsidRPr="00F10EE3">
        <w:rPr>
          <w:rStyle w:val="FontStyle12"/>
          <w:b w:val="0"/>
          <w:sz w:val="28"/>
          <w:szCs w:val="28"/>
        </w:rPr>
        <w:t xml:space="preserve"> года. </w:t>
      </w:r>
      <w:r>
        <w:rPr>
          <w:rStyle w:val="FontStyle12"/>
          <w:b w:val="0"/>
          <w:sz w:val="28"/>
          <w:szCs w:val="28"/>
        </w:rPr>
        <w:t>ОСФР</w:t>
      </w:r>
      <w:r w:rsidRPr="00F10EE3">
        <w:rPr>
          <w:rStyle w:val="FontStyle12"/>
          <w:b w:val="0"/>
          <w:sz w:val="28"/>
          <w:szCs w:val="28"/>
        </w:rPr>
        <w:t xml:space="preserve"> принимает документы на финансовое обеспечение предупредительных мер по обязательному социальному страхованию от несчастных случаев на производстве и в связи с профессиональным заболеванием на бумажных нос</w:t>
      </w:r>
      <w:r w:rsidRPr="00F10EE3">
        <w:rPr>
          <w:rStyle w:val="FontStyle12"/>
          <w:b w:val="0"/>
          <w:sz w:val="28"/>
          <w:szCs w:val="28"/>
        </w:rPr>
        <w:t>и</w:t>
      </w:r>
      <w:r w:rsidRPr="00F10EE3">
        <w:rPr>
          <w:rStyle w:val="FontStyle12"/>
          <w:b w:val="0"/>
          <w:sz w:val="28"/>
          <w:szCs w:val="28"/>
        </w:rPr>
        <w:t>телях, а также через сайт электронного правительства (портал Государстве</w:t>
      </w:r>
      <w:r w:rsidRPr="00F10EE3">
        <w:rPr>
          <w:rStyle w:val="FontStyle12"/>
          <w:b w:val="0"/>
          <w:sz w:val="28"/>
          <w:szCs w:val="28"/>
        </w:rPr>
        <w:t>н</w:t>
      </w:r>
      <w:r w:rsidRPr="00F10EE3">
        <w:rPr>
          <w:rStyle w:val="FontStyle12"/>
          <w:b w:val="0"/>
          <w:sz w:val="28"/>
          <w:szCs w:val="28"/>
        </w:rPr>
        <w:t xml:space="preserve">ных услуг) </w:t>
      </w:r>
      <w:hyperlink r:id="rId9" w:history="1">
        <w:r w:rsidRPr="00347B17">
          <w:rPr>
            <w:rStyle w:val="af3"/>
            <w:color w:val="auto"/>
            <w:sz w:val="28"/>
            <w:szCs w:val="28"/>
            <w:u w:val="none"/>
            <w:lang w:val="en-US"/>
          </w:rPr>
          <w:t>http</w:t>
        </w:r>
        <w:r w:rsidRPr="00347B17">
          <w:rPr>
            <w:rStyle w:val="af3"/>
            <w:color w:val="auto"/>
            <w:sz w:val="28"/>
            <w:szCs w:val="28"/>
            <w:u w:val="none"/>
          </w:rPr>
          <w:t>:</w:t>
        </w:r>
        <w:r w:rsidRPr="00347B17">
          <w:rPr>
            <w:rStyle w:val="af3"/>
            <w:color w:val="auto"/>
            <w:sz w:val="28"/>
            <w:szCs w:val="28"/>
            <w:u w:val="none"/>
            <w:lang w:val="en-US"/>
          </w:rPr>
          <w:t>www</w:t>
        </w:r>
        <w:r w:rsidRPr="00347B17">
          <w:rPr>
            <w:rStyle w:val="af3"/>
            <w:color w:val="auto"/>
            <w:sz w:val="28"/>
            <w:szCs w:val="28"/>
            <w:u w:val="none"/>
          </w:rPr>
          <w:t>.</w:t>
        </w:r>
        <w:proofErr w:type="spellStart"/>
        <w:r w:rsidRPr="00347B17">
          <w:rPr>
            <w:rStyle w:val="af3"/>
            <w:color w:val="auto"/>
            <w:sz w:val="28"/>
            <w:szCs w:val="28"/>
            <w:u w:val="none"/>
            <w:lang w:val="en-US"/>
          </w:rPr>
          <w:t>gosuslugi</w:t>
        </w:r>
        <w:proofErr w:type="spellEnd"/>
        <w:r w:rsidRPr="00347B17">
          <w:rPr>
            <w:rStyle w:val="af3"/>
            <w:color w:val="auto"/>
            <w:sz w:val="28"/>
            <w:szCs w:val="28"/>
            <w:u w:val="none"/>
          </w:rPr>
          <w:t>.</w:t>
        </w:r>
        <w:proofErr w:type="spellStart"/>
        <w:r w:rsidRPr="00347B17">
          <w:rPr>
            <w:rStyle w:val="af3"/>
            <w:color w:val="auto"/>
            <w:sz w:val="28"/>
            <w:szCs w:val="28"/>
            <w:u w:val="none"/>
            <w:lang w:val="en-US"/>
          </w:rPr>
          <w:t>ru</w:t>
        </w:r>
        <w:proofErr w:type="spellEnd"/>
      </w:hyperlink>
      <w:r w:rsidRPr="00347B17">
        <w:rPr>
          <w:rStyle w:val="FontStyle12"/>
          <w:sz w:val="28"/>
          <w:szCs w:val="28"/>
        </w:rPr>
        <w:t>.</w:t>
      </w:r>
    </w:p>
    <w:p w:rsidR="00CD2E53" w:rsidRPr="00F10EE3" w:rsidRDefault="00CD2E53" w:rsidP="00CD2E53">
      <w:pPr>
        <w:pStyle w:val="Style2"/>
        <w:widowControl/>
        <w:spacing w:line="240" w:lineRule="auto"/>
        <w:ind w:right="48" w:firstLine="709"/>
        <w:rPr>
          <w:rStyle w:val="FontStyle12"/>
          <w:b w:val="0"/>
          <w:sz w:val="28"/>
          <w:szCs w:val="28"/>
        </w:rPr>
      </w:pPr>
      <w:r w:rsidRPr="00F10EE3">
        <w:rPr>
          <w:rStyle w:val="FontStyle12"/>
          <w:b w:val="0"/>
          <w:sz w:val="28"/>
          <w:szCs w:val="28"/>
        </w:rPr>
        <w:t>К заявлению о финансовом обеспечении прилагаются:</w:t>
      </w:r>
    </w:p>
    <w:p w:rsidR="00CD2E53" w:rsidRPr="00F10EE3" w:rsidRDefault="00CD2E53" w:rsidP="00CD2E53">
      <w:pPr>
        <w:pStyle w:val="Style8"/>
        <w:widowControl/>
        <w:numPr>
          <w:ilvl w:val="0"/>
          <w:numId w:val="7"/>
        </w:numPr>
        <w:tabs>
          <w:tab w:val="left" w:pos="854"/>
        </w:tabs>
        <w:spacing w:line="240" w:lineRule="auto"/>
        <w:ind w:left="14" w:right="48"/>
        <w:rPr>
          <w:rStyle w:val="FontStyle12"/>
          <w:b w:val="0"/>
          <w:sz w:val="28"/>
          <w:szCs w:val="28"/>
        </w:rPr>
      </w:pPr>
      <w:r w:rsidRPr="00F10EE3">
        <w:rPr>
          <w:rStyle w:val="FontStyle12"/>
          <w:b w:val="0"/>
          <w:sz w:val="28"/>
          <w:szCs w:val="28"/>
        </w:rPr>
        <w:t>план финансового обеспечения предупредительных мер в текущем к</w:t>
      </w:r>
      <w:r w:rsidRPr="00F10EE3">
        <w:rPr>
          <w:rStyle w:val="FontStyle12"/>
          <w:b w:val="0"/>
          <w:sz w:val="28"/>
          <w:szCs w:val="28"/>
        </w:rPr>
        <w:t>а</w:t>
      </w:r>
      <w:r w:rsidRPr="00F10EE3">
        <w:rPr>
          <w:rStyle w:val="FontStyle12"/>
          <w:b w:val="0"/>
          <w:sz w:val="28"/>
          <w:szCs w:val="28"/>
        </w:rPr>
        <w:t>лендарном году,</w:t>
      </w:r>
    </w:p>
    <w:p w:rsidR="00CD2E53" w:rsidRPr="00F10EE3" w:rsidRDefault="00CD2E53" w:rsidP="00CD2E53">
      <w:pPr>
        <w:pStyle w:val="Style8"/>
        <w:widowControl/>
        <w:numPr>
          <w:ilvl w:val="0"/>
          <w:numId w:val="7"/>
        </w:numPr>
        <w:tabs>
          <w:tab w:val="left" w:pos="854"/>
        </w:tabs>
        <w:spacing w:line="240" w:lineRule="auto"/>
        <w:ind w:left="14" w:right="29"/>
        <w:rPr>
          <w:rStyle w:val="FontStyle12"/>
          <w:b w:val="0"/>
          <w:sz w:val="28"/>
          <w:szCs w:val="28"/>
        </w:rPr>
      </w:pPr>
      <w:r w:rsidRPr="00F10EE3">
        <w:rPr>
          <w:rStyle w:val="FontStyle12"/>
          <w:b w:val="0"/>
          <w:sz w:val="28"/>
          <w:szCs w:val="28"/>
        </w:rPr>
        <w:t>копия перечня мероприятий по улучшению условий и охраны труда р</w:t>
      </w:r>
      <w:r w:rsidRPr="00F10EE3">
        <w:rPr>
          <w:rStyle w:val="FontStyle12"/>
          <w:b w:val="0"/>
          <w:sz w:val="28"/>
          <w:szCs w:val="28"/>
        </w:rPr>
        <w:t>а</w:t>
      </w:r>
      <w:r w:rsidRPr="00F10EE3">
        <w:rPr>
          <w:rStyle w:val="FontStyle12"/>
          <w:b w:val="0"/>
          <w:sz w:val="28"/>
          <w:szCs w:val="28"/>
        </w:rPr>
        <w:t>ботников, разработанного по результатам проведения специальной оценки условий труда, и (или) копия (выписка из) коллективного договора (соглаш</w:t>
      </w:r>
      <w:r w:rsidRPr="00F10EE3">
        <w:rPr>
          <w:rStyle w:val="FontStyle12"/>
          <w:b w:val="0"/>
          <w:sz w:val="28"/>
          <w:szCs w:val="28"/>
        </w:rPr>
        <w:t>е</w:t>
      </w:r>
      <w:r w:rsidRPr="00F10EE3">
        <w:rPr>
          <w:rStyle w:val="FontStyle12"/>
          <w:b w:val="0"/>
          <w:sz w:val="28"/>
          <w:szCs w:val="28"/>
        </w:rPr>
        <w:t>ния по охране труда между работодателем и представительным органом рабо</w:t>
      </w:r>
      <w:r w:rsidRPr="00F10EE3">
        <w:rPr>
          <w:rStyle w:val="FontStyle12"/>
          <w:b w:val="0"/>
          <w:sz w:val="28"/>
          <w:szCs w:val="28"/>
        </w:rPr>
        <w:t>т</w:t>
      </w:r>
      <w:r w:rsidRPr="00F10EE3">
        <w:rPr>
          <w:rStyle w:val="FontStyle12"/>
          <w:b w:val="0"/>
          <w:sz w:val="28"/>
          <w:szCs w:val="28"/>
        </w:rPr>
        <w:t>ников).</w:t>
      </w:r>
    </w:p>
    <w:p w:rsidR="00CD2E53" w:rsidRPr="00F10EE3" w:rsidRDefault="00CD2E53" w:rsidP="00B82740">
      <w:pPr>
        <w:pStyle w:val="Style3"/>
        <w:widowControl/>
        <w:spacing w:line="240" w:lineRule="auto"/>
        <w:ind w:left="29" w:right="34" w:firstLine="680"/>
        <w:rPr>
          <w:rStyle w:val="FontStyle12"/>
          <w:b w:val="0"/>
          <w:sz w:val="28"/>
          <w:szCs w:val="28"/>
        </w:rPr>
      </w:pPr>
      <w:r w:rsidRPr="00F10EE3">
        <w:rPr>
          <w:rStyle w:val="FontStyle12"/>
          <w:b w:val="0"/>
          <w:sz w:val="28"/>
          <w:szCs w:val="28"/>
        </w:rPr>
        <w:t>Дополнительно, в зависимости от того, какие мероприятия предусмотр</w:t>
      </w:r>
      <w:r w:rsidRPr="00F10EE3">
        <w:rPr>
          <w:rStyle w:val="FontStyle12"/>
          <w:b w:val="0"/>
          <w:sz w:val="28"/>
          <w:szCs w:val="28"/>
        </w:rPr>
        <w:t>е</w:t>
      </w:r>
      <w:r w:rsidRPr="00F10EE3">
        <w:rPr>
          <w:rStyle w:val="FontStyle12"/>
          <w:b w:val="0"/>
          <w:sz w:val="28"/>
          <w:szCs w:val="28"/>
        </w:rPr>
        <w:t>ны планом финансового обеспечения предупредительных мер, страхователь представляет документы, обосновывающие необходимость финансового обе</w:t>
      </w:r>
      <w:r w:rsidRPr="00F10EE3">
        <w:rPr>
          <w:rStyle w:val="FontStyle12"/>
          <w:b w:val="0"/>
          <w:sz w:val="28"/>
          <w:szCs w:val="28"/>
        </w:rPr>
        <w:t>с</w:t>
      </w:r>
      <w:r w:rsidRPr="00F10EE3">
        <w:rPr>
          <w:rStyle w:val="FontStyle12"/>
          <w:b w:val="0"/>
          <w:sz w:val="28"/>
          <w:szCs w:val="28"/>
        </w:rPr>
        <w:t>печения предупредительных мер.</w:t>
      </w:r>
    </w:p>
    <w:p w:rsidR="00CD2E53" w:rsidRPr="00F10EE3" w:rsidRDefault="00CD2E53" w:rsidP="00B82740">
      <w:pPr>
        <w:pStyle w:val="Style3"/>
        <w:widowControl/>
        <w:spacing w:line="240" w:lineRule="auto"/>
        <w:ind w:left="38" w:right="34" w:firstLine="671"/>
        <w:rPr>
          <w:rStyle w:val="FontStyle12"/>
          <w:b w:val="0"/>
          <w:sz w:val="28"/>
          <w:szCs w:val="28"/>
        </w:rPr>
      </w:pPr>
      <w:r w:rsidRPr="00F10EE3">
        <w:rPr>
          <w:rStyle w:val="FontStyle12"/>
          <w:b w:val="0"/>
          <w:sz w:val="28"/>
          <w:szCs w:val="28"/>
        </w:rPr>
        <w:t>Копии представляемых документов заверяются печатью страхователя (при наличии печати).</w:t>
      </w:r>
    </w:p>
    <w:p w:rsidR="00CD2E53" w:rsidRPr="00F10EE3" w:rsidRDefault="00CD2E53" w:rsidP="00B82740">
      <w:pPr>
        <w:pStyle w:val="Style3"/>
        <w:widowControl/>
        <w:spacing w:line="240" w:lineRule="auto"/>
        <w:ind w:left="29" w:right="19" w:firstLine="680"/>
        <w:rPr>
          <w:rStyle w:val="FontStyle12"/>
          <w:b w:val="0"/>
          <w:sz w:val="28"/>
          <w:szCs w:val="28"/>
        </w:rPr>
      </w:pPr>
      <w:r w:rsidRPr="00F10EE3">
        <w:rPr>
          <w:rStyle w:val="FontStyle12"/>
          <w:b w:val="0"/>
          <w:sz w:val="28"/>
          <w:szCs w:val="28"/>
        </w:rPr>
        <w:t xml:space="preserve">Решение о финансовом обеспечении (об отказе) оформляется приказом и в течение 3-х рабочих </w:t>
      </w:r>
      <w:r>
        <w:rPr>
          <w:rStyle w:val="FontStyle12"/>
          <w:b w:val="0"/>
          <w:sz w:val="28"/>
          <w:szCs w:val="28"/>
        </w:rPr>
        <w:t xml:space="preserve">дней </w:t>
      </w:r>
      <w:proofErr w:type="gramStart"/>
      <w:r w:rsidRPr="00F10EE3">
        <w:rPr>
          <w:rStyle w:val="FontStyle12"/>
          <w:b w:val="0"/>
          <w:sz w:val="28"/>
          <w:szCs w:val="28"/>
        </w:rPr>
        <w:t>с даты</w:t>
      </w:r>
      <w:proofErr w:type="gramEnd"/>
      <w:r w:rsidRPr="00F10EE3">
        <w:rPr>
          <w:rStyle w:val="FontStyle12"/>
          <w:b w:val="0"/>
          <w:sz w:val="28"/>
          <w:szCs w:val="28"/>
        </w:rPr>
        <w:t xml:space="preserve"> его принятия или получения согласования из </w:t>
      </w:r>
      <w:r>
        <w:rPr>
          <w:rStyle w:val="FontStyle12"/>
          <w:b w:val="0"/>
          <w:sz w:val="28"/>
          <w:szCs w:val="28"/>
        </w:rPr>
        <w:t>ОСФР</w:t>
      </w:r>
      <w:r w:rsidRPr="00F10EE3">
        <w:rPr>
          <w:rStyle w:val="FontStyle12"/>
          <w:b w:val="0"/>
          <w:sz w:val="28"/>
          <w:szCs w:val="28"/>
        </w:rPr>
        <w:t xml:space="preserve"> направляется страхователю.</w:t>
      </w:r>
    </w:p>
    <w:p w:rsidR="00CD2E53" w:rsidRPr="00F10EE3" w:rsidRDefault="00CD2E53" w:rsidP="00B82740">
      <w:pPr>
        <w:pStyle w:val="Style3"/>
        <w:widowControl/>
        <w:spacing w:line="240" w:lineRule="auto"/>
        <w:ind w:left="38" w:right="29" w:firstLine="670"/>
        <w:rPr>
          <w:rStyle w:val="FontStyle12"/>
          <w:b w:val="0"/>
          <w:sz w:val="28"/>
          <w:szCs w:val="28"/>
        </w:rPr>
      </w:pPr>
      <w:r w:rsidRPr="00F10EE3">
        <w:rPr>
          <w:rStyle w:val="FontStyle12"/>
          <w:b w:val="0"/>
          <w:sz w:val="28"/>
          <w:szCs w:val="28"/>
        </w:rPr>
        <w:t>Отказ в финансовом обеспечении предупредительных мер возможен в следующих случаях:</w:t>
      </w:r>
    </w:p>
    <w:p w:rsidR="00CD2E53" w:rsidRPr="00F10EE3" w:rsidRDefault="00B82740" w:rsidP="00B82740">
      <w:pPr>
        <w:pStyle w:val="Style7"/>
        <w:widowControl/>
        <w:tabs>
          <w:tab w:val="left" w:pos="317"/>
        </w:tabs>
        <w:spacing w:line="240" w:lineRule="auto"/>
        <w:ind w:left="34" w:right="19"/>
        <w:rPr>
          <w:rStyle w:val="FontStyle12"/>
          <w:b w:val="0"/>
          <w:sz w:val="28"/>
          <w:szCs w:val="28"/>
        </w:rPr>
      </w:pPr>
      <w:r>
        <w:rPr>
          <w:rStyle w:val="FontStyle12"/>
          <w:b w:val="0"/>
          <w:sz w:val="28"/>
          <w:szCs w:val="28"/>
        </w:rPr>
        <w:tab/>
      </w:r>
      <w:r>
        <w:rPr>
          <w:rStyle w:val="FontStyle12"/>
          <w:b w:val="0"/>
          <w:sz w:val="28"/>
          <w:szCs w:val="28"/>
        </w:rPr>
        <w:tab/>
        <w:t xml:space="preserve">а) </w:t>
      </w:r>
      <w:r w:rsidR="00CD2E53" w:rsidRPr="00F10EE3">
        <w:rPr>
          <w:rStyle w:val="FontStyle12"/>
          <w:b w:val="0"/>
          <w:sz w:val="28"/>
          <w:szCs w:val="28"/>
        </w:rPr>
        <w:t>если на день подачи заявления у страхователя</w:t>
      </w:r>
      <w:r w:rsidR="00CD2E53">
        <w:rPr>
          <w:rStyle w:val="FontStyle12"/>
          <w:b w:val="0"/>
          <w:sz w:val="28"/>
          <w:szCs w:val="28"/>
        </w:rPr>
        <w:t xml:space="preserve"> имеются непогашенные недоимка, </w:t>
      </w:r>
      <w:r w:rsidR="00CD2E53" w:rsidRPr="00F10EE3">
        <w:rPr>
          <w:rStyle w:val="FontStyle12"/>
          <w:b w:val="0"/>
          <w:sz w:val="28"/>
          <w:szCs w:val="28"/>
        </w:rPr>
        <w:t>задолженность по пеням и штрафам, образовавшиеся по итогам отчетного периода</w:t>
      </w:r>
      <w:r w:rsidR="00CD2E53">
        <w:rPr>
          <w:rStyle w:val="FontStyle12"/>
          <w:b w:val="0"/>
          <w:sz w:val="28"/>
          <w:szCs w:val="28"/>
        </w:rPr>
        <w:t xml:space="preserve"> в </w:t>
      </w:r>
      <w:r w:rsidR="00CD2E53" w:rsidRPr="00F10EE3">
        <w:rPr>
          <w:rStyle w:val="FontStyle12"/>
          <w:b w:val="0"/>
          <w:sz w:val="28"/>
          <w:szCs w:val="28"/>
        </w:rPr>
        <w:t xml:space="preserve">текущем финансовом году, недоимка, выявленная </w:t>
      </w:r>
      <w:r w:rsidR="00CD2E53">
        <w:rPr>
          <w:rStyle w:val="FontStyle12"/>
          <w:b w:val="0"/>
          <w:sz w:val="28"/>
          <w:szCs w:val="28"/>
        </w:rPr>
        <w:t>в ходе к</w:t>
      </w:r>
      <w:r w:rsidR="00CD2E53">
        <w:rPr>
          <w:rStyle w:val="FontStyle12"/>
          <w:b w:val="0"/>
          <w:sz w:val="28"/>
          <w:szCs w:val="28"/>
        </w:rPr>
        <w:t>а</w:t>
      </w:r>
      <w:r w:rsidR="00CD2E53">
        <w:rPr>
          <w:rStyle w:val="FontStyle12"/>
          <w:b w:val="0"/>
          <w:sz w:val="28"/>
          <w:szCs w:val="28"/>
        </w:rPr>
        <w:t xml:space="preserve">меральной или выездной </w:t>
      </w:r>
      <w:r w:rsidR="00CD2E53" w:rsidRPr="00F10EE3">
        <w:rPr>
          <w:rStyle w:val="FontStyle12"/>
          <w:b w:val="0"/>
          <w:sz w:val="28"/>
          <w:szCs w:val="28"/>
        </w:rPr>
        <w:t xml:space="preserve">проверки, и (или) начисленные пени и штрафы по </w:t>
      </w:r>
      <w:r w:rsidR="00CD2E53">
        <w:rPr>
          <w:rStyle w:val="FontStyle12"/>
          <w:b w:val="0"/>
          <w:sz w:val="28"/>
          <w:szCs w:val="28"/>
        </w:rPr>
        <w:t xml:space="preserve">итогам камеральной или выездной </w:t>
      </w:r>
      <w:r w:rsidR="00CD2E53" w:rsidRPr="00F10EE3">
        <w:rPr>
          <w:rStyle w:val="FontStyle12"/>
          <w:b w:val="0"/>
          <w:sz w:val="28"/>
          <w:szCs w:val="28"/>
        </w:rPr>
        <w:t>проверки;</w:t>
      </w:r>
    </w:p>
    <w:p w:rsidR="00CD2E53" w:rsidRPr="00F10EE3" w:rsidRDefault="00B82740" w:rsidP="00B82740">
      <w:pPr>
        <w:pStyle w:val="Style7"/>
        <w:widowControl/>
        <w:tabs>
          <w:tab w:val="left" w:pos="317"/>
        </w:tabs>
        <w:spacing w:line="240" w:lineRule="auto"/>
        <w:ind w:left="34"/>
        <w:rPr>
          <w:rStyle w:val="FontStyle12"/>
          <w:b w:val="0"/>
          <w:sz w:val="28"/>
          <w:szCs w:val="28"/>
        </w:rPr>
      </w:pPr>
      <w:r>
        <w:rPr>
          <w:rStyle w:val="FontStyle12"/>
          <w:b w:val="0"/>
          <w:sz w:val="28"/>
          <w:szCs w:val="28"/>
        </w:rPr>
        <w:tab/>
      </w:r>
      <w:r>
        <w:rPr>
          <w:rStyle w:val="FontStyle12"/>
          <w:b w:val="0"/>
          <w:sz w:val="28"/>
          <w:szCs w:val="28"/>
        </w:rPr>
        <w:tab/>
        <w:t xml:space="preserve">б) </w:t>
      </w:r>
      <w:r w:rsidR="00CD2E53" w:rsidRPr="00F10EE3">
        <w:rPr>
          <w:rStyle w:val="FontStyle12"/>
          <w:b w:val="0"/>
          <w:sz w:val="28"/>
          <w:szCs w:val="28"/>
        </w:rPr>
        <w:t>представленные документы содержат недостоверную информацию;</w:t>
      </w:r>
    </w:p>
    <w:p w:rsidR="00CD2E53" w:rsidRPr="00F10EE3" w:rsidRDefault="00B82740" w:rsidP="00B82740">
      <w:pPr>
        <w:pStyle w:val="Style7"/>
        <w:widowControl/>
        <w:tabs>
          <w:tab w:val="left" w:pos="317"/>
        </w:tabs>
        <w:spacing w:line="240" w:lineRule="auto"/>
        <w:ind w:left="34" w:right="24"/>
        <w:rPr>
          <w:rStyle w:val="FontStyle12"/>
          <w:b w:val="0"/>
          <w:sz w:val="28"/>
          <w:szCs w:val="28"/>
        </w:rPr>
      </w:pPr>
      <w:r>
        <w:rPr>
          <w:rStyle w:val="FontStyle12"/>
          <w:b w:val="0"/>
          <w:sz w:val="28"/>
          <w:szCs w:val="28"/>
        </w:rPr>
        <w:lastRenderedPageBreak/>
        <w:tab/>
      </w:r>
      <w:r>
        <w:rPr>
          <w:rStyle w:val="FontStyle12"/>
          <w:b w:val="0"/>
          <w:sz w:val="28"/>
          <w:szCs w:val="28"/>
        </w:rPr>
        <w:tab/>
        <w:t xml:space="preserve">в) </w:t>
      </w:r>
      <w:r w:rsidR="00CD2E53" w:rsidRPr="00F10EE3">
        <w:rPr>
          <w:rStyle w:val="FontStyle12"/>
          <w:b w:val="0"/>
          <w:sz w:val="28"/>
          <w:szCs w:val="28"/>
        </w:rPr>
        <w:t>если предусмотренные бюджетом Фонда средства на финансовое обе</w:t>
      </w:r>
      <w:r w:rsidR="00CD2E53" w:rsidRPr="00F10EE3">
        <w:rPr>
          <w:rStyle w:val="FontStyle12"/>
          <w:b w:val="0"/>
          <w:sz w:val="28"/>
          <w:szCs w:val="28"/>
        </w:rPr>
        <w:t>с</w:t>
      </w:r>
      <w:r w:rsidR="00CD2E53" w:rsidRPr="00F10EE3">
        <w:rPr>
          <w:rStyle w:val="FontStyle12"/>
          <w:b w:val="0"/>
          <w:sz w:val="28"/>
          <w:szCs w:val="28"/>
        </w:rPr>
        <w:t>печение</w:t>
      </w:r>
      <w:r>
        <w:rPr>
          <w:rStyle w:val="FontStyle12"/>
          <w:b w:val="0"/>
          <w:sz w:val="28"/>
          <w:szCs w:val="28"/>
        </w:rPr>
        <w:t xml:space="preserve"> </w:t>
      </w:r>
      <w:r w:rsidR="00CD2E53" w:rsidRPr="00F10EE3">
        <w:rPr>
          <w:rStyle w:val="FontStyle12"/>
          <w:b w:val="0"/>
          <w:sz w:val="28"/>
          <w:szCs w:val="28"/>
        </w:rPr>
        <w:t>предупредительных мер на текущий год полностью распределены;</w:t>
      </w:r>
    </w:p>
    <w:p w:rsidR="00CD2E53" w:rsidRPr="003700A0" w:rsidRDefault="00B82740" w:rsidP="00B82740">
      <w:pPr>
        <w:pStyle w:val="Style7"/>
        <w:widowControl/>
        <w:tabs>
          <w:tab w:val="left" w:pos="317"/>
        </w:tabs>
        <w:spacing w:line="240" w:lineRule="auto"/>
        <w:ind w:left="34"/>
        <w:rPr>
          <w:bCs/>
          <w:sz w:val="28"/>
          <w:szCs w:val="28"/>
        </w:rPr>
      </w:pPr>
      <w:r>
        <w:rPr>
          <w:rStyle w:val="FontStyle12"/>
          <w:b w:val="0"/>
          <w:sz w:val="28"/>
          <w:szCs w:val="28"/>
        </w:rPr>
        <w:tab/>
      </w:r>
      <w:r>
        <w:rPr>
          <w:rStyle w:val="FontStyle12"/>
          <w:b w:val="0"/>
          <w:sz w:val="28"/>
          <w:szCs w:val="28"/>
        </w:rPr>
        <w:tab/>
        <w:t xml:space="preserve">г) </w:t>
      </w:r>
      <w:r w:rsidR="00CD2E53" w:rsidRPr="00F10EE3">
        <w:rPr>
          <w:rStyle w:val="FontStyle12"/>
          <w:b w:val="0"/>
          <w:sz w:val="28"/>
          <w:szCs w:val="28"/>
        </w:rPr>
        <w:t>при представлении страхователем неполного комплекта документов.</w:t>
      </w:r>
    </w:p>
    <w:p w:rsidR="00CD2E53" w:rsidRDefault="00CD2E53" w:rsidP="00B82740">
      <w:pPr>
        <w:pStyle w:val="Style4"/>
        <w:widowControl/>
        <w:spacing w:line="240" w:lineRule="auto"/>
        <w:ind w:firstLine="709"/>
        <w:rPr>
          <w:rStyle w:val="FontStyle12"/>
          <w:b w:val="0"/>
          <w:sz w:val="28"/>
          <w:szCs w:val="28"/>
        </w:rPr>
      </w:pPr>
      <w:r w:rsidRPr="00F10EE3">
        <w:rPr>
          <w:rStyle w:val="FontStyle12"/>
          <w:b w:val="0"/>
          <w:sz w:val="28"/>
          <w:szCs w:val="28"/>
        </w:rPr>
        <w:t>Страхователь ведет в установленном порядке учет средств, направленных на финансовое обеспечение предупредительных мер. В целях возмещения понесенных расходов, после завершения запланированных мероприятий, страх</w:t>
      </w:r>
      <w:r w:rsidRPr="00F10EE3">
        <w:rPr>
          <w:rStyle w:val="FontStyle12"/>
          <w:b w:val="0"/>
          <w:sz w:val="28"/>
          <w:szCs w:val="28"/>
        </w:rPr>
        <w:t>о</w:t>
      </w:r>
      <w:r w:rsidRPr="00F10EE3">
        <w:rPr>
          <w:rStyle w:val="FontStyle12"/>
          <w:b w:val="0"/>
          <w:sz w:val="28"/>
          <w:szCs w:val="28"/>
        </w:rPr>
        <w:t xml:space="preserve">ватель представляет в Филиал </w:t>
      </w:r>
      <w:proofErr w:type="gramStart"/>
      <w:r w:rsidRPr="00F10EE3">
        <w:rPr>
          <w:rStyle w:val="FontStyle12"/>
          <w:b w:val="0"/>
          <w:sz w:val="28"/>
          <w:szCs w:val="28"/>
        </w:rPr>
        <w:t>документы</w:t>
      </w:r>
      <w:proofErr w:type="gramEnd"/>
      <w:r w:rsidRPr="00F10EE3">
        <w:rPr>
          <w:rStyle w:val="FontStyle12"/>
          <w:b w:val="0"/>
          <w:sz w:val="28"/>
          <w:szCs w:val="28"/>
        </w:rPr>
        <w:t xml:space="preserve"> подтверждающие произведенные расход</w:t>
      </w:r>
      <w:r>
        <w:rPr>
          <w:rStyle w:val="FontStyle12"/>
          <w:b w:val="0"/>
          <w:sz w:val="28"/>
          <w:szCs w:val="28"/>
        </w:rPr>
        <w:t>ы.</w:t>
      </w:r>
    </w:p>
    <w:p w:rsidR="00990AA4" w:rsidRPr="00B82740" w:rsidRDefault="00990AA4" w:rsidP="00C56123">
      <w:pPr>
        <w:tabs>
          <w:tab w:val="left" w:pos="709"/>
        </w:tabs>
        <w:ind w:firstLine="709"/>
        <w:jc w:val="both"/>
        <w:rPr>
          <w:sz w:val="28"/>
          <w:szCs w:val="28"/>
        </w:rPr>
      </w:pPr>
      <w:r w:rsidRPr="00B82740">
        <w:rPr>
          <w:sz w:val="28"/>
          <w:szCs w:val="28"/>
        </w:rPr>
        <w:t xml:space="preserve">В соответствии с Законом Краснодарского края от 3 июня 1998 года №133-КЗ «Об охране труда» </w:t>
      </w:r>
      <w:r w:rsidR="00B82740" w:rsidRPr="00B82740">
        <w:rPr>
          <w:sz w:val="28"/>
          <w:szCs w:val="28"/>
        </w:rPr>
        <w:t>в целях активизации профилактической работы по предупреждению производственного травматизма и профессиональной забол</w:t>
      </w:r>
      <w:r w:rsidR="00B82740" w:rsidRPr="00B82740">
        <w:rPr>
          <w:sz w:val="28"/>
          <w:szCs w:val="28"/>
        </w:rPr>
        <w:t>е</w:t>
      </w:r>
      <w:r w:rsidR="00B82740" w:rsidRPr="00B82740">
        <w:rPr>
          <w:sz w:val="28"/>
          <w:szCs w:val="28"/>
        </w:rPr>
        <w:t>ваемости в организациях района, комиссия</w:t>
      </w:r>
    </w:p>
    <w:p w:rsidR="00B1207E" w:rsidRPr="00416FA4" w:rsidRDefault="00BD7D23" w:rsidP="00C56123">
      <w:pPr>
        <w:ind w:firstLine="709"/>
        <w:jc w:val="both"/>
        <w:rPr>
          <w:b/>
          <w:sz w:val="28"/>
          <w:szCs w:val="28"/>
        </w:rPr>
      </w:pPr>
      <w:r>
        <w:rPr>
          <w:sz w:val="28"/>
          <w:szCs w:val="28"/>
        </w:rPr>
        <w:t xml:space="preserve"> </w:t>
      </w:r>
      <w:r w:rsidR="00D05776" w:rsidRPr="00416FA4">
        <w:rPr>
          <w:b/>
          <w:sz w:val="28"/>
          <w:szCs w:val="28"/>
        </w:rPr>
        <w:t>РЕШИЛА</w:t>
      </w:r>
      <w:r>
        <w:rPr>
          <w:b/>
          <w:sz w:val="28"/>
          <w:szCs w:val="28"/>
        </w:rPr>
        <w:t>:</w:t>
      </w:r>
      <w:r w:rsidR="00B1207E" w:rsidRPr="00416FA4">
        <w:rPr>
          <w:b/>
          <w:sz w:val="28"/>
          <w:szCs w:val="28"/>
        </w:rPr>
        <w:t xml:space="preserve"> </w:t>
      </w:r>
    </w:p>
    <w:p w:rsidR="00B82740" w:rsidRDefault="00B82740" w:rsidP="00B82740">
      <w:pPr>
        <w:ind w:firstLine="900"/>
        <w:jc w:val="both"/>
        <w:rPr>
          <w:sz w:val="28"/>
          <w:szCs w:val="28"/>
        </w:rPr>
      </w:pPr>
      <w:r w:rsidRPr="006465A6">
        <w:rPr>
          <w:spacing w:val="-2"/>
          <w:sz w:val="28"/>
          <w:szCs w:val="28"/>
        </w:rPr>
        <w:t>1.</w:t>
      </w:r>
      <w:r w:rsidR="00BD7D23">
        <w:rPr>
          <w:spacing w:val="-2"/>
          <w:sz w:val="28"/>
          <w:szCs w:val="28"/>
        </w:rPr>
        <w:t xml:space="preserve"> </w:t>
      </w:r>
      <w:r w:rsidRPr="006465A6">
        <w:rPr>
          <w:spacing w:val="-2"/>
          <w:sz w:val="28"/>
          <w:szCs w:val="28"/>
        </w:rPr>
        <w:t xml:space="preserve">Информацию </w:t>
      </w:r>
      <w:r>
        <w:rPr>
          <w:sz w:val="28"/>
          <w:szCs w:val="28"/>
        </w:rPr>
        <w:t>главного</w:t>
      </w:r>
      <w:r w:rsidRPr="00550726">
        <w:rPr>
          <w:sz w:val="28"/>
          <w:szCs w:val="28"/>
        </w:rPr>
        <w:t xml:space="preserve"> специалист</w:t>
      </w:r>
      <w:r>
        <w:rPr>
          <w:sz w:val="28"/>
          <w:szCs w:val="28"/>
        </w:rPr>
        <w:t>а</w:t>
      </w:r>
      <w:r w:rsidRPr="00550726">
        <w:rPr>
          <w:sz w:val="28"/>
          <w:szCs w:val="28"/>
        </w:rPr>
        <w:t>-эксперт</w:t>
      </w:r>
      <w:r>
        <w:rPr>
          <w:sz w:val="28"/>
          <w:szCs w:val="28"/>
        </w:rPr>
        <w:t>а</w:t>
      </w:r>
      <w:r w:rsidRPr="00550726">
        <w:rPr>
          <w:sz w:val="28"/>
          <w:szCs w:val="28"/>
        </w:rPr>
        <w:t xml:space="preserve"> отдел</w:t>
      </w:r>
      <w:r>
        <w:rPr>
          <w:sz w:val="28"/>
          <w:szCs w:val="28"/>
        </w:rPr>
        <w:t>а</w:t>
      </w:r>
      <w:r w:rsidRPr="00550726">
        <w:rPr>
          <w:sz w:val="28"/>
          <w:szCs w:val="28"/>
        </w:rPr>
        <w:t xml:space="preserve"> страхования профессиональных рисков</w:t>
      </w:r>
      <w:r>
        <w:rPr>
          <w:sz w:val="28"/>
          <w:szCs w:val="28"/>
        </w:rPr>
        <w:t xml:space="preserve"> </w:t>
      </w:r>
      <w:r w:rsidRPr="00550726">
        <w:rPr>
          <w:sz w:val="28"/>
          <w:szCs w:val="28"/>
        </w:rPr>
        <w:t>Отделение Фонда пенсионного и социального страхов</w:t>
      </w:r>
      <w:r w:rsidRPr="00550726">
        <w:rPr>
          <w:sz w:val="28"/>
          <w:szCs w:val="28"/>
        </w:rPr>
        <w:t>а</w:t>
      </w:r>
      <w:r w:rsidRPr="00550726">
        <w:rPr>
          <w:sz w:val="28"/>
          <w:szCs w:val="28"/>
        </w:rPr>
        <w:t>ния Российской Федерации по Краснодарскому краю</w:t>
      </w:r>
      <w:r>
        <w:rPr>
          <w:sz w:val="28"/>
          <w:szCs w:val="28"/>
        </w:rPr>
        <w:t xml:space="preserve"> </w:t>
      </w:r>
      <w:r w:rsidRPr="006465A6">
        <w:rPr>
          <w:sz w:val="28"/>
          <w:szCs w:val="28"/>
        </w:rPr>
        <w:t>принять к сведению.</w:t>
      </w:r>
    </w:p>
    <w:p w:rsidR="00B82740" w:rsidRDefault="00B82740" w:rsidP="00B82740">
      <w:pPr>
        <w:ind w:firstLine="900"/>
        <w:jc w:val="both"/>
        <w:rPr>
          <w:sz w:val="28"/>
          <w:szCs w:val="28"/>
        </w:rPr>
      </w:pPr>
      <w:r>
        <w:rPr>
          <w:sz w:val="28"/>
          <w:szCs w:val="28"/>
        </w:rPr>
        <w:t>2.</w:t>
      </w:r>
      <w:r w:rsidR="00BD7D23">
        <w:rPr>
          <w:sz w:val="28"/>
          <w:szCs w:val="28"/>
        </w:rPr>
        <w:t xml:space="preserve"> </w:t>
      </w:r>
      <w:r>
        <w:rPr>
          <w:sz w:val="28"/>
          <w:szCs w:val="28"/>
        </w:rPr>
        <w:t xml:space="preserve">Работодателям в 2023 году активизировать работу и своевременно направлять документы на использование средств ОСФР на финансирование </w:t>
      </w:r>
      <w:r w:rsidRPr="009B2952">
        <w:rPr>
          <w:sz w:val="28"/>
          <w:szCs w:val="28"/>
        </w:rPr>
        <w:t>предупредительных мер по сокращению производственного травматизма</w:t>
      </w:r>
      <w:r>
        <w:rPr>
          <w:sz w:val="28"/>
          <w:szCs w:val="28"/>
        </w:rPr>
        <w:t xml:space="preserve"> в установленные сроки.</w:t>
      </w:r>
    </w:p>
    <w:p w:rsidR="00B82740" w:rsidRPr="00082699" w:rsidRDefault="00B82740" w:rsidP="00B82740">
      <w:pPr>
        <w:ind w:firstLine="900"/>
        <w:jc w:val="both"/>
        <w:rPr>
          <w:sz w:val="28"/>
          <w:szCs w:val="28"/>
        </w:rPr>
      </w:pPr>
      <w:r>
        <w:rPr>
          <w:sz w:val="28"/>
          <w:szCs w:val="28"/>
        </w:rPr>
        <w:t>3</w:t>
      </w:r>
      <w:r w:rsidRPr="00082699">
        <w:rPr>
          <w:sz w:val="28"/>
          <w:szCs w:val="28"/>
        </w:rPr>
        <w:t>.</w:t>
      </w:r>
      <w:r w:rsidR="00BD7D23">
        <w:rPr>
          <w:sz w:val="28"/>
          <w:szCs w:val="28"/>
        </w:rPr>
        <w:t xml:space="preserve"> </w:t>
      </w:r>
      <w:proofErr w:type="gramStart"/>
      <w:r w:rsidRPr="00082699">
        <w:rPr>
          <w:sz w:val="28"/>
          <w:szCs w:val="28"/>
        </w:rPr>
        <w:t xml:space="preserve">Администрации МО Темрюкский район при взаимодействии с </w:t>
      </w:r>
      <w:r w:rsidR="00BD7D23">
        <w:rPr>
          <w:sz w:val="28"/>
          <w:szCs w:val="28"/>
        </w:rPr>
        <w:t xml:space="preserve">ОСФР по Краснодарскому краю, с </w:t>
      </w:r>
      <w:r>
        <w:rPr>
          <w:sz w:val="28"/>
          <w:szCs w:val="28"/>
        </w:rPr>
        <w:t xml:space="preserve">ГКУ КК ЦЗН Темрюкского района </w:t>
      </w:r>
      <w:r w:rsidRPr="00082699">
        <w:rPr>
          <w:sz w:val="28"/>
          <w:szCs w:val="28"/>
        </w:rPr>
        <w:t>продолжить проведение постоянной разъяснительной работы по вопросам об ответственн</w:t>
      </w:r>
      <w:r w:rsidRPr="00082699">
        <w:rPr>
          <w:sz w:val="28"/>
          <w:szCs w:val="28"/>
        </w:rPr>
        <w:t>о</w:t>
      </w:r>
      <w:r w:rsidR="00BD7D23">
        <w:rPr>
          <w:sz w:val="28"/>
          <w:szCs w:val="28"/>
        </w:rPr>
        <w:t xml:space="preserve">сти бюджетных </w:t>
      </w:r>
      <w:r w:rsidRPr="00082699">
        <w:rPr>
          <w:sz w:val="28"/>
          <w:szCs w:val="28"/>
        </w:rPr>
        <w:t>организаций  за неиспользование  финансовых средств, выд</w:t>
      </w:r>
      <w:r w:rsidRPr="00082699">
        <w:rPr>
          <w:sz w:val="28"/>
          <w:szCs w:val="28"/>
        </w:rPr>
        <w:t>е</w:t>
      </w:r>
      <w:r w:rsidRPr="00082699">
        <w:rPr>
          <w:sz w:val="28"/>
          <w:szCs w:val="28"/>
        </w:rPr>
        <w:t xml:space="preserve">ленных </w:t>
      </w:r>
      <w:r>
        <w:rPr>
          <w:sz w:val="28"/>
          <w:szCs w:val="28"/>
        </w:rPr>
        <w:t>ОСФР</w:t>
      </w:r>
      <w:r w:rsidRPr="00082699">
        <w:rPr>
          <w:sz w:val="28"/>
          <w:szCs w:val="28"/>
        </w:rPr>
        <w:t xml:space="preserve">  на предупредительные  меры  по  сокращению  производстве</w:t>
      </w:r>
      <w:r w:rsidRPr="00082699">
        <w:rPr>
          <w:sz w:val="28"/>
          <w:szCs w:val="28"/>
        </w:rPr>
        <w:t>н</w:t>
      </w:r>
      <w:r w:rsidRPr="00082699">
        <w:rPr>
          <w:sz w:val="28"/>
          <w:szCs w:val="28"/>
        </w:rPr>
        <w:t>ного тр</w:t>
      </w:r>
      <w:r>
        <w:rPr>
          <w:sz w:val="28"/>
          <w:szCs w:val="28"/>
        </w:rPr>
        <w:t>авматизма, о</w:t>
      </w:r>
      <w:r w:rsidRPr="00082699">
        <w:rPr>
          <w:sz w:val="28"/>
          <w:szCs w:val="28"/>
        </w:rPr>
        <w:t xml:space="preserve"> финансировании  предупредительных мер по сокр</w:t>
      </w:r>
      <w:r w:rsidRPr="00082699">
        <w:rPr>
          <w:sz w:val="28"/>
          <w:szCs w:val="28"/>
        </w:rPr>
        <w:t>а</w:t>
      </w:r>
      <w:r w:rsidRPr="00082699">
        <w:rPr>
          <w:sz w:val="28"/>
          <w:szCs w:val="28"/>
        </w:rPr>
        <w:t>щени</w:t>
      </w:r>
      <w:r>
        <w:rPr>
          <w:sz w:val="28"/>
          <w:szCs w:val="28"/>
        </w:rPr>
        <w:t>ю производственного травматизма, о</w:t>
      </w:r>
      <w:r w:rsidRPr="00082699">
        <w:rPr>
          <w:sz w:val="28"/>
          <w:szCs w:val="28"/>
        </w:rPr>
        <w:t xml:space="preserve"> долечивании работников непосре</w:t>
      </w:r>
      <w:r w:rsidRPr="00082699">
        <w:rPr>
          <w:sz w:val="28"/>
          <w:szCs w:val="28"/>
        </w:rPr>
        <w:t>д</w:t>
      </w:r>
      <w:r w:rsidRPr="00082699">
        <w:rPr>
          <w:sz w:val="28"/>
          <w:szCs w:val="28"/>
        </w:rPr>
        <w:t>ственно после тяжелых несчаст</w:t>
      </w:r>
      <w:r>
        <w:rPr>
          <w:sz w:val="28"/>
          <w:szCs w:val="28"/>
        </w:rPr>
        <w:t xml:space="preserve">ных случаев, </w:t>
      </w:r>
      <w:r w:rsidRPr="00082699">
        <w:rPr>
          <w:sz w:val="28"/>
          <w:szCs w:val="28"/>
        </w:rPr>
        <w:t>через средства массовой</w:t>
      </w:r>
      <w:proofErr w:type="gramEnd"/>
      <w:r w:rsidRPr="00082699">
        <w:rPr>
          <w:sz w:val="28"/>
          <w:szCs w:val="28"/>
        </w:rPr>
        <w:t xml:space="preserve"> информа</w:t>
      </w:r>
      <w:r>
        <w:rPr>
          <w:sz w:val="28"/>
          <w:szCs w:val="28"/>
        </w:rPr>
        <w:t xml:space="preserve">ции, </w:t>
      </w:r>
      <w:r w:rsidRPr="00082699">
        <w:rPr>
          <w:sz w:val="28"/>
          <w:szCs w:val="28"/>
        </w:rPr>
        <w:t>п</w:t>
      </w:r>
      <w:r w:rsidRPr="00082699">
        <w:rPr>
          <w:sz w:val="28"/>
          <w:szCs w:val="28"/>
        </w:rPr>
        <w:t>у</w:t>
      </w:r>
      <w:r w:rsidRPr="00082699">
        <w:rPr>
          <w:sz w:val="28"/>
          <w:szCs w:val="28"/>
        </w:rPr>
        <w:t>тем размещения информации на сайте администрации МО Темрюкский район.</w:t>
      </w:r>
    </w:p>
    <w:p w:rsidR="00B82740" w:rsidRDefault="00B82740" w:rsidP="00B82740">
      <w:pPr>
        <w:ind w:firstLine="855"/>
        <w:jc w:val="both"/>
        <w:rPr>
          <w:sz w:val="28"/>
          <w:szCs w:val="28"/>
        </w:rPr>
      </w:pPr>
      <w:r w:rsidRPr="006F7771">
        <w:rPr>
          <w:sz w:val="28"/>
          <w:szCs w:val="28"/>
        </w:rPr>
        <w:t>4. Администрации МО Темрюкский район настоящее решение разм</w:t>
      </w:r>
      <w:r w:rsidRPr="006F7771">
        <w:rPr>
          <w:sz w:val="28"/>
          <w:szCs w:val="28"/>
        </w:rPr>
        <w:t>е</w:t>
      </w:r>
      <w:r w:rsidRPr="006F7771">
        <w:rPr>
          <w:sz w:val="28"/>
          <w:szCs w:val="28"/>
        </w:rPr>
        <w:t>стить на сайте администрации МО Темрюкский район.</w:t>
      </w:r>
    </w:p>
    <w:p w:rsidR="00C56123" w:rsidRDefault="001913D9" w:rsidP="00C56123">
      <w:pPr>
        <w:pStyle w:val="ab"/>
        <w:tabs>
          <w:tab w:val="left" w:pos="0"/>
        </w:tabs>
        <w:ind w:left="0"/>
        <w:jc w:val="both"/>
        <w:rPr>
          <w:sz w:val="28"/>
          <w:szCs w:val="28"/>
        </w:rPr>
      </w:pPr>
      <w:r>
        <w:rPr>
          <w:sz w:val="28"/>
          <w:szCs w:val="28"/>
        </w:rPr>
        <w:tab/>
      </w:r>
    </w:p>
    <w:p w:rsidR="001913D9" w:rsidRPr="001913D9" w:rsidRDefault="00C56123" w:rsidP="00C56123">
      <w:pPr>
        <w:pStyle w:val="ab"/>
        <w:tabs>
          <w:tab w:val="left" w:pos="0"/>
        </w:tabs>
        <w:ind w:left="0"/>
        <w:jc w:val="both"/>
        <w:rPr>
          <w:b/>
          <w:sz w:val="28"/>
          <w:szCs w:val="28"/>
        </w:rPr>
      </w:pPr>
      <w:r>
        <w:rPr>
          <w:sz w:val="28"/>
          <w:szCs w:val="28"/>
        </w:rPr>
        <w:tab/>
      </w:r>
      <w:r w:rsidR="001913D9" w:rsidRPr="001913D9">
        <w:rPr>
          <w:b/>
          <w:sz w:val="28"/>
          <w:szCs w:val="28"/>
        </w:rPr>
        <w:t>2.СЛУШАЛИ:</w:t>
      </w:r>
    </w:p>
    <w:p w:rsidR="00B82740" w:rsidRDefault="00B82740" w:rsidP="00C56123">
      <w:pPr>
        <w:ind w:firstLine="708"/>
        <w:jc w:val="both"/>
        <w:rPr>
          <w:rStyle w:val="FontStyle16"/>
          <w:sz w:val="28"/>
          <w:szCs w:val="28"/>
        </w:rPr>
      </w:pPr>
      <w:r w:rsidRPr="0088541F">
        <w:rPr>
          <w:rStyle w:val="FontStyle16"/>
          <w:sz w:val="28"/>
          <w:szCs w:val="28"/>
        </w:rPr>
        <w:t>О состоянии условий труда и производственном травматизме в организ</w:t>
      </w:r>
      <w:r w:rsidRPr="0088541F">
        <w:rPr>
          <w:rStyle w:val="FontStyle16"/>
          <w:sz w:val="28"/>
          <w:szCs w:val="28"/>
        </w:rPr>
        <w:t>а</w:t>
      </w:r>
      <w:r w:rsidRPr="0088541F">
        <w:rPr>
          <w:rStyle w:val="FontStyle16"/>
          <w:sz w:val="28"/>
          <w:szCs w:val="28"/>
        </w:rPr>
        <w:t>циях МО Темрюкский район в 2022 году и задачах на 2023 год</w:t>
      </w:r>
      <w:r w:rsidR="00EC0B9F">
        <w:rPr>
          <w:rStyle w:val="FontStyle16"/>
          <w:sz w:val="28"/>
          <w:szCs w:val="28"/>
        </w:rPr>
        <w:t>.</w:t>
      </w:r>
      <w:r w:rsidRPr="0088541F">
        <w:rPr>
          <w:rStyle w:val="FontStyle16"/>
          <w:sz w:val="28"/>
          <w:szCs w:val="28"/>
        </w:rPr>
        <w:t xml:space="preserve"> </w:t>
      </w:r>
    </w:p>
    <w:p w:rsidR="001913D9" w:rsidRDefault="001913D9" w:rsidP="00C56123">
      <w:pPr>
        <w:ind w:firstLine="708"/>
        <w:jc w:val="both"/>
        <w:rPr>
          <w:b/>
          <w:sz w:val="28"/>
          <w:szCs w:val="28"/>
        </w:rPr>
      </w:pPr>
      <w:r w:rsidRPr="001913D9">
        <w:rPr>
          <w:b/>
          <w:sz w:val="28"/>
          <w:szCs w:val="28"/>
        </w:rPr>
        <w:t>ВЫСТУПИЛИ:</w:t>
      </w:r>
    </w:p>
    <w:p w:rsidR="008D4C01" w:rsidRDefault="008D4C01" w:rsidP="00C56123">
      <w:pPr>
        <w:ind w:firstLine="708"/>
        <w:jc w:val="both"/>
        <w:rPr>
          <w:sz w:val="28"/>
          <w:szCs w:val="28"/>
        </w:rPr>
      </w:pPr>
      <w:r w:rsidRPr="00726633">
        <w:rPr>
          <w:sz w:val="28"/>
          <w:szCs w:val="28"/>
        </w:rPr>
        <w:t xml:space="preserve">1. </w:t>
      </w:r>
      <w:r>
        <w:rPr>
          <w:sz w:val="28"/>
          <w:szCs w:val="28"/>
        </w:rPr>
        <w:t xml:space="preserve">С докладом </w:t>
      </w:r>
      <w:r w:rsidRPr="00726633">
        <w:rPr>
          <w:sz w:val="28"/>
          <w:szCs w:val="28"/>
        </w:rPr>
        <w:t>Клименко В.С. – начальник отдела трудовых отношений охраны труда и взаимодействия с работодателями ГКУ КК ЦЗН Темрюкского района</w:t>
      </w:r>
      <w:r>
        <w:rPr>
          <w:sz w:val="28"/>
          <w:szCs w:val="28"/>
        </w:rPr>
        <w:t>.</w:t>
      </w:r>
    </w:p>
    <w:p w:rsidR="00193E32" w:rsidRDefault="00B82740" w:rsidP="00193E32">
      <w:pPr>
        <w:ind w:firstLine="708"/>
        <w:jc w:val="both"/>
        <w:rPr>
          <w:sz w:val="28"/>
          <w:szCs w:val="28"/>
        </w:rPr>
      </w:pPr>
      <w:r w:rsidRPr="00D5785B">
        <w:rPr>
          <w:sz w:val="28"/>
          <w:szCs w:val="28"/>
        </w:rPr>
        <w:t xml:space="preserve">В соответствии с </w:t>
      </w:r>
      <w:hyperlink r:id="rId10" w:history="1">
        <w:r w:rsidRPr="00D5785B">
          <w:rPr>
            <w:rStyle w:val="af3"/>
            <w:color w:val="auto"/>
            <w:sz w:val="28"/>
            <w:szCs w:val="28"/>
            <w:u w:val="none"/>
          </w:rPr>
          <w:t xml:space="preserve">приказом Министерства труда и социальной защиты РФ от 3 марта 2022 г. N 101 "О проведении общероссийского мониторинга условий </w:t>
        </w:r>
        <w:r w:rsidRPr="00D5785B">
          <w:rPr>
            <w:rStyle w:val="af3"/>
            <w:color w:val="auto"/>
            <w:sz w:val="28"/>
            <w:szCs w:val="28"/>
            <w:u w:val="none"/>
          </w:rPr>
          <w:lastRenderedPageBreak/>
          <w:t>и охраны труда"</w:t>
        </w:r>
      </w:hyperlink>
      <w:r w:rsidRPr="00D5785B">
        <w:rPr>
          <w:sz w:val="28"/>
          <w:szCs w:val="28"/>
        </w:rPr>
        <w:t xml:space="preserve"> и законом краснодарского края Закон Краснодарского края от 3 июня 1998 г. № 133-КЗ "Об охране труда" ГКУ КК ЦЗН Темрюкского района систематически ведется мониторинг состояния условий и охраны </w:t>
      </w:r>
      <w:proofErr w:type="gramStart"/>
      <w:r w:rsidRPr="00D5785B">
        <w:rPr>
          <w:sz w:val="28"/>
          <w:szCs w:val="28"/>
        </w:rPr>
        <w:t>труда</w:t>
      </w:r>
      <w:proofErr w:type="gramEnd"/>
      <w:r w:rsidRPr="00D5785B">
        <w:rPr>
          <w:sz w:val="28"/>
          <w:szCs w:val="28"/>
        </w:rPr>
        <w:t xml:space="preserve"> и анализируются  причины производственного травматизма у работодателей мун</w:t>
      </w:r>
      <w:r w:rsidRPr="00D5785B">
        <w:rPr>
          <w:sz w:val="28"/>
          <w:szCs w:val="28"/>
        </w:rPr>
        <w:t>и</w:t>
      </w:r>
      <w:r w:rsidRPr="00D5785B">
        <w:rPr>
          <w:sz w:val="28"/>
          <w:szCs w:val="28"/>
        </w:rPr>
        <w:t xml:space="preserve">ципального образования Темрюкский район. </w:t>
      </w:r>
    </w:p>
    <w:p w:rsidR="00193E32" w:rsidRDefault="00B82740" w:rsidP="00193E32">
      <w:pPr>
        <w:ind w:firstLine="708"/>
        <w:jc w:val="both"/>
        <w:rPr>
          <w:sz w:val="28"/>
          <w:szCs w:val="28"/>
        </w:rPr>
      </w:pPr>
      <w:r w:rsidRPr="00D5785B">
        <w:rPr>
          <w:sz w:val="28"/>
          <w:szCs w:val="28"/>
        </w:rPr>
        <w:t>В 2022  году в организациях и предприятиях Темрюкского района пр</w:t>
      </w:r>
      <w:r w:rsidRPr="00D5785B">
        <w:rPr>
          <w:sz w:val="28"/>
          <w:szCs w:val="28"/>
        </w:rPr>
        <w:t>о</w:t>
      </w:r>
      <w:r w:rsidRPr="00D5785B">
        <w:rPr>
          <w:sz w:val="28"/>
          <w:szCs w:val="28"/>
        </w:rPr>
        <w:t xml:space="preserve">изошло 29 несчастных случаев на производстве, что на 8 случаев больше, чем за аналогичный период </w:t>
      </w:r>
      <w:r>
        <w:rPr>
          <w:sz w:val="28"/>
          <w:szCs w:val="28"/>
        </w:rPr>
        <w:t>2021 года</w:t>
      </w:r>
      <w:r w:rsidRPr="00D5785B">
        <w:rPr>
          <w:sz w:val="28"/>
          <w:szCs w:val="28"/>
        </w:rPr>
        <w:t>. Из них 22 случая с легк</w:t>
      </w:r>
      <w:r>
        <w:rPr>
          <w:sz w:val="28"/>
          <w:szCs w:val="28"/>
        </w:rPr>
        <w:t>им исходом, 2 тяж</w:t>
      </w:r>
      <w:r>
        <w:rPr>
          <w:sz w:val="28"/>
          <w:szCs w:val="28"/>
        </w:rPr>
        <w:t>е</w:t>
      </w:r>
      <w:r>
        <w:rPr>
          <w:sz w:val="28"/>
          <w:szCs w:val="28"/>
        </w:rPr>
        <w:t>лых несчастных</w:t>
      </w:r>
      <w:r w:rsidRPr="00D5785B">
        <w:rPr>
          <w:sz w:val="28"/>
          <w:szCs w:val="28"/>
        </w:rPr>
        <w:t xml:space="preserve"> случая, 5 - со смертельным исходом, в том </w:t>
      </w:r>
      <w:proofErr w:type="gramStart"/>
      <w:r w:rsidRPr="00D5785B">
        <w:rPr>
          <w:sz w:val="28"/>
          <w:szCs w:val="28"/>
        </w:rPr>
        <w:t>числе</w:t>
      </w:r>
      <w:proofErr w:type="gramEnd"/>
      <w:r w:rsidRPr="00D5785B">
        <w:rPr>
          <w:sz w:val="28"/>
          <w:szCs w:val="28"/>
        </w:rPr>
        <w:t xml:space="preserve"> из которых 1 групповой.</w:t>
      </w:r>
    </w:p>
    <w:p w:rsidR="00B82740" w:rsidRPr="00D5785B" w:rsidRDefault="00B82740" w:rsidP="00193E32">
      <w:pPr>
        <w:ind w:firstLine="708"/>
        <w:jc w:val="both"/>
        <w:rPr>
          <w:sz w:val="28"/>
          <w:szCs w:val="28"/>
        </w:rPr>
      </w:pPr>
      <w:r w:rsidRPr="00D5785B">
        <w:rPr>
          <w:sz w:val="28"/>
          <w:szCs w:val="28"/>
        </w:rPr>
        <w:t>За аналогичный период 2021 года произошло 22 несчастных случая. Из них 19 –с  легким исходом, в том числе 1 групповой, 1 – тяжелый несчастный случай и 2 – со смертельным исходом.</w:t>
      </w:r>
    </w:p>
    <w:p w:rsidR="00B82740" w:rsidRPr="00BD7D23" w:rsidRDefault="00B82740" w:rsidP="00B82740">
      <w:pPr>
        <w:pStyle w:val="a3"/>
        <w:spacing w:after="0"/>
        <w:ind w:left="0" w:firstLine="851"/>
        <w:jc w:val="both"/>
        <w:rPr>
          <w:sz w:val="28"/>
          <w:szCs w:val="28"/>
        </w:rPr>
      </w:pPr>
      <w:r w:rsidRPr="00BD7D23">
        <w:rPr>
          <w:sz w:val="28"/>
          <w:szCs w:val="28"/>
        </w:rPr>
        <w:t>Смертельные несчастные случаи:</w:t>
      </w:r>
    </w:p>
    <w:p w:rsidR="00B82740" w:rsidRPr="00D5785B" w:rsidRDefault="00B82740" w:rsidP="00193E32">
      <w:pPr>
        <w:ind w:firstLine="709"/>
        <w:jc w:val="both"/>
        <w:rPr>
          <w:sz w:val="28"/>
          <w:szCs w:val="28"/>
        </w:rPr>
      </w:pPr>
      <w:r w:rsidRPr="00D5785B">
        <w:rPr>
          <w:sz w:val="28"/>
          <w:szCs w:val="28"/>
        </w:rPr>
        <w:t>- В Муниципальном казенном учреждении «Материально-техническое обеспечение администрации Таманского сельского поселения Темрюкского района» 27 апреля 2022 г. водитель легкового автомобиля при выполнении своих должностных обязанностей в результате транспортного происшествия, п</w:t>
      </w:r>
      <w:r w:rsidRPr="00D5785B">
        <w:rPr>
          <w:sz w:val="28"/>
          <w:szCs w:val="28"/>
        </w:rPr>
        <w:t>о</w:t>
      </w:r>
      <w:r w:rsidRPr="00D5785B">
        <w:rPr>
          <w:sz w:val="28"/>
          <w:szCs w:val="28"/>
        </w:rPr>
        <w:t>лучил травмы не совместимые с жизнью (основная причина: нарушение ПДД).</w:t>
      </w:r>
    </w:p>
    <w:p w:rsidR="00B82740" w:rsidRPr="00D5785B" w:rsidRDefault="00B82740" w:rsidP="00193E32">
      <w:pPr>
        <w:ind w:right="-104" w:firstLine="709"/>
        <w:jc w:val="both"/>
        <w:rPr>
          <w:sz w:val="28"/>
          <w:szCs w:val="28"/>
        </w:rPr>
      </w:pPr>
      <w:r w:rsidRPr="00D5785B">
        <w:rPr>
          <w:sz w:val="28"/>
          <w:szCs w:val="28"/>
        </w:rPr>
        <w:t xml:space="preserve">- У ИП </w:t>
      </w:r>
      <w:proofErr w:type="spellStart"/>
      <w:r w:rsidRPr="00D5785B">
        <w:rPr>
          <w:sz w:val="28"/>
          <w:szCs w:val="28"/>
        </w:rPr>
        <w:t>Гасангусейнова</w:t>
      </w:r>
      <w:proofErr w:type="spellEnd"/>
      <w:r w:rsidRPr="00D5785B">
        <w:rPr>
          <w:sz w:val="28"/>
          <w:szCs w:val="28"/>
        </w:rPr>
        <w:t xml:space="preserve"> О.М специалист- техник, второй помощник кап</w:t>
      </w:r>
      <w:r w:rsidRPr="00D5785B">
        <w:rPr>
          <w:sz w:val="28"/>
          <w:szCs w:val="28"/>
        </w:rPr>
        <w:t>и</w:t>
      </w:r>
      <w:r w:rsidRPr="00D5785B">
        <w:rPr>
          <w:sz w:val="28"/>
          <w:szCs w:val="28"/>
        </w:rPr>
        <w:t>тана 14 февраля 2022 г. во время нахождения на промысле в Каспийском море на палубе судна при переходе по правому борту в сторону грузового трюма №1 потеряв равновесие, упал в трюм № 2. Впоследствии от полученных травм ско</w:t>
      </w:r>
      <w:r w:rsidRPr="00D5785B">
        <w:rPr>
          <w:sz w:val="28"/>
          <w:szCs w:val="28"/>
        </w:rPr>
        <w:t>н</w:t>
      </w:r>
      <w:r w:rsidRPr="00D5785B">
        <w:rPr>
          <w:sz w:val="28"/>
          <w:szCs w:val="28"/>
        </w:rPr>
        <w:t>чался в клинической больнице (основная причина: нарушение работником тр</w:t>
      </w:r>
      <w:r w:rsidRPr="00D5785B">
        <w:rPr>
          <w:sz w:val="28"/>
          <w:szCs w:val="28"/>
        </w:rPr>
        <w:t>у</w:t>
      </w:r>
      <w:r w:rsidRPr="00D5785B">
        <w:rPr>
          <w:sz w:val="28"/>
          <w:szCs w:val="28"/>
        </w:rPr>
        <w:t xml:space="preserve">дового распорядка и дисциплины труда). </w:t>
      </w:r>
    </w:p>
    <w:p w:rsidR="00B82740" w:rsidRPr="00D5785B" w:rsidRDefault="00B82740" w:rsidP="00193E32">
      <w:pPr>
        <w:ind w:right="-104" w:firstLine="709"/>
        <w:jc w:val="both"/>
        <w:rPr>
          <w:sz w:val="28"/>
          <w:szCs w:val="28"/>
        </w:rPr>
      </w:pPr>
      <w:r w:rsidRPr="00D5785B">
        <w:rPr>
          <w:sz w:val="28"/>
          <w:szCs w:val="28"/>
        </w:rPr>
        <w:t>- В ОАО АПФ «</w:t>
      </w:r>
      <w:proofErr w:type="spellStart"/>
      <w:r w:rsidRPr="00D5785B">
        <w:rPr>
          <w:sz w:val="28"/>
          <w:szCs w:val="28"/>
        </w:rPr>
        <w:t>Фанагория</w:t>
      </w:r>
      <w:proofErr w:type="spellEnd"/>
      <w:r w:rsidRPr="00D5785B">
        <w:rPr>
          <w:sz w:val="28"/>
          <w:szCs w:val="28"/>
        </w:rPr>
        <w:t>» 31 июля 2022 г. оператор комплекса очистки сложного стока во время нахождения на смене, оказался на дне к</w:t>
      </w:r>
      <w:r w:rsidRPr="00D5785B">
        <w:rPr>
          <w:color w:val="202124"/>
          <w:spacing w:val="-1"/>
          <w:sz w:val="28"/>
          <w:szCs w:val="28"/>
          <w:shd w:val="clear" w:color="auto" w:fill="FFFFFF"/>
        </w:rPr>
        <w:t>омплектной насосной станции (КНС)</w:t>
      </w:r>
      <w:r w:rsidRPr="00D5785B">
        <w:rPr>
          <w:sz w:val="28"/>
          <w:szCs w:val="28"/>
        </w:rPr>
        <w:t>. Когда его достали из КНС он был без признаков жизни (основная причина: привлечение к выполнению работ на КНС работника не прошедшего соответствующего инструктажа).</w:t>
      </w:r>
    </w:p>
    <w:p w:rsidR="00B82740" w:rsidRPr="00BD7D23" w:rsidRDefault="00B82740" w:rsidP="00B82740">
      <w:pPr>
        <w:pStyle w:val="a3"/>
        <w:spacing w:after="0"/>
        <w:ind w:left="0" w:firstLine="851"/>
        <w:jc w:val="both"/>
        <w:rPr>
          <w:sz w:val="28"/>
          <w:szCs w:val="28"/>
        </w:rPr>
      </w:pPr>
      <w:r w:rsidRPr="00BD7D23">
        <w:rPr>
          <w:sz w:val="28"/>
          <w:szCs w:val="28"/>
        </w:rPr>
        <w:t>Групповые несчастные случаи со смертельным исходом:</w:t>
      </w:r>
    </w:p>
    <w:p w:rsidR="00B82740" w:rsidRPr="00D5785B" w:rsidRDefault="00B82740" w:rsidP="00B82740">
      <w:pPr>
        <w:pStyle w:val="22"/>
        <w:keepNext/>
        <w:keepLines/>
        <w:shd w:val="clear" w:color="auto" w:fill="auto"/>
        <w:tabs>
          <w:tab w:val="left" w:leader="underscore" w:pos="9774"/>
        </w:tabs>
        <w:spacing w:before="0" w:after="0" w:line="240" w:lineRule="auto"/>
        <w:ind w:left="40" w:firstLine="669"/>
        <w:rPr>
          <w:rFonts w:ascii="Times New Roman" w:hAnsi="Times New Roman" w:cs="Times New Roman"/>
          <w:b w:val="0"/>
          <w:sz w:val="28"/>
          <w:szCs w:val="28"/>
        </w:rPr>
      </w:pPr>
      <w:r w:rsidRPr="00D5785B">
        <w:rPr>
          <w:rFonts w:ascii="Times New Roman" w:hAnsi="Times New Roman" w:cs="Times New Roman"/>
          <w:b w:val="0"/>
          <w:sz w:val="28"/>
          <w:szCs w:val="28"/>
        </w:rPr>
        <w:t xml:space="preserve">- В МУП ТГП </w:t>
      </w:r>
      <w:proofErr w:type="gramStart"/>
      <w:r w:rsidRPr="00D5785B">
        <w:rPr>
          <w:rFonts w:ascii="Times New Roman" w:hAnsi="Times New Roman" w:cs="Times New Roman"/>
          <w:b w:val="0"/>
          <w:sz w:val="28"/>
          <w:szCs w:val="28"/>
        </w:rPr>
        <w:t>ТР</w:t>
      </w:r>
      <w:proofErr w:type="gramEnd"/>
      <w:r w:rsidRPr="00D5785B">
        <w:rPr>
          <w:rFonts w:ascii="Times New Roman" w:hAnsi="Times New Roman" w:cs="Times New Roman"/>
          <w:b w:val="0"/>
          <w:sz w:val="28"/>
          <w:szCs w:val="28"/>
        </w:rPr>
        <w:t xml:space="preserve"> «Темрюк-Водоканал» 15 июля 2022 г. мастер электр</w:t>
      </w:r>
      <w:r w:rsidRPr="00D5785B">
        <w:rPr>
          <w:rFonts w:ascii="Times New Roman" w:hAnsi="Times New Roman" w:cs="Times New Roman"/>
          <w:b w:val="0"/>
          <w:sz w:val="28"/>
          <w:szCs w:val="28"/>
        </w:rPr>
        <w:t>о</w:t>
      </w:r>
      <w:r w:rsidRPr="00D5785B">
        <w:rPr>
          <w:rFonts w:ascii="Times New Roman" w:hAnsi="Times New Roman" w:cs="Times New Roman"/>
          <w:b w:val="0"/>
          <w:sz w:val="28"/>
          <w:szCs w:val="28"/>
        </w:rPr>
        <w:t>механического участка и электромонтер по ремонту и обслуживанию электр</w:t>
      </w:r>
      <w:r w:rsidRPr="00D5785B">
        <w:rPr>
          <w:rFonts w:ascii="Times New Roman" w:hAnsi="Times New Roman" w:cs="Times New Roman"/>
          <w:b w:val="0"/>
          <w:sz w:val="28"/>
          <w:szCs w:val="28"/>
        </w:rPr>
        <w:t>о</w:t>
      </w:r>
      <w:r w:rsidRPr="00D5785B">
        <w:rPr>
          <w:rFonts w:ascii="Times New Roman" w:hAnsi="Times New Roman" w:cs="Times New Roman"/>
          <w:b w:val="0"/>
          <w:sz w:val="28"/>
          <w:szCs w:val="28"/>
        </w:rPr>
        <w:t>оборудования были обнаружены в колодце, в помещении канализационной насосной станции, без признаков жизни (основная причина: неудовлетвор</w:t>
      </w:r>
      <w:r w:rsidRPr="00D5785B">
        <w:rPr>
          <w:rFonts w:ascii="Times New Roman" w:hAnsi="Times New Roman" w:cs="Times New Roman"/>
          <w:b w:val="0"/>
          <w:sz w:val="28"/>
          <w:szCs w:val="28"/>
        </w:rPr>
        <w:t>и</w:t>
      </w:r>
      <w:r w:rsidRPr="00D5785B">
        <w:rPr>
          <w:rFonts w:ascii="Times New Roman" w:hAnsi="Times New Roman" w:cs="Times New Roman"/>
          <w:b w:val="0"/>
          <w:sz w:val="28"/>
          <w:szCs w:val="28"/>
        </w:rPr>
        <w:t xml:space="preserve">тельная организация производства работ). </w:t>
      </w:r>
    </w:p>
    <w:p w:rsidR="00B82740" w:rsidRPr="00BD7D23" w:rsidRDefault="00B82740" w:rsidP="00B82740">
      <w:pPr>
        <w:pStyle w:val="a3"/>
        <w:spacing w:after="0"/>
        <w:ind w:left="0" w:firstLine="851"/>
        <w:jc w:val="both"/>
        <w:rPr>
          <w:sz w:val="28"/>
          <w:szCs w:val="28"/>
        </w:rPr>
      </w:pPr>
      <w:r w:rsidRPr="00BD7D23">
        <w:rPr>
          <w:sz w:val="28"/>
          <w:szCs w:val="28"/>
        </w:rPr>
        <w:t>Тяжелые несчастные случаи:</w:t>
      </w:r>
    </w:p>
    <w:p w:rsidR="00B82740" w:rsidRPr="00D5785B" w:rsidRDefault="00B82740" w:rsidP="00193E32">
      <w:pPr>
        <w:pStyle w:val="a3"/>
        <w:spacing w:after="0"/>
        <w:ind w:left="0" w:firstLine="709"/>
        <w:jc w:val="both"/>
        <w:rPr>
          <w:sz w:val="28"/>
          <w:szCs w:val="28"/>
        </w:rPr>
      </w:pPr>
      <w:r w:rsidRPr="00D5785B">
        <w:rPr>
          <w:b/>
          <w:sz w:val="28"/>
          <w:szCs w:val="28"/>
        </w:rPr>
        <w:t xml:space="preserve">- </w:t>
      </w:r>
      <w:r w:rsidRPr="00D5785B">
        <w:rPr>
          <w:sz w:val="28"/>
          <w:szCs w:val="28"/>
        </w:rPr>
        <w:t>В</w:t>
      </w:r>
      <w:r w:rsidRPr="00D5785B">
        <w:rPr>
          <w:b/>
          <w:sz w:val="28"/>
          <w:szCs w:val="28"/>
        </w:rPr>
        <w:t xml:space="preserve"> </w:t>
      </w:r>
      <w:r w:rsidRPr="00D5785B">
        <w:rPr>
          <w:sz w:val="28"/>
          <w:szCs w:val="28"/>
        </w:rPr>
        <w:t xml:space="preserve">Администрации </w:t>
      </w:r>
      <w:proofErr w:type="spellStart"/>
      <w:r w:rsidRPr="00D5785B">
        <w:rPr>
          <w:sz w:val="28"/>
          <w:szCs w:val="28"/>
        </w:rPr>
        <w:t>Ахтанизовского</w:t>
      </w:r>
      <w:proofErr w:type="spellEnd"/>
      <w:r w:rsidRPr="00D5785B">
        <w:rPr>
          <w:sz w:val="28"/>
          <w:szCs w:val="28"/>
        </w:rPr>
        <w:t xml:space="preserve"> сельского поселения Темрюкского района 4 апреля  2022 г. главный специалист во время служебной поездки с водителем на личном транспорте в результате ДТП, получила повреждения зд</w:t>
      </w:r>
      <w:r w:rsidRPr="00D5785B">
        <w:rPr>
          <w:sz w:val="28"/>
          <w:szCs w:val="28"/>
        </w:rPr>
        <w:t>о</w:t>
      </w:r>
      <w:r w:rsidRPr="00D5785B">
        <w:rPr>
          <w:sz w:val="28"/>
          <w:szCs w:val="28"/>
        </w:rPr>
        <w:t>ровья (основная причина: нарушение ПДД).</w:t>
      </w:r>
    </w:p>
    <w:p w:rsidR="00B82740" w:rsidRPr="00D5785B" w:rsidRDefault="00B82740" w:rsidP="00B82740">
      <w:pPr>
        <w:pStyle w:val="a3"/>
        <w:spacing w:after="0"/>
        <w:ind w:left="0" w:firstLine="851"/>
        <w:jc w:val="both"/>
        <w:rPr>
          <w:sz w:val="28"/>
          <w:szCs w:val="28"/>
        </w:rPr>
      </w:pPr>
      <w:r w:rsidRPr="00D5785B">
        <w:rPr>
          <w:sz w:val="28"/>
          <w:szCs w:val="28"/>
        </w:rPr>
        <w:lastRenderedPageBreak/>
        <w:t xml:space="preserve">- У ИП </w:t>
      </w:r>
      <w:proofErr w:type="spellStart"/>
      <w:r w:rsidRPr="00D5785B">
        <w:rPr>
          <w:sz w:val="28"/>
          <w:szCs w:val="28"/>
        </w:rPr>
        <w:t>Оленич</w:t>
      </w:r>
      <w:proofErr w:type="spellEnd"/>
      <w:r w:rsidRPr="00D5785B">
        <w:rPr>
          <w:sz w:val="28"/>
          <w:szCs w:val="28"/>
        </w:rPr>
        <w:t xml:space="preserve"> М.И. водитель автомобиля во время осуществления перевозки пассажиров  по маршруту, врезался в дерево (основная причина: нар</w:t>
      </w:r>
      <w:r w:rsidRPr="00D5785B">
        <w:rPr>
          <w:sz w:val="28"/>
          <w:szCs w:val="28"/>
        </w:rPr>
        <w:t>у</w:t>
      </w:r>
      <w:r w:rsidRPr="00D5785B">
        <w:rPr>
          <w:sz w:val="28"/>
          <w:szCs w:val="28"/>
        </w:rPr>
        <w:t xml:space="preserve">шение ПДД). </w:t>
      </w:r>
    </w:p>
    <w:p w:rsidR="00B82740" w:rsidRPr="00BD7D23" w:rsidRDefault="00B82740" w:rsidP="00B82740">
      <w:pPr>
        <w:ind w:firstLine="851"/>
        <w:jc w:val="both"/>
        <w:rPr>
          <w:sz w:val="28"/>
          <w:szCs w:val="28"/>
        </w:rPr>
      </w:pPr>
      <w:r w:rsidRPr="00BD7D23">
        <w:rPr>
          <w:sz w:val="28"/>
          <w:szCs w:val="28"/>
        </w:rPr>
        <w:t>Легкие несчастные случаи:</w:t>
      </w:r>
    </w:p>
    <w:tbl>
      <w:tblPr>
        <w:tblpPr w:leftFromText="180" w:rightFromText="180" w:vertAnchor="text" w:horzAnchor="margin" w:tblpXSpec="center" w:tblpY="264"/>
        <w:tblOverlap w:val="neve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5"/>
        <w:gridCol w:w="3178"/>
        <w:gridCol w:w="2132"/>
        <w:gridCol w:w="3361"/>
      </w:tblGrid>
      <w:tr w:rsidR="00B82740" w:rsidRPr="00BD24EE" w:rsidTr="00B82740">
        <w:tc>
          <w:tcPr>
            <w:tcW w:w="714" w:type="pct"/>
          </w:tcPr>
          <w:p w:rsidR="00B82740" w:rsidRPr="00BD24EE" w:rsidRDefault="00B82740" w:rsidP="00B82740">
            <w:pPr>
              <w:pStyle w:val="a8"/>
            </w:pPr>
            <w:r w:rsidRPr="00BD24EE">
              <w:t>Дата</w:t>
            </w:r>
          </w:p>
        </w:tc>
        <w:tc>
          <w:tcPr>
            <w:tcW w:w="1571" w:type="pct"/>
          </w:tcPr>
          <w:p w:rsidR="00B82740" w:rsidRPr="00BD24EE" w:rsidRDefault="00B82740" w:rsidP="00B82740">
            <w:pPr>
              <w:pStyle w:val="a8"/>
            </w:pPr>
            <w:r w:rsidRPr="00BD24EE">
              <w:t>Наименование работодателя</w:t>
            </w:r>
          </w:p>
        </w:tc>
        <w:tc>
          <w:tcPr>
            <w:tcW w:w="1054" w:type="pct"/>
            <w:shd w:val="clear" w:color="auto" w:fill="auto"/>
          </w:tcPr>
          <w:p w:rsidR="00B82740" w:rsidRPr="00BD24EE" w:rsidRDefault="00B82740" w:rsidP="00B82740">
            <w:pPr>
              <w:pStyle w:val="a8"/>
            </w:pPr>
          </w:p>
        </w:tc>
        <w:tc>
          <w:tcPr>
            <w:tcW w:w="1661" w:type="pct"/>
            <w:shd w:val="clear" w:color="auto" w:fill="auto"/>
          </w:tcPr>
          <w:p w:rsidR="00B82740" w:rsidRPr="00BD24EE" w:rsidRDefault="00B82740" w:rsidP="00B82740">
            <w:pPr>
              <w:pStyle w:val="a8"/>
            </w:pPr>
          </w:p>
        </w:tc>
      </w:tr>
      <w:tr w:rsidR="00B82740" w:rsidRPr="00BD24EE" w:rsidTr="00B82740">
        <w:tc>
          <w:tcPr>
            <w:tcW w:w="714" w:type="pct"/>
          </w:tcPr>
          <w:p w:rsidR="00B82740" w:rsidRPr="00A4337C" w:rsidRDefault="00B82740" w:rsidP="00B82740">
            <w:r w:rsidRPr="00A4337C">
              <w:t>24.01.2022г</w:t>
            </w:r>
          </w:p>
        </w:tc>
        <w:tc>
          <w:tcPr>
            <w:tcW w:w="1571" w:type="pct"/>
          </w:tcPr>
          <w:p w:rsidR="00B82740" w:rsidRPr="00A4337C" w:rsidRDefault="00B82740" w:rsidP="00B82740">
            <w:r w:rsidRPr="00A4337C">
              <w:t>ООО «ЧОП «Зевс»,  пос.</w:t>
            </w:r>
            <w:r>
              <w:t xml:space="preserve"> </w:t>
            </w:r>
            <w:r w:rsidRPr="00A4337C">
              <w:t>Волна, ул</w:t>
            </w:r>
            <w:proofErr w:type="gramStart"/>
            <w:r w:rsidRPr="00A4337C">
              <w:t>.Т</w:t>
            </w:r>
            <w:proofErr w:type="gramEnd"/>
            <w:r w:rsidRPr="00A4337C">
              <w:t>аманская 8</w:t>
            </w:r>
          </w:p>
        </w:tc>
        <w:tc>
          <w:tcPr>
            <w:tcW w:w="1054" w:type="pct"/>
            <w:shd w:val="clear" w:color="auto" w:fill="auto"/>
          </w:tcPr>
          <w:p w:rsidR="00B82740" w:rsidRPr="00A4337C" w:rsidRDefault="00B82740" w:rsidP="00B82740">
            <w:r w:rsidRPr="00A4337C">
              <w:t>охранник 6 разряда</w:t>
            </w:r>
          </w:p>
        </w:tc>
        <w:tc>
          <w:tcPr>
            <w:tcW w:w="1661" w:type="pct"/>
            <w:shd w:val="clear" w:color="auto" w:fill="auto"/>
          </w:tcPr>
          <w:p w:rsidR="00B82740" w:rsidRPr="00A4337C" w:rsidRDefault="00B82740" w:rsidP="00B82740">
            <w:r w:rsidRPr="00A4337C">
              <w:t xml:space="preserve">Закрытый перелом 6,7,8 ребер справа при падении на землю из-за </w:t>
            </w:r>
            <w:proofErr w:type="spellStart"/>
            <w:r w:rsidRPr="00A4337C">
              <w:t>поскальзывания</w:t>
            </w:r>
            <w:proofErr w:type="spellEnd"/>
          </w:p>
        </w:tc>
      </w:tr>
      <w:tr w:rsidR="00B82740" w:rsidRPr="00BD24EE" w:rsidTr="00B82740">
        <w:tc>
          <w:tcPr>
            <w:tcW w:w="714" w:type="pct"/>
          </w:tcPr>
          <w:p w:rsidR="00B82740" w:rsidRPr="00A4337C" w:rsidRDefault="00B82740" w:rsidP="00B82740">
            <w:r w:rsidRPr="00A4337C">
              <w:t>03.02.2022</w:t>
            </w:r>
          </w:p>
        </w:tc>
        <w:tc>
          <w:tcPr>
            <w:tcW w:w="1571" w:type="pct"/>
          </w:tcPr>
          <w:p w:rsidR="00B82740" w:rsidRPr="00A4337C" w:rsidRDefault="00B82740" w:rsidP="00B82740">
            <w:r w:rsidRPr="00A4337C">
              <w:t>ГБУЗ «ТЦРБ» МЗ КК</w:t>
            </w:r>
            <w:r>
              <w:t xml:space="preserve">, </w:t>
            </w:r>
            <w:r w:rsidRPr="00A4337C">
              <w:t>Т</w:t>
            </w:r>
            <w:r w:rsidRPr="00A4337C">
              <w:t>е</w:t>
            </w:r>
            <w:r w:rsidRPr="00A4337C">
              <w:t>мрюк, ул</w:t>
            </w:r>
            <w:proofErr w:type="gramStart"/>
            <w:r w:rsidRPr="00A4337C">
              <w:t>.Т</w:t>
            </w:r>
            <w:proofErr w:type="gramEnd"/>
            <w:r w:rsidRPr="00A4337C">
              <w:t>аманская 69а</w:t>
            </w:r>
          </w:p>
        </w:tc>
        <w:tc>
          <w:tcPr>
            <w:tcW w:w="1054" w:type="pct"/>
            <w:shd w:val="clear" w:color="auto" w:fill="auto"/>
          </w:tcPr>
          <w:p w:rsidR="00B82740" w:rsidRPr="00A4337C" w:rsidRDefault="00B82740" w:rsidP="00B82740">
            <w:r w:rsidRPr="00A4337C">
              <w:t>Медицинская сестра</w:t>
            </w:r>
          </w:p>
        </w:tc>
        <w:tc>
          <w:tcPr>
            <w:tcW w:w="1661" w:type="pct"/>
            <w:shd w:val="clear" w:color="auto" w:fill="auto"/>
          </w:tcPr>
          <w:p w:rsidR="00B82740" w:rsidRPr="00A4337C" w:rsidRDefault="00B82740" w:rsidP="00B82740">
            <w:r w:rsidRPr="00A4337C">
              <w:t>Закрытый перелом основной фаланги 5 пальца левой кисти, со смещением</w:t>
            </w:r>
          </w:p>
        </w:tc>
      </w:tr>
      <w:tr w:rsidR="00B82740" w:rsidRPr="00BD24EE" w:rsidTr="00B82740">
        <w:tc>
          <w:tcPr>
            <w:tcW w:w="714" w:type="pct"/>
          </w:tcPr>
          <w:p w:rsidR="00B82740" w:rsidRPr="00A4337C" w:rsidRDefault="00B82740" w:rsidP="00B82740">
            <w:r w:rsidRPr="00A4337C">
              <w:t>16.02.2022</w:t>
            </w:r>
          </w:p>
          <w:p w:rsidR="00B82740" w:rsidRPr="00A4337C" w:rsidRDefault="00B82740" w:rsidP="00B82740"/>
        </w:tc>
        <w:tc>
          <w:tcPr>
            <w:tcW w:w="1571" w:type="pct"/>
          </w:tcPr>
          <w:p w:rsidR="00B82740" w:rsidRPr="00A4337C" w:rsidRDefault="00B82740" w:rsidP="00B82740">
            <w:r w:rsidRPr="00A4337C">
              <w:t>ЗАО «</w:t>
            </w:r>
            <w:proofErr w:type="spellStart"/>
            <w:r w:rsidRPr="00A4337C">
              <w:t>Таманьнефтегаз</w:t>
            </w:r>
            <w:proofErr w:type="spellEnd"/>
            <w:r w:rsidRPr="00A4337C">
              <w:t>»</w:t>
            </w:r>
            <w:r>
              <w:t>,</w:t>
            </w:r>
          </w:p>
          <w:p w:rsidR="00B82740" w:rsidRPr="00A4337C" w:rsidRDefault="00B82740" w:rsidP="00B82740">
            <w:r w:rsidRPr="00A4337C">
              <w:t>п.</w:t>
            </w:r>
            <w:r>
              <w:t xml:space="preserve"> </w:t>
            </w:r>
            <w:r w:rsidRPr="00A4337C">
              <w:t>Волна, ул</w:t>
            </w:r>
            <w:proofErr w:type="gramStart"/>
            <w:r w:rsidRPr="00A4337C">
              <w:t>.Т</w:t>
            </w:r>
            <w:proofErr w:type="gramEnd"/>
            <w:r w:rsidRPr="00A4337C">
              <w:t>аманская, д.8</w:t>
            </w:r>
          </w:p>
          <w:p w:rsidR="00B82740" w:rsidRPr="00A4337C" w:rsidRDefault="00B82740" w:rsidP="00B82740"/>
        </w:tc>
        <w:tc>
          <w:tcPr>
            <w:tcW w:w="1054" w:type="pct"/>
            <w:shd w:val="clear" w:color="auto" w:fill="auto"/>
          </w:tcPr>
          <w:p w:rsidR="00B82740" w:rsidRPr="00A4337C" w:rsidRDefault="00B82740" w:rsidP="00B82740">
            <w:r w:rsidRPr="00A4337C">
              <w:t>Сливщик-разливщик, желе</w:t>
            </w:r>
            <w:r w:rsidRPr="00A4337C">
              <w:t>з</w:t>
            </w:r>
            <w:r w:rsidRPr="00A4337C">
              <w:t>нодорожной эст</w:t>
            </w:r>
            <w:r w:rsidRPr="00A4337C">
              <w:t>а</w:t>
            </w:r>
            <w:r w:rsidRPr="00A4337C">
              <w:t>кады цеха нефти и нефтепродуктов</w:t>
            </w:r>
          </w:p>
        </w:tc>
        <w:tc>
          <w:tcPr>
            <w:tcW w:w="1661" w:type="pct"/>
            <w:shd w:val="clear" w:color="auto" w:fill="auto"/>
          </w:tcPr>
          <w:p w:rsidR="00B82740" w:rsidRPr="00A4337C" w:rsidRDefault="00B82740" w:rsidP="00B82740">
            <w:r w:rsidRPr="00A4337C">
              <w:t>Ушиб, растяжение связок л</w:t>
            </w:r>
            <w:r w:rsidRPr="00A4337C">
              <w:t>е</w:t>
            </w:r>
            <w:r w:rsidRPr="00A4337C">
              <w:t>вого голеностопного сустава при выполнении работ по о</w:t>
            </w:r>
            <w:r w:rsidRPr="00A4337C">
              <w:t>т</w:t>
            </w:r>
            <w:r w:rsidRPr="00A4337C">
              <w:t>соединению устройства слива-розлива от вагона цистерны</w:t>
            </w:r>
          </w:p>
        </w:tc>
      </w:tr>
      <w:tr w:rsidR="00B82740" w:rsidRPr="00BD24EE" w:rsidTr="00B82740">
        <w:tc>
          <w:tcPr>
            <w:tcW w:w="714" w:type="pct"/>
          </w:tcPr>
          <w:p w:rsidR="00B82740" w:rsidRPr="00A4337C" w:rsidRDefault="00B82740" w:rsidP="00B82740">
            <w:r w:rsidRPr="00A4337C">
              <w:t>30.03.2022</w:t>
            </w:r>
          </w:p>
        </w:tc>
        <w:tc>
          <w:tcPr>
            <w:tcW w:w="1571" w:type="pct"/>
          </w:tcPr>
          <w:p w:rsidR="00B82740" w:rsidRPr="00A4337C" w:rsidRDefault="00B82740" w:rsidP="00B82740">
            <w:r w:rsidRPr="00A4337C">
              <w:t xml:space="preserve">ООО «ОТЭКО - </w:t>
            </w:r>
            <w:proofErr w:type="spellStart"/>
            <w:r w:rsidRPr="00A4337C">
              <w:t>Портсе</w:t>
            </w:r>
            <w:r w:rsidRPr="00A4337C">
              <w:t>р</w:t>
            </w:r>
            <w:r w:rsidRPr="00A4337C">
              <w:t>вис</w:t>
            </w:r>
            <w:proofErr w:type="spellEnd"/>
            <w:r w:rsidRPr="00A4337C">
              <w:t>»,  пос.</w:t>
            </w:r>
            <w:r>
              <w:t xml:space="preserve"> </w:t>
            </w:r>
            <w:r w:rsidRPr="00A4337C">
              <w:t>Волна, ул</w:t>
            </w:r>
            <w:proofErr w:type="gramStart"/>
            <w:r w:rsidRPr="00A4337C">
              <w:t>.Т</w:t>
            </w:r>
            <w:proofErr w:type="gramEnd"/>
            <w:r w:rsidRPr="00A4337C">
              <w:t xml:space="preserve">аманская 8, </w:t>
            </w:r>
          </w:p>
        </w:tc>
        <w:tc>
          <w:tcPr>
            <w:tcW w:w="1054" w:type="pct"/>
            <w:shd w:val="clear" w:color="auto" w:fill="auto"/>
          </w:tcPr>
          <w:p w:rsidR="00B82740" w:rsidRPr="00A4337C" w:rsidRDefault="00B82740" w:rsidP="00B82740">
            <w:r w:rsidRPr="00A4337C">
              <w:t>инженер КИП и</w:t>
            </w:r>
            <w:proofErr w:type="gramStart"/>
            <w:r w:rsidRPr="00A4337C">
              <w:t xml:space="preserve"> А</w:t>
            </w:r>
            <w:proofErr w:type="gramEnd"/>
          </w:p>
        </w:tc>
        <w:tc>
          <w:tcPr>
            <w:tcW w:w="1661" w:type="pct"/>
            <w:shd w:val="clear" w:color="auto" w:fill="auto"/>
          </w:tcPr>
          <w:p w:rsidR="00B82740" w:rsidRPr="00A4337C" w:rsidRDefault="00B82740" w:rsidP="00B82740">
            <w:r w:rsidRPr="00A4337C">
              <w:t>Поскользнулся на площадке и упал грудью на ограждение, получив закрытый перелом нескольких ребер.</w:t>
            </w:r>
          </w:p>
        </w:tc>
      </w:tr>
      <w:tr w:rsidR="00B82740" w:rsidRPr="00BD24EE" w:rsidTr="00B82740">
        <w:tc>
          <w:tcPr>
            <w:tcW w:w="714" w:type="pct"/>
          </w:tcPr>
          <w:p w:rsidR="00B82740" w:rsidRPr="00A4337C" w:rsidRDefault="00B82740" w:rsidP="00B82740">
            <w:r w:rsidRPr="00A4337C">
              <w:t>18.03.2022</w:t>
            </w:r>
          </w:p>
        </w:tc>
        <w:tc>
          <w:tcPr>
            <w:tcW w:w="1571" w:type="pct"/>
          </w:tcPr>
          <w:p w:rsidR="00B82740" w:rsidRPr="00A4337C" w:rsidRDefault="00B82740" w:rsidP="00B82740">
            <w:r w:rsidRPr="00A4337C">
              <w:t xml:space="preserve">Южный филиал ФГП ЖДТ России, ст. </w:t>
            </w:r>
            <w:proofErr w:type="spellStart"/>
            <w:r w:rsidRPr="00A4337C">
              <w:t>Вышестеблие</w:t>
            </w:r>
            <w:r w:rsidRPr="00A4337C">
              <w:t>в</w:t>
            </w:r>
            <w:r w:rsidRPr="00A4337C">
              <w:t>ская</w:t>
            </w:r>
            <w:proofErr w:type="spellEnd"/>
          </w:p>
        </w:tc>
        <w:tc>
          <w:tcPr>
            <w:tcW w:w="1054" w:type="pct"/>
            <w:shd w:val="clear" w:color="auto" w:fill="auto"/>
          </w:tcPr>
          <w:p w:rsidR="00B82740" w:rsidRPr="00A4337C" w:rsidRDefault="00B82740" w:rsidP="00B82740">
            <w:r w:rsidRPr="00A4337C">
              <w:t>Работник по тр</w:t>
            </w:r>
            <w:r w:rsidRPr="00A4337C">
              <w:t>у</w:t>
            </w:r>
            <w:r w:rsidRPr="00A4337C">
              <w:t>довому договору</w:t>
            </w:r>
          </w:p>
        </w:tc>
        <w:tc>
          <w:tcPr>
            <w:tcW w:w="1661" w:type="pct"/>
            <w:shd w:val="clear" w:color="auto" w:fill="auto"/>
          </w:tcPr>
          <w:p w:rsidR="00B82740" w:rsidRPr="00A4337C" w:rsidRDefault="00B82740" w:rsidP="00B82740">
            <w:r w:rsidRPr="00A4337C">
              <w:t>При движении в СК ст. Симферополе под арками желе</w:t>
            </w:r>
            <w:r w:rsidRPr="00A4337C">
              <w:t>з</w:t>
            </w:r>
            <w:r w:rsidRPr="00A4337C">
              <w:t>нодорожного вокзала (выход в город) был укушен бездомной собакой</w:t>
            </w:r>
          </w:p>
        </w:tc>
      </w:tr>
      <w:tr w:rsidR="00B82740" w:rsidRPr="00BD24EE" w:rsidTr="00B82740">
        <w:trPr>
          <w:trHeight w:val="892"/>
        </w:trPr>
        <w:tc>
          <w:tcPr>
            <w:tcW w:w="714" w:type="pct"/>
          </w:tcPr>
          <w:p w:rsidR="00B82740" w:rsidRPr="00A4337C" w:rsidRDefault="00B82740" w:rsidP="00B82740">
            <w:r w:rsidRPr="00A4337C">
              <w:t>13.05.2022</w:t>
            </w:r>
          </w:p>
        </w:tc>
        <w:tc>
          <w:tcPr>
            <w:tcW w:w="1571" w:type="pct"/>
          </w:tcPr>
          <w:p w:rsidR="00B82740" w:rsidRPr="00A4337C" w:rsidRDefault="00B82740" w:rsidP="00B82740">
            <w:r w:rsidRPr="00A4337C">
              <w:t xml:space="preserve">ООО «ОТЭКО - </w:t>
            </w:r>
            <w:proofErr w:type="spellStart"/>
            <w:r w:rsidRPr="00A4337C">
              <w:t>Портсе</w:t>
            </w:r>
            <w:r w:rsidRPr="00A4337C">
              <w:t>р</w:t>
            </w:r>
            <w:r w:rsidRPr="00A4337C">
              <w:t>вис</w:t>
            </w:r>
            <w:proofErr w:type="spellEnd"/>
            <w:r w:rsidRPr="00A4337C">
              <w:t>»,  пос.</w:t>
            </w:r>
            <w:r>
              <w:t xml:space="preserve"> </w:t>
            </w:r>
            <w:r w:rsidRPr="00A4337C">
              <w:t>Волна, ул</w:t>
            </w:r>
            <w:proofErr w:type="gramStart"/>
            <w:r w:rsidRPr="00A4337C">
              <w:t>.Т</w:t>
            </w:r>
            <w:proofErr w:type="gramEnd"/>
            <w:r w:rsidRPr="00A4337C">
              <w:t xml:space="preserve">аманская 8, </w:t>
            </w:r>
          </w:p>
          <w:p w:rsidR="00B82740" w:rsidRPr="00A4337C" w:rsidRDefault="00B82740" w:rsidP="00B82740"/>
        </w:tc>
        <w:tc>
          <w:tcPr>
            <w:tcW w:w="1054" w:type="pct"/>
            <w:shd w:val="clear" w:color="auto" w:fill="auto"/>
          </w:tcPr>
          <w:p w:rsidR="00B82740" w:rsidRPr="00A4337C" w:rsidRDefault="00B82740" w:rsidP="00B82740">
            <w:r w:rsidRPr="00A4337C">
              <w:t>Докер-механизатор ко</w:t>
            </w:r>
            <w:r w:rsidRPr="00A4337C">
              <w:t>м</w:t>
            </w:r>
            <w:r w:rsidRPr="00A4337C">
              <w:t>плексной бригады на погрузочно-разгрузочных р</w:t>
            </w:r>
            <w:r w:rsidRPr="00A4337C">
              <w:t>а</w:t>
            </w:r>
            <w:r w:rsidRPr="00A4337C">
              <w:t>ботах в портах 4 разряда</w:t>
            </w:r>
          </w:p>
        </w:tc>
        <w:tc>
          <w:tcPr>
            <w:tcW w:w="1661" w:type="pct"/>
            <w:shd w:val="clear" w:color="auto" w:fill="auto"/>
          </w:tcPr>
          <w:p w:rsidR="00B82740" w:rsidRPr="00A4337C" w:rsidRDefault="00B82740" w:rsidP="00B82740">
            <w:r w:rsidRPr="00A4337C">
              <w:t>Ушиб мягких тканей левой стопы при осмотре стыков рельс на железнодорожном пути</w:t>
            </w:r>
          </w:p>
        </w:tc>
      </w:tr>
      <w:tr w:rsidR="00B82740" w:rsidRPr="00BD24EE" w:rsidTr="00B82740">
        <w:trPr>
          <w:trHeight w:val="892"/>
        </w:trPr>
        <w:tc>
          <w:tcPr>
            <w:tcW w:w="714" w:type="pct"/>
          </w:tcPr>
          <w:p w:rsidR="00B82740" w:rsidRPr="00A4337C" w:rsidRDefault="00B82740" w:rsidP="00B82740">
            <w:r w:rsidRPr="00A4337C">
              <w:t>22.05.2022</w:t>
            </w:r>
          </w:p>
          <w:p w:rsidR="00B82740" w:rsidRPr="00A4337C" w:rsidRDefault="00B82740" w:rsidP="00B82740"/>
        </w:tc>
        <w:tc>
          <w:tcPr>
            <w:tcW w:w="1571" w:type="pct"/>
          </w:tcPr>
          <w:p w:rsidR="00B82740" w:rsidRPr="00A4337C" w:rsidRDefault="00B82740" w:rsidP="00B82740">
            <w:r w:rsidRPr="00A4337C">
              <w:t>ЗАО «</w:t>
            </w:r>
            <w:proofErr w:type="spellStart"/>
            <w:r w:rsidRPr="00A4337C">
              <w:t>Таманьнефтегаз</w:t>
            </w:r>
            <w:proofErr w:type="spellEnd"/>
            <w:r w:rsidRPr="00A4337C">
              <w:t>»</w:t>
            </w:r>
            <w:r>
              <w:t>,</w:t>
            </w:r>
          </w:p>
          <w:p w:rsidR="00B82740" w:rsidRPr="00A4337C" w:rsidRDefault="00B82740" w:rsidP="00B82740">
            <w:r w:rsidRPr="00A4337C">
              <w:t>п.</w:t>
            </w:r>
            <w:r>
              <w:t xml:space="preserve"> </w:t>
            </w:r>
            <w:r w:rsidRPr="00A4337C">
              <w:t>Волна, ул</w:t>
            </w:r>
            <w:proofErr w:type="gramStart"/>
            <w:r w:rsidRPr="00A4337C">
              <w:t>.Т</w:t>
            </w:r>
            <w:proofErr w:type="gramEnd"/>
            <w:r w:rsidRPr="00A4337C">
              <w:t>аманская, д.8</w:t>
            </w:r>
          </w:p>
        </w:tc>
        <w:tc>
          <w:tcPr>
            <w:tcW w:w="1054" w:type="pct"/>
            <w:shd w:val="clear" w:color="auto" w:fill="auto"/>
          </w:tcPr>
          <w:p w:rsidR="00B82740" w:rsidRPr="00A4337C" w:rsidRDefault="00B82740" w:rsidP="00B82740">
            <w:r w:rsidRPr="00A4337C">
              <w:t>Машинист крана автомобильного</w:t>
            </w:r>
          </w:p>
        </w:tc>
        <w:tc>
          <w:tcPr>
            <w:tcW w:w="1661" w:type="pct"/>
            <w:shd w:val="clear" w:color="auto" w:fill="auto"/>
          </w:tcPr>
          <w:p w:rsidR="00B82740" w:rsidRPr="00A4337C" w:rsidRDefault="00B82740" w:rsidP="00B82740">
            <w:r w:rsidRPr="00A4337C">
              <w:t>Падение на поверхности в р</w:t>
            </w:r>
            <w:r w:rsidRPr="00A4337C">
              <w:t>е</w:t>
            </w:r>
            <w:r w:rsidRPr="00A4337C">
              <w:t>зультате ложного шага или спотыкания.</w:t>
            </w:r>
          </w:p>
        </w:tc>
      </w:tr>
      <w:tr w:rsidR="00B82740" w:rsidRPr="00BD24EE" w:rsidTr="00B82740">
        <w:tc>
          <w:tcPr>
            <w:tcW w:w="714" w:type="pct"/>
          </w:tcPr>
          <w:p w:rsidR="00B82740" w:rsidRPr="00A4337C" w:rsidRDefault="00B82740" w:rsidP="00B82740">
            <w:r w:rsidRPr="00A4337C">
              <w:t>02.06.2022</w:t>
            </w:r>
          </w:p>
        </w:tc>
        <w:tc>
          <w:tcPr>
            <w:tcW w:w="1571" w:type="pct"/>
          </w:tcPr>
          <w:p w:rsidR="00B82740" w:rsidRPr="00A4337C" w:rsidRDefault="00B82740" w:rsidP="00B82740">
            <w:r w:rsidRPr="00A4337C">
              <w:t>ООО «Кубань-Вино»  г. Т</w:t>
            </w:r>
            <w:r w:rsidRPr="00A4337C">
              <w:t>е</w:t>
            </w:r>
            <w:r w:rsidRPr="00A4337C">
              <w:t>мрюк, ул. Западная, 35</w:t>
            </w:r>
          </w:p>
          <w:p w:rsidR="00B82740" w:rsidRPr="00A4337C" w:rsidRDefault="00B82740" w:rsidP="00B82740"/>
        </w:tc>
        <w:tc>
          <w:tcPr>
            <w:tcW w:w="1054" w:type="pct"/>
            <w:shd w:val="clear" w:color="auto" w:fill="auto"/>
          </w:tcPr>
          <w:p w:rsidR="00B82740" w:rsidRPr="00A4337C" w:rsidRDefault="00B82740" w:rsidP="00B82740">
            <w:r w:rsidRPr="00A4337C">
              <w:t>Оператор линии розлива 3 разряда</w:t>
            </w:r>
          </w:p>
          <w:p w:rsidR="00B82740" w:rsidRPr="00A4337C" w:rsidRDefault="00B82740" w:rsidP="00B82740"/>
        </w:tc>
        <w:tc>
          <w:tcPr>
            <w:tcW w:w="1661" w:type="pct"/>
            <w:shd w:val="clear" w:color="auto" w:fill="auto"/>
          </w:tcPr>
          <w:p w:rsidR="00B82740" w:rsidRPr="00A4337C" w:rsidRDefault="00B82740" w:rsidP="00B82740">
            <w:r w:rsidRPr="00A4337C">
              <w:t>При мытье полов, запнулась об лежачий на полу пластиковый поддон, упала на него и удар</w:t>
            </w:r>
            <w:r w:rsidRPr="00A4337C">
              <w:t>и</w:t>
            </w:r>
            <w:r w:rsidRPr="00A4337C">
              <w:t>лась спиной и рукой получив ушиб грудного отдела позв</w:t>
            </w:r>
            <w:r w:rsidRPr="00A4337C">
              <w:t>о</w:t>
            </w:r>
            <w:r w:rsidRPr="00A4337C">
              <w:t>ночника.</w:t>
            </w:r>
          </w:p>
        </w:tc>
      </w:tr>
      <w:tr w:rsidR="00B82740" w:rsidRPr="00BD24EE" w:rsidTr="00B82740">
        <w:tc>
          <w:tcPr>
            <w:tcW w:w="714" w:type="pct"/>
          </w:tcPr>
          <w:p w:rsidR="00B82740" w:rsidRPr="00A4337C" w:rsidRDefault="00B82740" w:rsidP="00B82740">
            <w:r w:rsidRPr="00A4337C">
              <w:t>20.06.2022</w:t>
            </w:r>
          </w:p>
        </w:tc>
        <w:tc>
          <w:tcPr>
            <w:tcW w:w="1571" w:type="pct"/>
          </w:tcPr>
          <w:p w:rsidR="00B82740" w:rsidRPr="00A4337C" w:rsidRDefault="00B82740" w:rsidP="00B82740">
            <w:r w:rsidRPr="00A4337C">
              <w:t xml:space="preserve">ООО «ОТЭКО - </w:t>
            </w:r>
            <w:proofErr w:type="spellStart"/>
            <w:r w:rsidRPr="00A4337C">
              <w:t>Портсе</w:t>
            </w:r>
            <w:r w:rsidRPr="00A4337C">
              <w:t>р</w:t>
            </w:r>
            <w:r w:rsidRPr="00A4337C">
              <w:t>вис</w:t>
            </w:r>
            <w:proofErr w:type="spellEnd"/>
            <w:r w:rsidRPr="00A4337C">
              <w:t>»,  пос.</w:t>
            </w:r>
            <w:r>
              <w:t xml:space="preserve"> </w:t>
            </w:r>
            <w:r w:rsidRPr="00A4337C">
              <w:t>Волна, ул</w:t>
            </w:r>
            <w:proofErr w:type="gramStart"/>
            <w:r w:rsidRPr="00A4337C">
              <w:t>.Т</w:t>
            </w:r>
            <w:proofErr w:type="gramEnd"/>
            <w:r w:rsidRPr="00A4337C">
              <w:t>аманская 8</w:t>
            </w:r>
          </w:p>
        </w:tc>
        <w:tc>
          <w:tcPr>
            <w:tcW w:w="1054" w:type="pct"/>
            <w:shd w:val="clear" w:color="auto" w:fill="auto"/>
          </w:tcPr>
          <w:p w:rsidR="00B82740" w:rsidRPr="00A4337C" w:rsidRDefault="00B82740" w:rsidP="00B82740">
            <w:r w:rsidRPr="00A4337C">
              <w:t>Кухонный рабочий</w:t>
            </w:r>
          </w:p>
        </w:tc>
        <w:tc>
          <w:tcPr>
            <w:tcW w:w="1661" w:type="pct"/>
            <w:shd w:val="clear" w:color="auto" w:fill="auto"/>
          </w:tcPr>
          <w:p w:rsidR="00B82740" w:rsidRPr="00A4337C" w:rsidRDefault="00B82740" w:rsidP="00B82740">
            <w:r w:rsidRPr="00A4337C">
              <w:t>При передвижении по ово</w:t>
            </w:r>
            <w:r w:rsidRPr="00A4337C">
              <w:t>щ</w:t>
            </w:r>
            <w:r w:rsidRPr="00A4337C">
              <w:t>ному цеху поскользнулась и подвернула ногу.</w:t>
            </w:r>
          </w:p>
        </w:tc>
      </w:tr>
      <w:tr w:rsidR="00B82740" w:rsidRPr="00BD24EE" w:rsidTr="00B82740">
        <w:tc>
          <w:tcPr>
            <w:tcW w:w="714" w:type="pct"/>
          </w:tcPr>
          <w:p w:rsidR="00B82740" w:rsidRPr="00A4337C" w:rsidRDefault="00B82740" w:rsidP="00B82740">
            <w:r w:rsidRPr="00A4337C">
              <w:t>20.06.2022</w:t>
            </w:r>
          </w:p>
        </w:tc>
        <w:tc>
          <w:tcPr>
            <w:tcW w:w="1571" w:type="pct"/>
          </w:tcPr>
          <w:p w:rsidR="00B82740" w:rsidRPr="00A4337C" w:rsidRDefault="00B82740" w:rsidP="00B82740">
            <w:r w:rsidRPr="00A4337C">
              <w:t xml:space="preserve">ООО «ОТЭКО - </w:t>
            </w:r>
            <w:proofErr w:type="spellStart"/>
            <w:r w:rsidRPr="00A4337C">
              <w:t>Портсе</w:t>
            </w:r>
            <w:r w:rsidRPr="00A4337C">
              <w:t>р</w:t>
            </w:r>
            <w:r w:rsidRPr="00A4337C">
              <w:t>вис</w:t>
            </w:r>
            <w:proofErr w:type="spellEnd"/>
            <w:r w:rsidRPr="00A4337C">
              <w:t>»,  пос.</w:t>
            </w:r>
            <w:r>
              <w:t xml:space="preserve"> </w:t>
            </w:r>
            <w:r w:rsidRPr="00A4337C">
              <w:t>Волна, ул</w:t>
            </w:r>
            <w:proofErr w:type="gramStart"/>
            <w:r w:rsidRPr="00A4337C">
              <w:t>.Т</w:t>
            </w:r>
            <w:proofErr w:type="gramEnd"/>
            <w:r w:rsidRPr="00A4337C">
              <w:t>аманская 8</w:t>
            </w:r>
          </w:p>
        </w:tc>
        <w:tc>
          <w:tcPr>
            <w:tcW w:w="1054" w:type="pct"/>
            <w:shd w:val="clear" w:color="auto" w:fill="auto"/>
          </w:tcPr>
          <w:p w:rsidR="00B82740" w:rsidRPr="00A4337C" w:rsidRDefault="00B82740" w:rsidP="00B82740">
            <w:r w:rsidRPr="00A4337C">
              <w:t>Береговой матрос</w:t>
            </w:r>
          </w:p>
        </w:tc>
        <w:tc>
          <w:tcPr>
            <w:tcW w:w="1661" w:type="pct"/>
            <w:shd w:val="clear" w:color="auto" w:fill="auto"/>
          </w:tcPr>
          <w:p w:rsidR="00B82740" w:rsidRPr="00A4337C" w:rsidRDefault="00B82740" w:rsidP="00B82740">
            <w:r w:rsidRPr="00A4337C">
              <w:t>Защемление между неподви</w:t>
            </w:r>
            <w:r w:rsidRPr="00A4337C">
              <w:t>ж</w:t>
            </w:r>
            <w:r w:rsidRPr="00A4337C">
              <w:t>ными и движущимися предм</w:t>
            </w:r>
            <w:r w:rsidRPr="00A4337C">
              <w:t>е</w:t>
            </w:r>
            <w:r w:rsidRPr="00A4337C">
              <w:t xml:space="preserve">тами.  </w:t>
            </w:r>
            <w:r w:rsidRPr="00A4337C">
              <w:lastRenderedPageBreak/>
              <w:t>Раны ногтевых фаланг правой кисти.</w:t>
            </w:r>
          </w:p>
        </w:tc>
      </w:tr>
      <w:tr w:rsidR="00B82740" w:rsidRPr="00BD24EE" w:rsidTr="00B82740">
        <w:tc>
          <w:tcPr>
            <w:tcW w:w="714" w:type="pct"/>
          </w:tcPr>
          <w:p w:rsidR="00B82740" w:rsidRPr="00A4337C" w:rsidRDefault="00B82740" w:rsidP="00B82740">
            <w:r w:rsidRPr="00A4337C">
              <w:lastRenderedPageBreak/>
              <w:t>20.06.2022</w:t>
            </w:r>
          </w:p>
        </w:tc>
        <w:tc>
          <w:tcPr>
            <w:tcW w:w="1571" w:type="pct"/>
          </w:tcPr>
          <w:p w:rsidR="00B82740" w:rsidRPr="00A4337C" w:rsidRDefault="00B82740" w:rsidP="00B82740">
            <w:r w:rsidRPr="00A4337C">
              <w:t xml:space="preserve">ООО «ОТЭКО - </w:t>
            </w:r>
            <w:proofErr w:type="spellStart"/>
            <w:r w:rsidRPr="00A4337C">
              <w:t>Портсе</w:t>
            </w:r>
            <w:r w:rsidRPr="00A4337C">
              <w:t>р</w:t>
            </w:r>
            <w:r w:rsidRPr="00A4337C">
              <w:t>вис</w:t>
            </w:r>
            <w:proofErr w:type="spellEnd"/>
            <w:r w:rsidRPr="00A4337C">
              <w:t>»,  пос.</w:t>
            </w:r>
            <w:r>
              <w:t xml:space="preserve"> </w:t>
            </w:r>
            <w:r w:rsidRPr="00A4337C">
              <w:t>Волна, ул</w:t>
            </w:r>
            <w:proofErr w:type="gramStart"/>
            <w:r w:rsidRPr="00A4337C">
              <w:t>.Т</w:t>
            </w:r>
            <w:proofErr w:type="gramEnd"/>
            <w:r w:rsidRPr="00A4337C">
              <w:t>аманская 8</w:t>
            </w:r>
          </w:p>
        </w:tc>
        <w:tc>
          <w:tcPr>
            <w:tcW w:w="1054" w:type="pct"/>
            <w:shd w:val="clear" w:color="auto" w:fill="auto"/>
          </w:tcPr>
          <w:p w:rsidR="00B82740" w:rsidRPr="00A4337C" w:rsidRDefault="00B82740" w:rsidP="00B82740">
            <w:r w:rsidRPr="00A4337C">
              <w:t>механизатор 3 ра</w:t>
            </w:r>
            <w:r w:rsidRPr="00A4337C">
              <w:t>з</w:t>
            </w:r>
            <w:r w:rsidRPr="00A4337C">
              <w:t>ряда комплекса «Уголь»</w:t>
            </w:r>
          </w:p>
        </w:tc>
        <w:tc>
          <w:tcPr>
            <w:tcW w:w="1661" w:type="pct"/>
            <w:shd w:val="clear" w:color="auto" w:fill="auto"/>
          </w:tcPr>
          <w:p w:rsidR="00B82740" w:rsidRPr="00A4337C" w:rsidRDefault="00B82740" w:rsidP="00B82740">
            <w:r w:rsidRPr="00A4337C">
              <w:t>Падение с высоты.</w:t>
            </w:r>
          </w:p>
        </w:tc>
      </w:tr>
      <w:tr w:rsidR="00B82740" w:rsidRPr="00BD24EE" w:rsidTr="00B82740">
        <w:tc>
          <w:tcPr>
            <w:tcW w:w="714" w:type="pct"/>
          </w:tcPr>
          <w:p w:rsidR="00B82740" w:rsidRPr="00A4337C" w:rsidRDefault="00B82740" w:rsidP="00B82740">
            <w:r w:rsidRPr="00A4337C">
              <w:t>22.07.2022</w:t>
            </w:r>
          </w:p>
        </w:tc>
        <w:tc>
          <w:tcPr>
            <w:tcW w:w="1571" w:type="pct"/>
          </w:tcPr>
          <w:p w:rsidR="00B82740" w:rsidRPr="00A4337C" w:rsidRDefault="00B82740" w:rsidP="00B82740">
            <w:r w:rsidRPr="00A4337C">
              <w:t>ООО «Кубань-Вино», ст. Старотитаровская, ул. Заво</w:t>
            </w:r>
            <w:r w:rsidRPr="00A4337C">
              <w:t>д</w:t>
            </w:r>
            <w:r w:rsidRPr="00A4337C">
              <w:t>ская, 2</w:t>
            </w:r>
          </w:p>
          <w:p w:rsidR="00B82740" w:rsidRPr="00A4337C" w:rsidRDefault="00B82740" w:rsidP="00B82740"/>
        </w:tc>
        <w:tc>
          <w:tcPr>
            <w:tcW w:w="1054" w:type="pct"/>
            <w:shd w:val="clear" w:color="auto" w:fill="auto"/>
          </w:tcPr>
          <w:p w:rsidR="00B82740" w:rsidRPr="00A4337C" w:rsidRDefault="00B82740" w:rsidP="00B82740">
            <w:r w:rsidRPr="00A4337C">
              <w:t>Работник по найму</w:t>
            </w:r>
          </w:p>
          <w:p w:rsidR="00B82740" w:rsidRPr="00A4337C" w:rsidRDefault="00B82740" w:rsidP="00B82740">
            <w:r w:rsidRPr="00A4337C">
              <w:t>контролер</w:t>
            </w:r>
          </w:p>
          <w:p w:rsidR="00B82740" w:rsidRPr="00A4337C" w:rsidRDefault="00B82740" w:rsidP="00B82740"/>
        </w:tc>
        <w:tc>
          <w:tcPr>
            <w:tcW w:w="1661" w:type="pct"/>
            <w:shd w:val="clear" w:color="auto" w:fill="auto"/>
          </w:tcPr>
          <w:p w:rsidR="00B82740" w:rsidRPr="00A4337C" w:rsidRDefault="00B82740" w:rsidP="00B82740">
            <w:r w:rsidRPr="00A4337C">
              <w:t>Закрывал откатные ворота, створка вышла из направля</w:t>
            </w:r>
            <w:r w:rsidRPr="00A4337C">
              <w:t>ю</w:t>
            </w:r>
            <w:r w:rsidRPr="00A4337C">
              <w:t>щих и упала, увлекая за собой работника, В результате он упал на асфальт и был прида</w:t>
            </w:r>
            <w:r w:rsidRPr="00A4337C">
              <w:t>в</w:t>
            </w:r>
            <w:r w:rsidRPr="00A4337C">
              <w:t>лен сверху упавшей створкой ворот.</w:t>
            </w:r>
          </w:p>
        </w:tc>
      </w:tr>
      <w:tr w:rsidR="00B82740" w:rsidRPr="00BD24EE" w:rsidTr="00B82740">
        <w:tc>
          <w:tcPr>
            <w:tcW w:w="714" w:type="pct"/>
          </w:tcPr>
          <w:p w:rsidR="00B82740" w:rsidRPr="00A4337C" w:rsidRDefault="00B82740" w:rsidP="00B82740">
            <w:r w:rsidRPr="00A4337C">
              <w:t>03.08.2022</w:t>
            </w:r>
          </w:p>
        </w:tc>
        <w:tc>
          <w:tcPr>
            <w:tcW w:w="1571" w:type="pct"/>
          </w:tcPr>
          <w:p w:rsidR="00B82740" w:rsidRPr="00A4337C" w:rsidRDefault="00B82740" w:rsidP="00B82740">
            <w:r w:rsidRPr="00A4337C">
              <w:t>ООО «ОТЭКО-Терминал», п. Волна, ул. Таманская, д. 8</w:t>
            </w:r>
          </w:p>
        </w:tc>
        <w:tc>
          <w:tcPr>
            <w:tcW w:w="1054" w:type="pct"/>
            <w:shd w:val="clear" w:color="auto" w:fill="auto"/>
          </w:tcPr>
          <w:p w:rsidR="00B82740" w:rsidRPr="00A4337C" w:rsidRDefault="00B82740" w:rsidP="00B82740">
            <w:r w:rsidRPr="00A4337C">
              <w:t>Старший механик кранового судна «</w:t>
            </w:r>
            <w:proofErr w:type="spellStart"/>
            <w:r w:rsidRPr="00A4337C">
              <w:t>Mario</w:t>
            </w:r>
            <w:proofErr w:type="spellEnd"/>
            <w:r w:rsidRPr="00A4337C">
              <w:t xml:space="preserve"> </w:t>
            </w:r>
            <w:proofErr w:type="spellStart"/>
            <w:r w:rsidRPr="00A4337C">
              <w:t>Primo</w:t>
            </w:r>
            <w:proofErr w:type="spellEnd"/>
            <w:r w:rsidRPr="00A4337C">
              <w:t>»</w:t>
            </w:r>
          </w:p>
        </w:tc>
        <w:tc>
          <w:tcPr>
            <w:tcW w:w="1661" w:type="pct"/>
            <w:shd w:val="clear" w:color="auto" w:fill="auto"/>
          </w:tcPr>
          <w:p w:rsidR="00B82740" w:rsidRPr="00A4337C" w:rsidRDefault="00B82740" w:rsidP="00B82740">
            <w:r w:rsidRPr="00A4337C">
              <w:t>двигался  с папками докуме</w:t>
            </w:r>
            <w:r w:rsidRPr="00A4337C">
              <w:t>н</w:t>
            </w:r>
            <w:r w:rsidRPr="00A4337C">
              <w:t>тов по проходу каюты кран</w:t>
            </w:r>
            <w:r w:rsidRPr="00A4337C">
              <w:t>о</w:t>
            </w:r>
            <w:r w:rsidRPr="00A4337C">
              <w:t>вого судна, споткнулся и ударился головой о металлич</w:t>
            </w:r>
            <w:r w:rsidRPr="00A4337C">
              <w:t>е</w:t>
            </w:r>
            <w:r w:rsidRPr="00A4337C">
              <w:t>ский уголок обогревателя с</w:t>
            </w:r>
            <w:r w:rsidRPr="00A4337C">
              <w:t>у</w:t>
            </w:r>
            <w:r w:rsidRPr="00A4337C">
              <w:t>довой системы отопления</w:t>
            </w:r>
          </w:p>
        </w:tc>
      </w:tr>
      <w:tr w:rsidR="00B82740" w:rsidRPr="00BD24EE" w:rsidTr="00B82740">
        <w:tc>
          <w:tcPr>
            <w:tcW w:w="714" w:type="pct"/>
          </w:tcPr>
          <w:p w:rsidR="00B82740" w:rsidRPr="00A4337C" w:rsidRDefault="00B82740" w:rsidP="00B82740">
            <w:r w:rsidRPr="00A4337C">
              <w:t>26.08.2022</w:t>
            </w:r>
          </w:p>
        </w:tc>
        <w:tc>
          <w:tcPr>
            <w:tcW w:w="1571" w:type="pct"/>
          </w:tcPr>
          <w:p w:rsidR="00B82740" w:rsidRPr="00A4337C" w:rsidRDefault="00B82740" w:rsidP="00B82740">
            <w:r w:rsidRPr="00A4337C">
              <w:t>ООО  «</w:t>
            </w:r>
            <w:proofErr w:type="spellStart"/>
            <w:r w:rsidRPr="00A4337C">
              <w:t>Фанагория</w:t>
            </w:r>
            <w:proofErr w:type="spellEnd"/>
            <w:r w:rsidRPr="00A4337C">
              <w:t>-Юг», ст. Старотитаровская, ул. Лен</w:t>
            </w:r>
            <w:r w:rsidRPr="00A4337C">
              <w:t>и</w:t>
            </w:r>
            <w:r w:rsidRPr="00A4337C">
              <w:t>на, 217</w:t>
            </w:r>
          </w:p>
        </w:tc>
        <w:tc>
          <w:tcPr>
            <w:tcW w:w="1054" w:type="pct"/>
            <w:shd w:val="clear" w:color="auto" w:fill="auto"/>
          </w:tcPr>
          <w:p w:rsidR="00B82740" w:rsidRPr="00A4337C" w:rsidRDefault="00B82740" w:rsidP="00B82740">
            <w:r w:rsidRPr="00A4337C">
              <w:t>Тракторист</w:t>
            </w:r>
          </w:p>
        </w:tc>
        <w:tc>
          <w:tcPr>
            <w:tcW w:w="1661" w:type="pct"/>
            <w:shd w:val="clear" w:color="auto" w:fill="auto"/>
          </w:tcPr>
          <w:p w:rsidR="00B82740" w:rsidRPr="00A4337C" w:rsidRDefault="00B82740" w:rsidP="00B82740">
            <w:r w:rsidRPr="00A4337C">
              <w:t xml:space="preserve">Работая на уборке винограда, во   время  загрузки, </w:t>
            </w:r>
            <w:proofErr w:type="gramStart"/>
            <w:r w:rsidRPr="00A4337C">
              <w:t>произ</w:t>
            </w:r>
            <w:r w:rsidRPr="00A4337C">
              <w:t>о</w:t>
            </w:r>
            <w:r w:rsidRPr="00A4337C">
              <w:t>шла потасовка  с работником Харченко С.Н.в результате Иваненко В.В. получил</w:t>
            </w:r>
            <w:proofErr w:type="gramEnd"/>
            <w:r w:rsidRPr="00A4337C">
              <w:t xml:space="preserve"> удар в голову.</w:t>
            </w:r>
          </w:p>
        </w:tc>
      </w:tr>
      <w:tr w:rsidR="00B82740" w:rsidRPr="00BD24EE" w:rsidTr="00B82740">
        <w:tc>
          <w:tcPr>
            <w:tcW w:w="714" w:type="pct"/>
          </w:tcPr>
          <w:p w:rsidR="00B82740" w:rsidRPr="00A4337C" w:rsidRDefault="00B82740" w:rsidP="00B82740">
            <w:r w:rsidRPr="00A4337C">
              <w:t>04.09.2022</w:t>
            </w:r>
          </w:p>
        </w:tc>
        <w:tc>
          <w:tcPr>
            <w:tcW w:w="1571" w:type="pct"/>
          </w:tcPr>
          <w:p w:rsidR="00B82740" w:rsidRPr="00A4337C" w:rsidRDefault="00B82740" w:rsidP="00B82740">
            <w:r w:rsidRPr="00A4337C">
              <w:t>ООО «ЧОП «Зевс»,  пос.</w:t>
            </w:r>
            <w:r>
              <w:t xml:space="preserve"> </w:t>
            </w:r>
            <w:r w:rsidRPr="00A4337C">
              <w:t>Волна, ул</w:t>
            </w:r>
            <w:proofErr w:type="gramStart"/>
            <w:r w:rsidRPr="00A4337C">
              <w:t>.Т</w:t>
            </w:r>
            <w:proofErr w:type="gramEnd"/>
            <w:r w:rsidRPr="00A4337C">
              <w:t>аманская 8</w:t>
            </w:r>
          </w:p>
        </w:tc>
        <w:tc>
          <w:tcPr>
            <w:tcW w:w="1054" w:type="pct"/>
            <w:shd w:val="clear" w:color="auto" w:fill="auto"/>
          </w:tcPr>
          <w:p w:rsidR="00B82740" w:rsidRPr="00A4337C" w:rsidRDefault="00B82740" w:rsidP="00B82740">
            <w:r w:rsidRPr="00A4337C">
              <w:t>охранник 6 разряда</w:t>
            </w:r>
          </w:p>
        </w:tc>
        <w:tc>
          <w:tcPr>
            <w:tcW w:w="1661" w:type="pct"/>
            <w:shd w:val="clear" w:color="auto" w:fill="auto"/>
          </w:tcPr>
          <w:p w:rsidR="00B82740" w:rsidRPr="00A4337C" w:rsidRDefault="00B82740" w:rsidP="00B82740">
            <w:r w:rsidRPr="00A4337C">
              <w:t xml:space="preserve">При выполнении </w:t>
            </w:r>
            <w:proofErr w:type="spellStart"/>
            <w:r w:rsidRPr="00A4337C">
              <w:t>фотофикс</w:t>
            </w:r>
            <w:r w:rsidRPr="00A4337C">
              <w:t>а</w:t>
            </w:r>
            <w:r w:rsidRPr="00A4337C">
              <w:t>ции</w:t>
            </w:r>
            <w:proofErr w:type="spellEnd"/>
            <w:r w:rsidRPr="00A4337C">
              <w:t xml:space="preserve"> нарушения пропускного режима, присел около тран</w:t>
            </w:r>
            <w:r w:rsidRPr="00A4337C">
              <w:t>с</w:t>
            </w:r>
            <w:r w:rsidRPr="00A4337C">
              <w:t>портного средства для фот</w:t>
            </w:r>
            <w:r w:rsidRPr="00A4337C">
              <w:t>о</w:t>
            </w:r>
            <w:r w:rsidRPr="00A4337C">
              <w:t>графирования МТЦ и почу</w:t>
            </w:r>
            <w:r w:rsidRPr="00A4337C">
              <w:t>в</w:t>
            </w:r>
            <w:r w:rsidRPr="00A4337C">
              <w:t>ствовал резкую боль в коле</w:t>
            </w:r>
            <w:r w:rsidRPr="00A4337C">
              <w:t>н</w:t>
            </w:r>
            <w:r w:rsidRPr="00A4337C">
              <w:t>ном суставе правой ноги.</w:t>
            </w:r>
          </w:p>
        </w:tc>
      </w:tr>
      <w:tr w:rsidR="00B82740" w:rsidRPr="00BD24EE" w:rsidTr="00B82740">
        <w:tc>
          <w:tcPr>
            <w:tcW w:w="714" w:type="pct"/>
          </w:tcPr>
          <w:p w:rsidR="00B82740" w:rsidRPr="00A4337C" w:rsidRDefault="00B82740" w:rsidP="00B82740">
            <w:r w:rsidRPr="00A4337C">
              <w:t>08.09.2022</w:t>
            </w:r>
          </w:p>
          <w:p w:rsidR="00B82740" w:rsidRPr="00A4337C" w:rsidRDefault="00B82740" w:rsidP="00B82740"/>
        </w:tc>
        <w:tc>
          <w:tcPr>
            <w:tcW w:w="1571" w:type="pct"/>
          </w:tcPr>
          <w:p w:rsidR="00B82740" w:rsidRPr="00A4337C" w:rsidRDefault="00B82740" w:rsidP="00B82740">
            <w:r w:rsidRPr="00A4337C">
              <w:t>ЗАО «</w:t>
            </w:r>
            <w:proofErr w:type="spellStart"/>
            <w:r w:rsidRPr="00A4337C">
              <w:t>Таманьнефтегаз</w:t>
            </w:r>
            <w:proofErr w:type="spellEnd"/>
            <w:r w:rsidRPr="00A4337C">
              <w:t>», п.</w:t>
            </w:r>
            <w:r>
              <w:t xml:space="preserve"> </w:t>
            </w:r>
            <w:r w:rsidRPr="00A4337C">
              <w:t>Волна, ул</w:t>
            </w:r>
            <w:proofErr w:type="gramStart"/>
            <w:r w:rsidRPr="00A4337C">
              <w:t>.Т</w:t>
            </w:r>
            <w:proofErr w:type="gramEnd"/>
            <w:r w:rsidRPr="00A4337C">
              <w:t>аманская, д.8</w:t>
            </w:r>
          </w:p>
          <w:p w:rsidR="00B82740" w:rsidRPr="00A4337C" w:rsidRDefault="00B82740" w:rsidP="00B82740"/>
        </w:tc>
        <w:tc>
          <w:tcPr>
            <w:tcW w:w="1054" w:type="pct"/>
            <w:shd w:val="clear" w:color="auto" w:fill="auto"/>
          </w:tcPr>
          <w:p w:rsidR="00B82740" w:rsidRPr="00A4337C" w:rsidRDefault="00B82740" w:rsidP="00B82740">
            <w:r w:rsidRPr="00A4337C">
              <w:t>Водитель катег</w:t>
            </w:r>
            <w:r w:rsidRPr="00A4337C">
              <w:t>о</w:t>
            </w:r>
            <w:r w:rsidRPr="00A4337C">
              <w:t>рии С</w:t>
            </w:r>
            <w:proofErr w:type="gramStart"/>
            <w:r w:rsidRPr="00A4337C">
              <w:t>,Е</w:t>
            </w:r>
            <w:proofErr w:type="gramEnd"/>
          </w:p>
        </w:tc>
        <w:tc>
          <w:tcPr>
            <w:tcW w:w="1661" w:type="pct"/>
            <w:shd w:val="clear" w:color="auto" w:fill="auto"/>
          </w:tcPr>
          <w:p w:rsidR="00B82740" w:rsidRPr="00A4337C" w:rsidRDefault="00B82740" w:rsidP="00B82740">
            <w:proofErr w:type="gramStart"/>
            <w:r w:rsidRPr="00A4337C">
              <w:t>Управляя грузовым автомоб</w:t>
            </w:r>
            <w:r w:rsidRPr="00A4337C">
              <w:t>и</w:t>
            </w:r>
            <w:r w:rsidRPr="00A4337C">
              <w:t>лем VOLVO совершил стол</w:t>
            </w:r>
            <w:r w:rsidRPr="00A4337C">
              <w:t>к</w:t>
            </w:r>
            <w:r w:rsidRPr="00A4337C">
              <w:t>новение с</w:t>
            </w:r>
            <w:proofErr w:type="gramEnd"/>
            <w:r w:rsidRPr="00A4337C">
              <w:t xml:space="preserve"> маневровым тепл</w:t>
            </w:r>
            <w:r w:rsidRPr="00A4337C">
              <w:t>о</w:t>
            </w:r>
            <w:r w:rsidRPr="00A4337C">
              <w:t>возом ТЭМ14-0149.</w:t>
            </w:r>
          </w:p>
        </w:tc>
      </w:tr>
      <w:tr w:rsidR="00B82740" w:rsidRPr="00BD24EE" w:rsidTr="00B82740">
        <w:trPr>
          <w:trHeight w:val="882"/>
        </w:trPr>
        <w:tc>
          <w:tcPr>
            <w:tcW w:w="714" w:type="pct"/>
          </w:tcPr>
          <w:p w:rsidR="00B82740" w:rsidRPr="00A4337C" w:rsidRDefault="00B82740" w:rsidP="00B82740">
            <w:r w:rsidRPr="00A4337C">
              <w:t>10.09.2022</w:t>
            </w:r>
          </w:p>
        </w:tc>
        <w:tc>
          <w:tcPr>
            <w:tcW w:w="1571" w:type="pct"/>
          </w:tcPr>
          <w:p w:rsidR="00B82740" w:rsidRPr="00A4337C" w:rsidRDefault="00B82740" w:rsidP="00B82740">
            <w:r w:rsidRPr="00A4337C">
              <w:t>ЗАО «</w:t>
            </w:r>
            <w:proofErr w:type="spellStart"/>
            <w:r w:rsidRPr="00A4337C">
              <w:t>Таманьнефтегаз</w:t>
            </w:r>
            <w:proofErr w:type="spellEnd"/>
            <w:r w:rsidRPr="00A4337C">
              <w:t>», п.</w:t>
            </w:r>
            <w:r>
              <w:t xml:space="preserve"> </w:t>
            </w:r>
            <w:r w:rsidRPr="00A4337C">
              <w:t>Волна, ул</w:t>
            </w:r>
            <w:proofErr w:type="gramStart"/>
            <w:r w:rsidRPr="00A4337C">
              <w:t>.Т</w:t>
            </w:r>
            <w:proofErr w:type="gramEnd"/>
            <w:r w:rsidRPr="00A4337C">
              <w:t>аманская, д.8</w:t>
            </w:r>
          </w:p>
        </w:tc>
        <w:tc>
          <w:tcPr>
            <w:tcW w:w="1054" w:type="pct"/>
            <w:shd w:val="clear" w:color="auto" w:fill="auto"/>
          </w:tcPr>
          <w:p w:rsidR="00B82740" w:rsidRPr="00A4337C" w:rsidRDefault="00B82740" w:rsidP="00B82740">
            <w:r w:rsidRPr="00A4337C">
              <w:t xml:space="preserve">Водитель </w:t>
            </w:r>
            <w:proofErr w:type="spellStart"/>
            <w:r w:rsidRPr="00A4337C">
              <w:t>автоб</w:t>
            </w:r>
            <w:r w:rsidRPr="00A4337C">
              <w:t>е</w:t>
            </w:r>
            <w:r w:rsidRPr="00A4337C">
              <w:t>тоносмесителя</w:t>
            </w:r>
            <w:proofErr w:type="spellEnd"/>
          </w:p>
        </w:tc>
        <w:tc>
          <w:tcPr>
            <w:tcW w:w="1661" w:type="pct"/>
            <w:shd w:val="clear" w:color="auto" w:fill="auto"/>
          </w:tcPr>
          <w:p w:rsidR="00B82740" w:rsidRPr="00A4337C" w:rsidRDefault="00B82740" w:rsidP="00B82740">
            <w:r w:rsidRPr="00A4337C">
              <w:t>При передвижении по терр</w:t>
            </w:r>
            <w:r w:rsidRPr="00A4337C">
              <w:t>и</w:t>
            </w:r>
            <w:r w:rsidRPr="00A4337C">
              <w:t>тории к автомобилю оступился и подвернул ногу.</w:t>
            </w:r>
          </w:p>
        </w:tc>
      </w:tr>
      <w:tr w:rsidR="00B82740" w:rsidRPr="00BD24EE" w:rsidTr="00B82740">
        <w:tc>
          <w:tcPr>
            <w:tcW w:w="714" w:type="pct"/>
          </w:tcPr>
          <w:p w:rsidR="00B82740" w:rsidRPr="00A4337C" w:rsidRDefault="00B82740" w:rsidP="00B82740">
            <w:r w:rsidRPr="00A4337C">
              <w:t>04.10.2022</w:t>
            </w:r>
          </w:p>
        </w:tc>
        <w:tc>
          <w:tcPr>
            <w:tcW w:w="1571" w:type="pct"/>
          </w:tcPr>
          <w:p w:rsidR="00B82740" w:rsidRPr="00A4337C" w:rsidRDefault="00B82740" w:rsidP="00B82740">
            <w:r w:rsidRPr="00A4337C">
              <w:t>ООО «</w:t>
            </w:r>
            <w:proofErr w:type="spellStart"/>
            <w:r w:rsidRPr="00A4337C">
              <w:t>Баярд</w:t>
            </w:r>
            <w:proofErr w:type="spellEnd"/>
            <w:r w:rsidRPr="00A4337C">
              <w:t>», п. Волна,  ул. Таманская, 8</w:t>
            </w:r>
          </w:p>
        </w:tc>
        <w:tc>
          <w:tcPr>
            <w:tcW w:w="1054" w:type="pct"/>
            <w:shd w:val="clear" w:color="auto" w:fill="auto"/>
          </w:tcPr>
          <w:p w:rsidR="00B82740" w:rsidRPr="00A4337C" w:rsidRDefault="00B82740" w:rsidP="00B82740">
            <w:r w:rsidRPr="00A4337C">
              <w:t xml:space="preserve">Старший группы быстрого </w:t>
            </w:r>
            <w:proofErr w:type="gramStart"/>
            <w:r w:rsidRPr="00A4337C">
              <w:t>реагир</w:t>
            </w:r>
            <w:r w:rsidRPr="00A4337C">
              <w:t>о</w:t>
            </w:r>
            <w:r w:rsidRPr="00A4337C">
              <w:t>вания группы ре</w:t>
            </w:r>
            <w:r w:rsidRPr="00A4337C">
              <w:t>а</w:t>
            </w:r>
            <w:r w:rsidRPr="00A4337C">
              <w:t>гирования подра</w:t>
            </w:r>
            <w:r w:rsidRPr="00A4337C">
              <w:t>з</w:t>
            </w:r>
            <w:r w:rsidRPr="00A4337C">
              <w:t>деления тран</w:t>
            </w:r>
            <w:r w:rsidRPr="00A4337C">
              <w:t>с</w:t>
            </w:r>
            <w:r w:rsidRPr="00A4337C">
              <w:t>портной безопа</w:t>
            </w:r>
            <w:r w:rsidRPr="00A4337C">
              <w:t>с</w:t>
            </w:r>
            <w:r w:rsidRPr="00A4337C">
              <w:t>ности</w:t>
            </w:r>
            <w:proofErr w:type="gramEnd"/>
          </w:p>
        </w:tc>
        <w:tc>
          <w:tcPr>
            <w:tcW w:w="1661" w:type="pct"/>
            <w:shd w:val="clear" w:color="auto" w:fill="auto"/>
          </w:tcPr>
          <w:p w:rsidR="00B82740" w:rsidRPr="00A4337C" w:rsidRDefault="00B82740" w:rsidP="00B82740">
            <w:r w:rsidRPr="00A4337C">
              <w:t>Термический ожог правой р</w:t>
            </w:r>
            <w:r w:rsidRPr="00A4337C">
              <w:t>у</w:t>
            </w:r>
            <w:r w:rsidRPr="00A4337C">
              <w:t>ки</w:t>
            </w:r>
          </w:p>
        </w:tc>
      </w:tr>
      <w:tr w:rsidR="00B82740" w:rsidRPr="00BD24EE" w:rsidTr="00B82740">
        <w:trPr>
          <w:trHeight w:val="1135"/>
        </w:trPr>
        <w:tc>
          <w:tcPr>
            <w:tcW w:w="714" w:type="pct"/>
          </w:tcPr>
          <w:p w:rsidR="00B82740" w:rsidRPr="00A4337C" w:rsidRDefault="00B82740" w:rsidP="00B82740">
            <w:r w:rsidRPr="00A4337C">
              <w:lastRenderedPageBreak/>
              <w:t>04.11.2022</w:t>
            </w:r>
          </w:p>
        </w:tc>
        <w:tc>
          <w:tcPr>
            <w:tcW w:w="1571" w:type="pct"/>
          </w:tcPr>
          <w:p w:rsidR="00B82740" w:rsidRPr="00A4337C" w:rsidRDefault="00B82740" w:rsidP="00B82740">
            <w:r w:rsidRPr="00A4337C">
              <w:t>ООО «</w:t>
            </w:r>
            <w:proofErr w:type="spellStart"/>
            <w:r w:rsidRPr="00A4337C">
              <w:t>Аншип</w:t>
            </w:r>
            <w:proofErr w:type="spellEnd"/>
            <w:r w:rsidRPr="00A4337C">
              <w:t>», г. Темрюк, ул. Герцена, д. 91, помещ.21</w:t>
            </w:r>
          </w:p>
        </w:tc>
        <w:tc>
          <w:tcPr>
            <w:tcW w:w="1054" w:type="pct"/>
            <w:shd w:val="clear" w:color="auto" w:fill="auto"/>
          </w:tcPr>
          <w:p w:rsidR="00B82740" w:rsidRPr="00A4337C" w:rsidRDefault="00B82740" w:rsidP="00B82740">
            <w:r w:rsidRPr="00A4337C">
              <w:t>Боцман</w:t>
            </w:r>
          </w:p>
        </w:tc>
        <w:tc>
          <w:tcPr>
            <w:tcW w:w="1661" w:type="pct"/>
            <w:shd w:val="clear" w:color="auto" w:fill="auto"/>
          </w:tcPr>
          <w:p w:rsidR="00B82740" w:rsidRPr="00A4337C" w:rsidRDefault="00B82740" w:rsidP="00B82740">
            <w:r w:rsidRPr="00A4337C">
              <w:t xml:space="preserve">При </w:t>
            </w:r>
            <w:proofErr w:type="gramStart"/>
            <w:r w:rsidRPr="00A4337C">
              <w:t>заводке</w:t>
            </w:r>
            <w:proofErr w:type="gramEnd"/>
            <w:r w:rsidRPr="00A4337C">
              <w:t xml:space="preserve"> швартового ко</w:t>
            </w:r>
            <w:r w:rsidRPr="00A4337C">
              <w:t>н</w:t>
            </w:r>
            <w:r w:rsidRPr="00A4337C">
              <w:t>ца, споткнулся об швартовый кнехт и упал на палубу, на л</w:t>
            </w:r>
            <w:r w:rsidRPr="00A4337C">
              <w:t>е</w:t>
            </w:r>
            <w:r w:rsidRPr="00A4337C">
              <w:t>вую сторону тела.</w:t>
            </w:r>
          </w:p>
        </w:tc>
      </w:tr>
      <w:tr w:rsidR="00B82740" w:rsidRPr="00BD24EE" w:rsidTr="00B82740">
        <w:tc>
          <w:tcPr>
            <w:tcW w:w="714" w:type="pct"/>
          </w:tcPr>
          <w:p w:rsidR="00B82740" w:rsidRPr="00A4337C" w:rsidRDefault="00B82740" w:rsidP="00B82740">
            <w:r w:rsidRPr="00A4337C">
              <w:t>07.12.2022</w:t>
            </w:r>
          </w:p>
        </w:tc>
        <w:tc>
          <w:tcPr>
            <w:tcW w:w="1571" w:type="pct"/>
          </w:tcPr>
          <w:p w:rsidR="00B82740" w:rsidRPr="00A4337C" w:rsidRDefault="00B82740" w:rsidP="00B82740">
            <w:r w:rsidRPr="00A4337C">
              <w:t>ООО «Смарт ВАЙН»</w:t>
            </w:r>
          </w:p>
        </w:tc>
        <w:tc>
          <w:tcPr>
            <w:tcW w:w="1054" w:type="pct"/>
            <w:shd w:val="clear" w:color="auto" w:fill="auto"/>
          </w:tcPr>
          <w:p w:rsidR="00B82740" w:rsidRPr="00A4337C" w:rsidRDefault="00B82740" w:rsidP="00B82740">
            <w:r w:rsidRPr="00A4337C">
              <w:t>Продавец магазина</w:t>
            </w:r>
          </w:p>
        </w:tc>
        <w:tc>
          <w:tcPr>
            <w:tcW w:w="1661" w:type="pct"/>
            <w:shd w:val="clear" w:color="auto" w:fill="auto"/>
          </w:tcPr>
          <w:p w:rsidR="00B82740" w:rsidRPr="00A4337C" w:rsidRDefault="00B82740" w:rsidP="00B82740">
            <w:r w:rsidRPr="00A4337C">
              <w:t>Падение со ступени</w:t>
            </w:r>
          </w:p>
        </w:tc>
      </w:tr>
      <w:tr w:rsidR="00B82740" w:rsidRPr="00BD24EE" w:rsidTr="00B82740">
        <w:tc>
          <w:tcPr>
            <w:tcW w:w="714" w:type="pct"/>
          </w:tcPr>
          <w:p w:rsidR="00B82740" w:rsidRPr="00A4337C" w:rsidRDefault="00B82740" w:rsidP="00B82740">
            <w:r w:rsidRPr="00A4337C">
              <w:t>22.12.2022</w:t>
            </w:r>
          </w:p>
        </w:tc>
        <w:tc>
          <w:tcPr>
            <w:tcW w:w="1571" w:type="pct"/>
          </w:tcPr>
          <w:p w:rsidR="00B82740" w:rsidRPr="00A4337C" w:rsidRDefault="00B82740" w:rsidP="00B82740">
            <w:r w:rsidRPr="00A4337C">
              <w:t xml:space="preserve">ООО «ОТЭКО - </w:t>
            </w:r>
            <w:proofErr w:type="spellStart"/>
            <w:r w:rsidRPr="00A4337C">
              <w:t>Портсе</w:t>
            </w:r>
            <w:r w:rsidRPr="00A4337C">
              <w:t>р</w:t>
            </w:r>
            <w:r w:rsidRPr="00A4337C">
              <w:t>вис</w:t>
            </w:r>
            <w:proofErr w:type="spellEnd"/>
            <w:r w:rsidRPr="00A4337C">
              <w:t>»,  пос.</w:t>
            </w:r>
            <w:r>
              <w:t xml:space="preserve"> </w:t>
            </w:r>
            <w:r w:rsidRPr="00A4337C">
              <w:t>Волна, ул</w:t>
            </w:r>
            <w:proofErr w:type="gramStart"/>
            <w:r w:rsidRPr="00A4337C">
              <w:t>.Т</w:t>
            </w:r>
            <w:proofErr w:type="gramEnd"/>
            <w:r w:rsidRPr="00A4337C">
              <w:t>аманская 8</w:t>
            </w:r>
          </w:p>
        </w:tc>
        <w:tc>
          <w:tcPr>
            <w:tcW w:w="1054" w:type="pct"/>
            <w:shd w:val="clear" w:color="auto" w:fill="auto"/>
          </w:tcPr>
          <w:p w:rsidR="00B82740" w:rsidRPr="00A4337C" w:rsidRDefault="00B82740" w:rsidP="00B82740">
            <w:proofErr w:type="spellStart"/>
            <w:r w:rsidRPr="00A4337C">
              <w:t>вулканиз</w:t>
            </w:r>
            <w:r w:rsidRPr="00A4337C">
              <w:t>а</w:t>
            </w:r>
            <w:r w:rsidRPr="00A4337C">
              <w:t>торшщик</w:t>
            </w:r>
            <w:proofErr w:type="spellEnd"/>
            <w:r w:rsidRPr="00A4337C">
              <w:t xml:space="preserve"> 5 разряда</w:t>
            </w:r>
          </w:p>
        </w:tc>
        <w:tc>
          <w:tcPr>
            <w:tcW w:w="1661" w:type="pct"/>
            <w:shd w:val="clear" w:color="auto" w:fill="auto"/>
          </w:tcPr>
          <w:p w:rsidR="00B82740" w:rsidRPr="00A4337C" w:rsidRDefault="00B82740" w:rsidP="00B82740">
            <w:r w:rsidRPr="00A4337C">
              <w:t>Во время выполнения работы, ключ соскочил с болта и пр</w:t>
            </w:r>
            <w:r w:rsidRPr="00A4337C">
              <w:t>и</w:t>
            </w:r>
            <w:r w:rsidRPr="00A4337C">
              <w:t>жал палец Филатова А.В.к острой кромке швеллера.</w:t>
            </w:r>
          </w:p>
        </w:tc>
      </w:tr>
    </w:tbl>
    <w:p w:rsidR="00BD7D23" w:rsidRDefault="00BD7D23" w:rsidP="00193E32">
      <w:pPr>
        <w:ind w:firstLine="709"/>
        <w:jc w:val="both"/>
        <w:rPr>
          <w:sz w:val="28"/>
          <w:szCs w:val="28"/>
        </w:rPr>
      </w:pPr>
    </w:p>
    <w:p w:rsidR="00B82740" w:rsidRPr="00D5785B" w:rsidRDefault="00B82740" w:rsidP="00193E32">
      <w:pPr>
        <w:ind w:firstLine="709"/>
        <w:jc w:val="both"/>
        <w:rPr>
          <w:sz w:val="28"/>
          <w:szCs w:val="28"/>
        </w:rPr>
      </w:pPr>
      <w:r w:rsidRPr="00D5785B">
        <w:rPr>
          <w:sz w:val="28"/>
          <w:szCs w:val="28"/>
        </w:rPr>
        <w:t>При этом пострадали от производственных травм 29 работников, из кот</w:t>
      </w:r>
      <w:r w:rsidRPr="00D5785B">
        <w:rPr>
          <w:sz w:val="28"/>
          <w:szCs w:val="28"/>
        </w:rPr>
        <w:t>о</w:t>
      </w:r>
      <w:r w:rsidRPr="00D5785B">
        <w:rPr>
          <w:sz w:val="28"/>
          <w:szCs w:val="28"/>
        </w:rPr>
        <w:t xml:space="preserve">рых 5 женщин, травматизма среди подростков не установлено. </w:t>
      </w:r>
    </w:p>
    <w:p w:rsidR="00B82740" w:rsidRPr="00D5785B" w:rsidRDefault="00B82740" w:rsidP="00193E32">
      <w:pPr>
        <w:ind w:firstLine="709"/>
        <w:jc w:val="both"/>
        <w:rPr>
          <w:sz w:val="28"/>
          <w:szCs w:val="28"/>
        </w:rPr>
      </w:pPr>
      <w:r w:rsidRPr="00D5785B">
        <w:rPr>
          <w:sz w:val="28"/>
          <w:szCs w:val="28"/>
        </w:rPr>
        <w:t xml:space="preserve">Уровень производственного травматизма в расчете на 1000 </w:t>
      </w:r>
      <w:proofErr w:type="gramStart"/>
      <w:r w:rsidRPr="00D5785B">
        <w:rPr>
          <w:sz w:val="28"/>
          <w:szCs w:val="28"/>
        </w:rPr>
        <w:t>работающих</w:t>
      </w:r>
      <w:proofErr w:type="gramEnd"/>
      <w:r w:rsidRPr="00D5785B">
        <w:rPr>
          <w:sz w:val="28"/>
          <w:szCs w:val="28"/>
        </w:rPr>
        <w:t xml:space="preserve"> (коэффициент частоты – К.ч) за 2022 год увеличился и составил  0,82  (за ан</w:t>
      </w:r>
      <w:r w:rsidRPr="00D5785B">
        <w:rPr>
          <w:sz w:val="28"/>
          <w:szCs w:val="28"/>
        </w:rPr>
        <w:t>а</w:t>
      </w:r>
      <w:r w:rsidRPr="00D5785B">
        <w:rPr>
          <w:sz w:val="28"/>
          <w:szCs w:val="28"/>
        </w:rPr>
        <w:t>логичный период, 2021 года – 0,61).</w:t>
      </w:r>
    </w:p>
    <w:p w:rsidR="00B82740" w:rsidRPr="00D5785B" w:rsidRDefault="00B82740" w:rsidP="00193E32">
      <w:pPr>
        <w:ind w:firstLine="709"/>
        <w:jc w:val="both"/>
        <w:rPr>
          <w:sz w:val="28"/>
          <w:szCs w:val="28"/>
        </w:rPr>
      </w:pPr>
      <w:r w:rsidRPr="00D5785B">
        <w:rPr>
          <w:sz w:val="28"/>
          <w:szCs w:val="28"/>
        </w:rPr>
        <w:t>Число дней утраты трудоспособности за 2022 год в Темрюкском районе составило 737 чел./дней.</w:t>
      </w:r>
    </w:p>
    <w:p w:rsidR="00B82740" w:rsidRPr="00D5785B" w:rsidRDefault="00B82740" w:rsidP="00193E32">
      <w:pPr>
        <w:ind w:firstLine="709"/>
        <w:jc w:val="both"/>
        <w:rPr>
          <w:sz w:val="28"/>
          <w:szCs w:val="28"/>
        </w:rPr>
      </w:pPr>
      <w:r w:rsidRPr="00D5785B">
        <w:rPr>
          <w:sz w:val="28"/>
          <w:szCs w:val="28"/>
        </w:rPr>
        <w:t>Уровень смертельного травматизма в 2022 году, в расчете на 1000 раб</w:t>
      </w:r>
      <w:r w:rsidRPr="00D5785B">
        <w:rPr>
          <w:sz w:val="28"/>
          <w:szCs w:val="28"/>
        </w:rPr>
        <w:t>о</w:t>
      </w:r>
      <w:r w:rsidRPr="00D5785B">
        <w:rPr>
          <w:sz w:val="28"/>
          <w:szCs w:val="28"/>
        </w:rPr>
        <w:t>тающих (коэффициент смертности – К.см), в сравнении с 2021 годом увеличи</w:t>
      </w:r>
      <w:r w:rsidRPr="00D5785B">
        <w:rPr>
          <w:sz w:val="28"/>
          <w:szCs w:val="28"/>
        </w:rPr>
        <w:t>л</w:t>
      </w:r>
      <w:r w:rsidRPr="00D5785B">
        <w:rPr>
          <w:sz w:val="28"/>
          <w:szCs w:val="28"/>
        </w:rPr>
        <w:t xml:space="preserve">ся и составил 0,141. </w:t>
      </w:r>
    </w:p>
    <w:p w:rsidR="00B82740" w:rsidRPr="00D5785B" w:rsidRDefault="00B82740" w:rsidP="00193E32">
      <w:pPr>
        <w:ind w:firstLine="709"/>
        <w:jc w:val="both"/>
        <w:rPr>
          <w:sz w:val="28"/>
          <w:szCs w:val="28"/>
        </w:rPr>
      </w:pPr>
      <w:r w:rsidRPr="00D5785B">
        <w:rPr>
          <w:sz w:val="28"/>
          <w:szCs w:val="28"/>
        </w:rPr>
        <w:t>На мероприятия по охране труда в 2022 году организациями муниц</w:t>
      </w:r>
      <w:r w:rsidRPr="00D5785B">
        <w:rPr>
          <w:sz w:val="28"/>
          <w:szCs w:val="28"/>
        </w:rPr>
        <w:t>и</w:t>
      </w:r>
      <w:r w:rsidRPr="00D5785B">
        <w:rPr>
          <w:sz w:val="28"/>
          <w:szCs w:val="28"/>
        </w:rPr>
        <w:t>пального образования Темрюкский район, участвующими в общероссийском  мониторинге условий и охраны труда, израсходовано 378 387 696, 00 рублей, в пересчете на одного работающего 12 969 рублей, что соразмерно с показател</w:t>
      </w:r>
      <w:r w:rsidRPr="00D5785B">
        <w:rPr>
          <w:sz w:val="28"/>
          <w:szCs w:val="28"/>
        </w:rPr>
        <w:t>я</w:t>
      </w:r>
      <w:r w:rsidRPr="00D5785B">
        <w:rPr>
          <w:sz w:val="28"/>
          <w:szCs w:val="28"/>
        </w:rPr>
        <w:t xml:space="preserve">ми за аналогичный период 2021 года (на одного работающего 12 516 рублей). </w:t>
      </w:r>
    </w:p>
    <w:p w:rsidR="00B82740" w:rsidRPr="00D5785B" w:rsidRDefault="00B82740" w:rsidP="00193E32">
      <w:pPr>
        <w:ind w:firstLine="709"/>
        <w:jc w:val="both"/>
        <w:rPr>
          <w:sz w:val="28"/>
          <w:szCs w:val="28"/>
        </w:rPr>
      </w:pPr>
      <w:r w:rsidRPr="00D5785B">
        <w:rPr>
          <w:sz w:val="28"/>
          <w:szCs w:val="28"/>
        </w:rPr>
        <w:t xml:space="preserve">Больше, чем в среднем по району, на одного работающего израсходовано средств в организациях транспортировки и хранения (ОКВЭД 49-53) – 22 655 руб./чел., государственное управление, военное обеспечение и социальное обеспечение (ОКВЭД 84) – 24 292 руб./чел., </w:t>
      </w:r>
    </w:p>
    <w:p w:rsidR="00B82740" w:rsidRPr="00D5785B" w:rsidRDefault="00B82740" w:rsidP="00193E32">
      <w:pPr>
        <w:ind w:firstLine="709"/>
        <w:jc w:val="both"/>
        <w:rPr>
          <w:sz w:val="28"/>
          <w:szCs w:val="28"/>
        </w:rPr>
      </w:pPr>
      <w:r w:rsidRPr="00D5785B">
        <w:rPr>
          <w:sz w:val="28"/>
          <w:szCs w:val="28"/>
        </w:rPr>
        <w:t>Невысокие затраты в среднем по муниципальному образованию Темрю</w:t>
      </w:r>
      <w:r w:rsidRPr="00D5785B">
        <w:rPr>
          <w:sz w:val="28"/>
          <w:szCs w:val="28"/>
        </w:rPr>
        <w:t>к</w:t>
      </w:r>
      <w:r w:rsidRPr="00D5785B">
        <w:rPr>
          <w:sz w:val="28"/>
          <w:szCs w:val="28"/>
        </w:rPr>
        <w:t>ский район на охрану труда фиксируются на протяжении последних нескольких лет в учреждениях прочих видов услуг  в (ОКВЭД 94-98) - 1 299 руб./чел.</w:t>
      </w:r>
    </w:p>
    <w:p w:rsidR="00B82740" w:rsidRPr="00D5785B" w:rsidRDefault="00B82740" w:rsidP="00193E32">
      <w:pPr>
        <w:ind w:firstLine="709"/>
        <w:jc w:val="both"/>
        <w:rPr>
          <w:sz w:val="28"/>
          <w:szCs w:val="28"/>
        </w:rPr>
      </w:pPr>
      <w:r w:rsidRPr="00D5785B">
        <w:rPr>
          <w:sz w:val="28"/>
          <w:szCs w:val="28"/>
        </w:rPr>
        <w:t>По данным проводимого ЦЗН Темрюкского района мониторинга в 2022 году с вредными факторами производственной среды контактировало 7298 человек. Показатель сопоставим с данными за 2021 год (7184 чел.). Всем рабо</w:t>
      </w:r>
      <w:r w:rsidRPr="00D5785B">
        <w:rPr>
          <w:sz w:val="28"/>
          <w:szCs w:val="28"/>
        </w:rPr>
        <w:t>т</w:t>
      </w:r>
      <w:r w:rsidRPr="00D5785B">
        <w:rPr>
          <w:sz w:val="28"/>
          <w:szCs w:val="28"/>
        </w:rPr>
        <w:t>никам согласно предоставленной работодателями информации предоставляю</w:t>
      </w:r>
      <w:r w:rsidRPr="00D5785B">
        <w:rPr>
          <w:sz w:val="28"/>
          <w:szCs w:val="28"/>
        </w:rPr>
        <w:t>т</w:t>
      </w:r>
      <w:r w:rsidRPr="00D5785B">
        <w:rPr>
          <w:sz w:val="28"/>
          <w:szCs w:val="28"/>
        </w:rPr>
        <w:t xml:space="preserve">ся соответствующие гарантии и компенсации. </w:t>
      </w:r>
    </w:p>
    <w:p w:rsidR="00B82740" w:rsidRPr="00D5785B" w:rsidRDefault="00B82740" w:rsidP="00193E32">
      <w:pPr>
        <w:ind w:firstLine="709"/>
        <w:jc w:val="both"/>
        <w:rPr>
          <w:sz w:val="28"/>
          <w:szCs w:val="28"/>
        </w:rPr>
      </w:pPr>
      <w:r w:rsidRPr="00D5785B">
        <w:rPr>
          <w:sz w:val="28"/>
          <w:szCs w:val="28"/>
        </w:rPr>
        <w:t>В условиях воздействия вредного фактора производственной среды раб</w:t>
      </w:r>
      <w:r w:rsidRPr="00D5785B">
        <w:rPr>
          <w:sz w:val="28"/>
          <w:szCs w:val="28"/>
        </w:rPr>
        <w:t>о</w:t>
      </w:r>
      <w:r w:rsidRPr="00D5785B">
        <w:rPr>
          <w:sz w:val="28"/>
          <w:szCs w:val="28"/>
        </w:rPr>
        <w:t>тают 2 459 женщин. По-прежнему высоким показателем женского труда во вредных условиях остается на предприятиях сельского хозяйства, здравоохр</w:t>
      </w:r>
      <w:r w:rsidRPr="00D5785B">
        <w:rPr>
          <w:sz w:val="28"/>
          <w:szCs w:val="28"/>
        </w:rPr>
        <w:t>а</w:t>
      </w:r>
      <w:r w:rsidRPr="00D5785B">
        <w:rPr>
          <w:sz w:val="28"/>
          <w:szCs w:val="28"/>
        </w:rPr>
        <w:t>нения и в образовании.</w:t>
      </w:r>
    </w:p>
    <w:p w:rsidR="00B82740" w:rsidRPr="00D5785B" w:rsidRDefault="00B82740" w:rsidP="00193E32">
      <w:pPr>
        <w:ind w:firstLine="709"/>
        <w:jc w:val="both"/>
        <w:rPr>
          <w:sz w:val="28"/>
          <w:szCs w:val="28"/>
        </w:rPr>
      </w:pPr>
      <w:r w:rsidRPr="00D5785B">
        <w:rPr>
          <w:sz w:val="28"/>
          <w:szCs w:val="28"/>
        </w:rPr>
        <w:lastRenderedPageBreak/>
        <w:t>В 2022 году в организациях района медицинскими осмотрами было охв</w:t>
      </w:r>
      <w:r w:rsidRPr="00D5785B">
        <w:rPr>
          <w:sz w:val="28"/>
          <w:szCs w:val="28"/>
        </w:rPr>
        <w:t>а</w:t>
      </w:r>
      <w:r w:rsidRPr="00D5785B">
        <w:rPr>
          <w:sz w:val="28"/>
          <w:szCs w:val="28"/>
        </w:rPr>
        <w:t>чено  97 %, работающих во вредных условиях труда, что на 2% больше чем по итогам 2021 года.</w:t>
      </w:r>
    </w:p>
    <w:p w:rsidR="00B82740" w:rsidRPr="00D5785B" w:rsidRDefault="00B82740" w:rsidP="00193E32">
      <w:pPr>
        <w:ind w:firstLine="709"/>
        <w:jc w:val="both"/>
        <w:rPr>
          <w:sz w:val="28"/>
          <w:szCs w:val="28"/>
        </w:rPr>
      </w:pPr>
      <w:r w:rsidRPr="00D5785B">
        <w:rPr>
          <w:sz w:val="28"/>
          <w:szCs w:val="28"/>
        </w:rPr>
        <w:t>Для предотвращения и (или) уменьшения воздействия на работников вредных или опасных производственных факторов, а также для защиты от з</w:t>
      </w:r>
      <w:r w:rsidRPr="00D5785B">
        <w:rPr>
          <w:sz w:val="28"/>
          <w:szCs w:val="28"/>
        </w:rPr>
        <w:t>а</w:t>
      </w:r>
      <w:r w:rsidRPr="00D5785B">
        <w:rPr>
          <w:sz w:val="28"/>
          <w:szCs w:val="28"/>
        </w:rPr>
        <w:t>грязнения работники должны за счет работодателя обеспечиваться средствами индивидуальной защиты (специальной одеждой, специальной обувью и друг</w:t>
      </w:r>
      <w:r w:rsidRPr="00D5785B">
        <w:rPr>
          <w:sz w:val="28"/>
          <w:szCs w:val="28"/>
        </w:rPr>
        <w:t>и</w:t>
      </w:r>
      <w:r w:rsidRPr="00D5785B">
        <w:rPr>
          <w:sz w:val="28"/>
          <w:szCs w:val="28"/>
        </w:rPr>
        <w:t>ми СИЗ) и средствами коллективной защиты. Кроме того согласно внесенным изменениям в марте 2022 года в ст. 76 ТК РФ работодатель обязан отстранить от работы (не допускать к работе) работника не применяющего выданные ему в установленном </w:t>
      </w:r>
      <w:hyperlink r:id="rId11" w:history="1">
        <w:r w:rsidRPr="00D5785B">
          <w:rPr>
            <w:rStyle w:val="af3"/>
            <w:color w:val="auto"/>
            <w:sz w:val="28"/>
            <w:szCs w:val="28"/>
            <w:u w:val="none"/>
          </w:rPr>
          <w:t>порядке</w:t>
        </w:r>
      </w:hyperlink>
      <w:r w:rsidRPr="00D5785B">
        <w:rPr>
          <w:sz w:val="28"/>
          <w:szCs w:val="28"/>
        </w:rPr>
        <w:t> обязательные к применению средства индивидуальной защиты.</w:t>
      </w:r>
    </w:p>
    <w:p w:rsidR="00B82740" w:rsidRPr="00D5785B" w:rsidRDefault="00B82740" w:rsidP="00193E32">
      <w:pPr>
        <w:ind w:firstLine="709"/>
        <w:jc w:val="both"/>
        <w:rPr>
          <w:sz w:val="28"/>
          <w:szCs w:val="28"/>
        </w:rPr>
      </w:pPr>
      <w:proofErr w:type="gramStart"/>
      <w:r w:rsidRPr="00D5785B">
        <w:rPr>
          <w:sz w:val="28"/>
          <w:szCs w:val="28"/>
        </w:rPr>
        <w:t>По данным работодателей в 2022 году 18 025 работников обеспечены средствами индивидуальной защиты в полном объеме, что составляет 99,81 % от подлежащих обеспечению СИЗ работников (за аналогичный период прошл</w:t>
      </w:r>
      <w:r w:rsidRPr="00D5785B">
        <w:rPr>
          <w:sz w:val="28"/>
          <w:szCs w:val="28"/>
        </w:rPr>
        <w:t>о</w:t>
      </w:r>
      <w:r w:rsidRPr="00D5785B">
        <w:rPr>
          <w:sz w:val="28"/>
          <w:szCs w:val="28"/>
        </w:rPr>
        <w:t>го года 97 %).</w:t>
      </w:r>
      <w:proofErr w:type="gramEnd"/>
    </w:p>
    <w:p w:rsidR="00B82740" w:rsidRPr="00D5785B" w:rsidRDefault="00B82740" w:rsidP="00193E32">
      <w:pPr>
        <w:ind w:firstLine="709"/>
        <w:jc w:val="both"/>
        <w:rPr>
          <w:sz w:val="28"/>
          <w:szCs w:val="28"/>
        </w:rPr>
      </w:pPr>
      <w:proofErr w:type="gramStart"/>
      <w:r w:rsidRPr="00D5785B">
        <w:rPr>
          <w:sz w:val="28"/>
          <w:szCs w:val="28"/>
        </w:rPr>
        <w:t>Анализ обеспеченности работников средствами индивидуальной защиты в организациях района показал, что общая сумма расходов на приобретение СИЗ  в  2022 году составила  150 149 300 руб., что на 6,5 млн. больше чем в</w:t>
      </w:r>
      <w:r w:rsidRPr="00D5785B">
        <w:rPr>
          <w:sz w:val="28"/>
          <w:szCs w:val="28"/>
        </w:rPr>
        <w:t>ы</w:t>
      </w:r>
      <w:r w:rsidRPr="00D5785B">
        <w:rPr>
          <w:sz w:val="28"/>
          <w:szCs w:val="28"/>
        </w:rPr>
        <w:t>делено работодателями на СИЗ в 2021 году.</w:t>
      </w:r>
      <w:proofErr w:type="gramEnd"/>
    </w:p>
    <w:p w:rsidR="00B82740" w:rsidRPr="00D5785B" w:rsidRDefault="00B82740" w:rsidP="00193E32">
      <w:pPr>
        <w:ind w:firstLine="709"/>
        <w:jc w:val="both"/>
        <w:rPr>
          <w:sz w:val="28"/>
          <w:szCs w:val="28"/>
        </w:rPr>
      </w:pPr>
      <w:r w:rsidRPr="00D5785B">
        <w:rPr>
          <w:sz w:val="28"/>
          <w:szCs w:val="28"/>
        </w:rPr>
        <w:t>По данным мониторинга, расходы на средства индивидуальной защиты для одного работника составили в 2022 году – 8 316 рублей, за аналогичный период прошлого года расходы составили 6 629  рублей.</w:t>
      </w:r>
    </w:p>
    <w:p w:rsidR="00B82740" w:rsidRPr="00D5785B" w:rsidRDefault="00B82740" w:rsidP="00193E32">
      <w:pPr>
        <w:ind w:firstLine="709"/>
        <w:jc w:val="both"/>
        <w:rPr>
          <w:sz w:val="28"/>
          <w:szCs w:val="28"/>
        </w:rPr>
      </w:pPr>
      <w:r w:rsidRPr="00D5785B">
        <w:rPr>
          <w:sz w:val="28"/>
          <w:szCs w:val="28"/>
        </w:rPr>
        <w:t>Самые высокие расходы на приобретение средств индивидуальной защ</w:t>
      </w:r>
      <w:r w:rsidRPr="00D5785B">
        <w:rPr>
          <w:sz w:val="28"/>
          <w:szCs w:val="28"/>
        </w:rPr>
        <w:t>и</w:t>
      </w:r>
      <w:r w:rsidRPr="00D5785B">
        <w:rPr>
          <w:sz w:val="28"/>
          <w:szCs w:val="28"/>
        </w:rPr>
        <w:t>ты на одного работника отмечены, как и в прошлые годы в отрасли Транспо</w:t>
      </w:r>
      <w:r w:rsidRPr="00D5785B">
        <w:rPr>
          <w:sz w:val="28"/>
          <w:szCs w:val="28"/>
        </w:rPr>
        <w:t>р</w:t>
      </w:r>
      <w:r w:rsidRPr="00D5785B">
        <w:rPr>
          <w:sz w:val="28"/>
          <w:szCs w:val="28"/>
        </w:rPr>
        <w:t>тировка и хранение – 12 237 руб.</w:t>
      </w:r>
    </w:p>
    <w:p w:rsidR="00B82740" w:rsidRPr="00D5785B" w:rsidRDefault="00B82740" w:rsidP="00193E32">
      <w:pPr>
        <w:ind w:firstLine="709"/>
        <w:jc w:val="both"/>
        <w:rPr>
          <w:sz w:val="28"/>
          <w:szCs w:val="28"/>
        </w:rPr>
      </w:pPr>
      <w:r w:rsidRPr="00D5785B">
        <w:rPr>
          <w:sz w:val="28"/>
          <w:szCs w:val="28"/>
        </w:rPr>
        <w:t>Израсходовано средств меньше, чем в среднем по району в учреждениях культуры  – 1 164 руб. на человека, в отраслях: деятельность в области инфо</w:t>
      </w:r>
      <w:r w:rsidRPr="00D5785B">
        <w:rPr>
          <w:sz w:val="28"/>
          <w:szCs w:val="28"/>
        </w:rPr>
        <w:t>р</w:t>
      </w:r>
      <w:r w:rsidRPr="00D5785B">
        <w:rPr>
          <w:sz w:val="28"/>
          <w:szCs w:val="28"/>
        </w:rPr>
        <w:t xml:space="preserve">мации и связи - 727руб., предоставление прочих видов услуг - 385 руб. </w:t>
      </w:r>
    </w:p>
    <w:p w:rsidR="00B82740" w:rsidRPr="00D5785B" w:rsidRDefault="00B82740" w:rsidP="00193E32">
      <w:pPr>
        <w:ind w:firstLine="709"/>
        <w:jc w:val="both"/>
        <w:rPr>
          <w:sz w:val="28"/>
          <w:szCs w:val="28"/>
        </w:rPr>
      </w:pPr>
      <w:r w:rsidRPr="00D5785B">
        <w:rPr>
          <w:sz w:val="28"/>
          <w:szCs w:val="28"/>
        </w:rPr>
        <w:t>Согласно статье 216.3 Трудового кодекса РФ обеспечение санитарно-бытового обслуживания работников организаций в соответствии с требовани</w:t>
      </w:r>
      <w:r w:rsidRPr="00D5785B">
        <w:rPr>
          <w:sz w:val="28"/>
          <w:szCs w:val="28"/>
        </w:rPr>
        <w:t>я</w:t>
      </w:r>
      <w:r w:rsidRPr="00D5785B">
        <w:rPr>
          <w:sz w:val="28"/>
          <w:szCs w:val="28"/>
        </w:rPr>
        <w:t xml:space="preserve">ми охраны труда возлагается на работодателя. </w:t>
      </w:r>
    </w:p>
    <w:p w:rsidR="00B82740" w:rsidRPr="00D5785B" w:rsidRDefault="00B82740" w:rsidP="00193E32">
      <w:pPr>
        <w:ind w:firstLine="709"/>
        <w:jc w:val="both"/>
        <w:rPr>
          <w:sz w:val="28"/>
          <w:szCs w:val="28"/>
        </w:rPr>
      </w:pPr>
      <w:r w:rsidRPr="00D5785B">
        <w:rPr>
          <w:sz w:val="28"/>
          <w:szCs w:val="28"/>
        </w:rPr>
        <w:t xml:space="preserve">Обеспеченность работников организаций района санитарно – бытовыми помещениями и устройствами второй год подряд составляет 100%. </w:t>
      </w:r>
    </w:p>
    <w:p w:rsidR="00B82740" w:rsidRPr="00D5785B" w:rsidRDefault="00B82740" w:rsidP="00193E32">
      <w:pPr>
        <w:ind w:firstLine="709"/>
        <w:jc w:val="both"/>
        <w:rPr>
          <w:sz w:val="28"/>
          <w:szCs w:val="28"/>
        </w:rPr>
      </w:pPr>
      <w:r w:rsidRPr="00D5785B">
        <w:rPr>
          <w:sz w:val="28"/>
          <w:szCs w:val="28"/>
        </w:rPr>
        <w:t>В целом в мониторинге состояния условий и охраны труда по итогам 2022 года приняли участие 634 организации и индивидуальных предприним</w:t>
      </w:r>
      <w:r w:rsidRPr="00D5785B">
        <w:rPr>
          <w:sz w:val="28"/>
          <w:szCs w:val="28"/>
        </w:rPr>
        <w:t>а</w:t>
      </w:r>
      <w:r w:rsidRPr="00D5785B">
        <w:rPr>
          <w:sz w:val="28"/>
          <w:szCs w:val="28"/>
        </w:rPr>
        <w:t>теля с общей численностью работающих 29 121 человек, из них 91 организация с численностью работающих более 50 человек и 543 организации с численн</w:t>
      </w:r>
      <w:r w:rsidRPr="00D5785B">
        <w:rPr>
          <w:sz w:val="28"/>
          <w:szCs w:val="28"/>
        </w:rPr>
        <w:t>о</w:t>
      </w:r>
      <w:r w:rsidRPr="00D5785B">
        <w:rPr>
          <w:sz w:val="28"/>
          <w:szCs w:val="28"/>
        </w:rPr>
        <w:t xml:space="preserve">стью работающих 50 и менее человек. </w:t>
      </w:r>
    </w:p>
    <w:p w:rsidR="00B82740" w:rsidRPr="00D5785B" w:rsidRDefault="00B82740" w:rsidP="00193E32">
      <w:pPr>
        <w:ind w:firstLine="709"/>
        <w:jc w:val="both"/>
        <w:rPr>
          <w:sz w:val="28"/>
          <w:szCs w:val="28"/>
        </w:rPr>
      </w:pPr>
      <w:r w:rsidRPr="00D5785B">
        <w:rPr>
          <w:sz w:val="28"/>
          <w:szCs w:val="28"/>
        </w:rPr>
        <w:t>По итогам  мониторинга за 2022 год были поданы в Министерство труда и социального развития Краснодарского края списки на 104 организаций и ИП, не предоставляющих информацию о состоянии</w:t>
      </w:r>
      <w:r>
        <w:rPr>
          <w:sz w:val="28"/>
          <w:szCs w:val="28"/>
        </w:rPr>
        <w:t xml:space="preserve"> условий и</w:t>
      </w:r>
      <w:r w:rsidRPr="00D5785B">
        <w:rPr>
          <w:sz w:val="28"/>
          <w:szCs w:val="28"/>
        </w:rPr>
        <w:t xml:space="preserve"> охраны труда в ГКУ КК ЦЗН Темрюкского района.</w:t>
      </w:r>
    </w:p>
    <w:p w:rsidR="00B82740" w:rsidRPr="00D5785B" w:rsidRDefault="00B82740" w:rsidP="00193E32">
      <w:pPr>
        <w:pStyle w:val="a5"/>
        <w:ind w:firstLine="709"/>
        <w:jc w:val="both"/>
        <w:rPr>
          <w:szCs w:val="28"/>
        </w:rPr>
      </w:pPr>
      <w:r w:rsidRPr="00D5785B">
        <w:rPr>
          <w:szCs w:val="28"/>
        </w:rPr>
        <w:lastRenderedPageBreak/>
        <w:t>В соответствии с Трудовым кодексом Российской Федерации, Законом Краснодарского края от 3 июня 1998 года № 133-КЗ «Об охране труда» в целях активизации профилактической работы по предупреждению производственного травматизма и профессиональной заболеваемости в организациях края, созд</w:t>
      </w:r>
      <w:r w:rsidRPr="00D5785B">
        <w:rPr>
          <w:szCs w:val="28"/>
        </w:rPr>
        <w:t>а</w:t>
      </w:r>
      <w:r w:rsidRPr="00D5785B">
        <w:rPr>
          <w:szCs w:val="28"/>
        </w:rPr>
        <w:t>нию благоприятных условий труда для работников комиссия по охране труда</w:t>
      </w:r>
    </w:p>
    <w:p w:rsidR="008D4C01" w:rsidRPr="00C56123" w:rsidRDefault="008D4C01" w:rsidP="00C56123">
      <w:pPr>
        <w:jc w:val="both"/>
        <w:rPr>
          <w:b/>
          <w:sz w:val="28"/>
          <w:szCs w:val="28"/>
        </w:rPr>
      </w:pPr>
      <w:r w:rsidRPr="008D4C01">
        <w:rPr>
          <w:sz w:val="28"/>
          <w:szCs w:val="28"/>
        </w:rPr>
        <w:t xml:space="preserve"> </w:t>
      </w:r>
      <w:r w:rsidR="00C56123">
        <w:rPr>
          <w:sz w:val="28"/>
          <w:szCs w:val="28"/>
        </w:rPr>
        <w:tab/>
      </w:r>
      <w:r w:rsidR="00BD7D23">
        <w:rPr>
          <w:b/>
          <w:sz w:val="28"/>
          <w:szCs w:val="28"/>
        </w:rPr>
        <w:t>РЕШИЛА:</w:t>
      </w:r>
    </w:p>
    <w:p w:rsidR="00193E32" w:rsidRDefault="00193E32" w:rsidP="00193E32">
      <w:pPr>
        <w:ind w:firstLine="709"/>
        <w:jc w:val="both"/>
        <w:rPr>
          <w:sz w:val="28"/>
          <w:szCs w:val="28"/>
        </w:rPr>
      </w:pPr>
      <w:r>
        <w:rPr>
          <w:sz w:val="28"/>
          <w:szCs w:val="28"/>
        </w:rPr>
        <w:t xml:space="preserve">1. </w:t>
      </w:r>
      <w:r w:rsidRPr="00F159F1">
        <w:rPr>
          <w:sz w:val="28"/>
          <w:szCs w:val="28"/>
        </w:rPr>
        <w:t>Информацию о</w:t>
      </w:r>
      <w:r w:rsidRPr="00F159F1">
        <w:rPr>
          <w:color w:val="000000"/>
          <w:sz w:val="28"/>
          <w:szCs w:val="28"/>
        </w:rPr>
        <w:t xml:space="preserve"> состоянии</w:t>
      </w:r>
      <w:r>
        <w:rPr>
          <w:color w:val="000000"/>
          <w:sz w:val="28"/>
          <w:szCs w:val="28"/>
        </w:rPr>
        <w:t xml:space="preserve"> условий  и охраны труда и производстве</w:t>
      </w:r>
      <w:r>
        <w:rPr>
          <w:color w:val="000000"/>
          <w:sz w:val="28"/>
          <w:szCs w:val="28"/>
        </w:rPr>
        <w:t>н</w:t>
      </w:r>
      <w:r>
        <w:rPr>
          <w:color w:val="000000"/>
          <w:sz w:val="28"/>
          <w:szCs w:val="28"/>
        </w:rPr>
        <w:t xml:space="preserve">ном травматизме </w:t>
      </w:r>
      <w:r w:rsidRPr="00F159F1">
        <w:rPr>
          <w:color w:val="000000"/>
          <w:sz w:val="28"/>
          <w:szCs w:val="28"/>
        </w:rPr>
        <w:t>в организациях Темрюкског</w:t>
      </w:r>
      <w:r>
        <w:rPr>
          <w:color w:val="000000"/>
          <w:sz w:val="28"/>
          <w:szCs w:val="28"/>
        </w:rPr>
        <w:t xml:space="preserve">о района в 2022 году, а также </w:t>
      </w:r>
      <w:r w:rsidRPr="00F159F1">
        <w:rPr>
          <w:color w:val="000000"/>
          <w:sz w:val="28"/>
          <w:szCs w:val="28"/>
        </w:rPr>
        <w:t>з</w:t>
      </w:r>
      <w:r w:rsidRPr="00F159F1">
        <w:rPr>
          <w:color w:val="000000"/>
          <w:sz w:val="28"/>
          <w:szCs w:val="28"/>
        </w:rPr>
        <w:t>а</w:t>
      </w:r>
      <w:r w:rsidRPr="00F159F1">
        <w:rPr>
          <w:color w:val="000000"/>
          <w:sz w:val="28"/>
          <w:szCs w:val="28"/>
        </w:rPr>
        <w:t>дачах на 202</w:t>
      </w:r>
      <w:r>
        <w:rPr>
          <w:color w:val="000000"/>
          <w:sz w:val="28"/>
          <w:szCs w:val="28"/>
        </w:rPr>
        <w:t>3</w:t>
      </w:r>
      <w:r w:rsidRPr="00F159F1">
        <w:rPr>
          <w:color w:val="000000"/>
          <w:sz w:val="28"/>
          <w:szCs w:val="28"/>
        </w:rPr>
        <w:t xml:space="preserve"> год</w:t>
      </w:r>
      <w:r>
        <w:rPr>
          <w:color w:val="000000"/>
          <w:sz w:val="28"/>
          <w:szCs w:val="28"/>
        </w:rPr>
        <w:t xml:space="preserve"> принять к сведению</w:t>
      </w:r>
      <w:r w:rsidRPr="00F159F1">
        <w:rPr>
          <w:sz w:val="28"/>
          <w:szCs w:val="28"/>
        </w:rPr>
        <w:t>.</w:t>
      </w:r>
    </w:p>
    <w:p w:rsidR="00193E32" w:rsidRPr="0031099B" w:rsidRDefault="00193E32" w:rsidP="00193E32">
      <w:pPr>
        <w:pStyle w:val="a5"/>
        <w:ind w:firstLine="709"/>
        <w:jc w:val="both"/>
        <w:rPr>
          <w:szCs w:val="28"/>
        </w:rPr>
      </w:pPr>
      <w:r>
        <w:rPr>
          <w:szCs w:val="28"/>
        </w:rPr>
        <w:t>2</w:t>
      </w:r>
      <w:r w:rsidRPr="00191D2C">
        <w:rPr>
          <w:szCs w:val="28"/>
        </w:rPr>
        <w:t xml:space="preserve">. Руководителям организаций всех форм собственности и ведомственной принадлежности, </w:t>
      </w:r>
      <w:r w:rsidRPr="0031099B">
        <w:rPr>
          <w:szCs w:val="28"/>
        </w:rPr>
        <w:t>расположенных на территории муниципального образования Темрюкский район рекомендовать:</w:t>
      </w:r>
    </w:p>
    <w:p w:rsidR="00193E32" w:rsidRPr="0031099B" w:rsidRDefault="00193E32" w:rsidP="00193E32">
      <w:pPr>
        <w:ind w:firstLine="708"/>
        <w:jc w:val="both"/>
        <w:rPr>
          <w:sz w:val="28"/>
          <w:szCs w:val="28"/>
        </w:rPr>
      </w:pPr>
      <w:r w:rsidRPr="0031099B">
        <w:rPr>
          <w:sz w:val="28"/>
          <w:szCs w:val="28"/>
        </w:rPr>
        <w:t>2.1. Неукоснительно соблюдать трудовое законодательство по вопросам условий и охраны труда во исполнение ст.214 ТК РФ.</w:t>
      </w:r>
    </w:p>
    <w:p w:rsidR="00193E32" w:rsidRDefault="00193E32" w:rsidP="00193E32">
      <w:pPr>
        <w:ind w:firstLine="708"/>
        <w:jc w:val="both"/>
        <w:rPr>
          <w:sz w:val="28"/>
          <w:szCs w:val="28"/>
        </w:rPr>
      </w:pPr>
      <w:r w:rsidRPr="0031099B">
        <w:rPr>
          <w:sz w:val="28"/>
          <w:szCs w:val="28"/>
        </w:rPr>
        <w:t>2.2</w:t>
      </w:r>
      <w:r>
        <w:rPr>
          <w:sz w:val="28"/>
          <w:szCs w:val="28"/>
        </w:rPr>
        <w:t>. Обеспечить создание и функционирование в организации системы управления охраной труда</w:t>
      </w:r>
      <w:r w:rsidRPr="0031099B">
        <w:rPr>
          <w:sz w:val="28"/>
          <w:szCs w:val="28"/>
        </w:rPr>
        <w:t>.</w:t>
      </w:r>
    </w:p>
    <w:p w:rsidR="00193E32" w:rsidRPr="00193E32" w:rsidRDefault="00193E32" w:rsidP="00193E32">
      <w:pPr>
        <w:ind w:firstLine="708"/>
        <w:jc w:val="both"/>
        <w:rPr>
          <w:sz w:val="28"/>
          <w:szCs w:val="28"/>
        </w:rPr>
      </w:pPr>
      <w:r w:rsidRPr="00193E32">
        <w:rPr>
          <w:sz w:val="28"/>
          <w:szCs w:val="28"/>
        </w:rPr>
        <w:t>2.3.</w:t>
      </w:r>
      <w:r>
        <w:rPr>
          <w:sz w:val="28"/>
          <w:szCs w:val="28"/>
        </w:rPr>
        <w:t xml:space="preserve"> </w:t>
      </w:r>
      <w:r w:rsidRPr="00193E32">
        <w:rPr>
          <w:sz w:val="28"/>
          <w:szCs w:val="28"/>
        </w:rPr>
        <w:t>Обеспечить систематическое выявление опасно</w:t>
      </w:r>
      <w:r>
        <w:rPr>
          <w:sz w:val="28"/>
          <w:szCs w:val="28"/>
        </w:rPr>
        <w:t>стей и професси</w:t>
      </w:r>
      <w:r>
        <w:rPr>
          <w:sz w:val="28"/>
          <w:szCs w:val="28"/>
        </w:rPr>
        <w:t>о</w:t>
      </w:r>
      <w:r>
        <w:rPr>
          <w:sz w:val="28"/>
          <w:szCs w:val="28"/>
        </w:rPr>
        <w:t xml:space="preserve">нальных рисков, их регулярный анализ и оценку; </w:t>
      </w:r>
    </w:p>
    <w:p w:rsidR="00193E32" w:rsidRPr="00D04EC6" w:rsidRDefault="00193E32" w:rsidP="00193E32">
      <w:pPr>
        <w:ind w:firstLine="708"/>
        <w:jc w:val="both"/>
        <w:rPr>
          <w:sz w:val="28"/>
          <w:szCs w:val="28"/>
        </w:rPr>
      </w:pPr>
      <w:r>
        <w:rPr>
          <w:sz w:val="28"/>
          <w:szCs w:val="28"/>
        </w:rPr>
        <w:t>2.4. В</w:t>
      </w:r>
      <w:r w:rsidRPr="00D04EC6">
        <w:rPr>
          <w:sz w:val="28"/>
          <w:szCs w:val="28"/>
        </w:rPr>
        <w:t>ести учет микротравм, полученных работниками, и составлять по ним справки установленной</w:t>
      </w:r>
      <w:r>
        <w:rPr>
          <w:sz w:val="28"/>
          <w:szCs w:val="28"/>
        </w:rPr>
        <w:t xml:space="preserve"> законодательством</w:t>
      </w:r>
      <w:r w:rsidRPr="00D04EC6">
        <w:rPr>
          <w:sz w:val="28"/>
          <w:szCs w:val="28"/>
        </w:rPr>
        <w:t xml:space="preserve"> формы.</w:t>
      </w:r>
    </w:p>
    <w:p w:rsidR="00193E32" w:rsidRPr="0031099B" w:rsidRDefault="00193E32" w:rsidP="00193E32">
      <w:pPr>
        <w:ind w:firstLine="708"/>
        <w:jc w:val="both"/>
        <w:rPr>
          <w:sz w:val="28"/>
          <w:szCs w:val="28"/>
        </w:rPr>
      </w:pPr>
      <w:r w:rsidRPr="0031099B">
        <w:rPr>
          <w:sz w:val="28"/>
          <w:szCs w:val="28"/>
        </w:rPr>
        <w:t>2.</w:t>
      </w:r>
      <w:r>
        <w:rPr>
          <w:sz w:val="28"/>
          <w:szCs w:val="28"/>
        </w:rPr>
        <w:t>5</w:t>
      </w:r>
      <w:r w:rsidRPr="0031099B">
        <w:rPr>
          <w:sz w:val="28"/>
          <w:szCs w:val="28"/>
        </w:rPr>
        <w:t>. Проводить работу по устранению вредных и опасных производстве</w:t>
      </w:r>
      <w:r w:rsidRPr="0031099B">
        <w:rPr>
          <w:sz w:val="28"/>
          <w:szCs w:val="28"/>
        </w:rPr>
        <w:t>н</w:t>
      </w:r>
      <w:r w:rsidRPr="0031099B">
        <w:rPr>
          <w:sz w:val="28"/>
          <w:szCs w:val="28"/>
        </w:rPr>
        <w:t>ных факторов на рабочих местах, нарушений требований законодательства об охране труда и принимать соответствующие  меры по устранению причин.</w:t>
      </w:r>
    </w:p>
    <w:p w:rsidR="00193E32" w:rsidRPr="00191D2C" w:rsidRDefault="00193E32" w:rsidP="00193E32">
      <w:pPr>
        <w:pStyle w:val="a5"/>
        <w:ind w:firstLine="709"/>
        <w:jc w:val="both"/>
        <w:rPr>
          <w:szCs w:val="28"/>
        </w:rPr>
      </w:pPr>
      <w:r>
        <w:rPr>
          <w:szCs w:val="28"/>
        </w:rPr>
        <w:t>3</w:t>
      </w:r>
      <w:r w:rsidRPr="00191D2C">
        <w:rPr>
          <w:szCs w:val="28"/>
        </w:rPr>
        <w:t xml:space="preserve">. ГКУ КК </w:t>
      </w:r>
      <w:r>
        <w:rPr>
          <w:szCs w:val="28"/>
        </w:rPr>
        <w:t>ЦЗН Темрюкского района рекомендовать</w:t>
      </w:r>
      <w:r w:rsidRPr="00191D2C">
        <w:rPr>
          <w:szCs w:val="28"/>
        </w:rPr>
        <w:t>:</w:t>
      </w:r>
    </w:p>
    <w:p w:rsidR="00193E32" w:rsidRPr="00191D2C" w:rsidRDefault="00193E32" w:rsidP="00193E32">
      <w:pPr>
        <w:pStyle w:val="a5"/>
        <w:ind w:firstLine="709"/>
        <w:jc w:val="both"/>
        <w:rPr>
          <w:szCs w:val="28"/>
        </w:rPr>
      </w:pPr>
      <w:r>
        <w:rPr>
          <w:szCs w:val="28"/>
        </w:rPr>
        <w:t>3</w:t>
      </w:r>
      <w:r w:rsidRPr="00191D2C">
        <w:rPr>
          <w:szCs w:val="28"/>
        </w:rPr>
        <w:t>.1.</w:t>
      </w:r>
      <w:r w:rsidRPr="00D04EC6">
        <w:rPr>
          <w:szCs w:val="28"/>
        </w:rPr>
        <w:t xml:space="preserve"> </w:t>
      </w:r>
      <w:r w:rsidRPr="004361AE">
        <w:rPr>
          <w:szCs w:val="28"/>
        </w:rPr>
        <w:t>Оказывать работодателям района методическую и консультационную помощь по вопросам активизации профилактической работы по предупрежд</w:t>
      </w:r>
      <w:r w:rsidRPr="004361AE">
        <w:rPr>
          <w:szCs w:val="28"/>
        </w:rPr>
        <w:t>е</w:t>
      </w:r>
      <w:r w:rsidRPr="004361AE">
        <w:rPr>
          <w:szCs w:val="28"/>
        </w:rPr>
        <w:t>нию производственного травматизма и профессиональной заболеваемости, о целях и задачах системы управления охраной труда, оценке профессиональных рисков согласно законодательным актам по охране труда.</w:t>
      </w:r>
    </w:p>
    <w:p w:rsidR="00193E32" w:rsidRDefault="00193E32" w:rsidP="00193E32">
      <w:pPr>
        <w:pStyle w:val="a5"/>
        <w:ind w:firstLine="709"/>
        <w:jc w:val="both"/>
        <w:rPr>
          <w:szCs w:val="28"/>
        </w:rPr>
      </w:pPr>
      <w:r>
        <w:t>3</w:t>
      </w:r>
      <w:r w:rsidRPr="00191D2C">
        <w:t>.2.</w:t>
      </w:r>
      <w:r w:rsidRPr="00D04EC6">
        <w:rPr>
          <w:szCs w:val="28"/>
        </w:rPr>
        <w:t xml:space="preserve"> </w:t>
      </w:r>
      <w:r>
        <w:rPr>
          <w:szCs w:val="28"/>
        </w:rPr>
        <w:t>Продолжать п</w:t>
      </w:r>
      <w:r w:rsidRPr="004361AE">
        <w:rPr>
          <w:szCs w:val="28"/>
        </w:rPr>
        <w:t>роводить работу по своевременному анализу причин, повлекших производственный травматизм в организациях района.</w:t>
      </w:r>
    </w:p>
    <w:p w:rsidR="00193E32" w:rsidRDefault="00193E32" w:rsidP="00193E32">
      <w:pPr>
        <w:pStyle w:val="a5"/>
        <w:ind w:firstLine="709"/>
        <w:jc w:val="both"/>
        <w:rPr>
          <w:szCs w:val="28"/>
        </w:rPr>
      </w:pPr>
      <w:r>
        <w:rPr>
          <w:szCs w:val="28"/>
        </w:rPr>
        <w:t xml:space="preserve">3.3. </w:t>
      </w:r>
      <w:r w:rsidRPr="00FB2FEF">
        <w:rPr>
          <w:szCs w:val="28"/>
        </w:rPr>
        <w:t>Направлять в Министерство труда Краснодарского края сведения об организациях, не предоставляющих информацию о состоянии условий и охр</w:t>
      </w:r>
      <w:r w:rsidRPr="00FB2FEF">
        <w:rPr>
          <w:szCs w:val="28"/>
        </w:rPr>
        <w:t>а</w:t>
      </w:r>
      <w:r w:rsidRPr="00FB2FEF">
        <w:rPr>
          <w:szCs w:val="28"/>
        </w:rPr>
        <w:t>ны труда в организации.</w:t>
      </w:r>
    </w:p>
    <w:p w:rsidR="00193E32" w:rsidRPr="001474A7" w:rsidRDefault="00193E32" w:rsidP="00193E32">
      <w:pPr>
        <w:pStyle w:val="a5"/>
        <w:ind w:firstLine="709"/>
        <w:jc w:val="both"/>
      </w:pPr>
      <w:r>
        <w:rPr>
          <w:szCs w:val="28"/>
        </w:rPr>
        <w:t>4. У</w:t>
      </w:r>
      <w:r w:rsidRPr="00FB2FEF">
        <w:rPr>
          <w:szCs w:val="28"/>
          <w:shd w:val="clear" w:color="auto" w:fill="FFFFFF"/>
        </w:rPr>
        <w:t>правлениям</w:t>
      </w:r>
      <w:r>
        <w:rPr>
          <w:szCs w:val="28"/>
          <w:shd w:val="clear" w:color="auto" w:fill="FFFFFF"/>
        </w:rPr>
        <w:t xml:space="preserve"> и отделам</w:t>
      </w:r>
      <w:r w:rsidRPr="00FB2FEF">
        <w:rPr>
          <w:szCs w:val="28"/>
          <w:shd w:val="clear" w:color="auto" w:fill="FFFFFF"/>
        </w:rPr>
        <w:t xml:space="preserve"> администрации муниципального образования Темрюкский район </w:t>
      </w:r>
      <w:r>
        <w:rPr>
          <w:szCs w:val="28"/>
          <w:shd w:val="clear" w:color="auto" w:fill="FFFFFF"/>
        </w:rPr>
        <w:t xml:space="preserve">принимать активное участие в проведении разъяснительной работы </w:t>
      </w:r>
      <w:r w:rsidRPr="00FB2FEF">
        <w:rPr>
          <w:szCs w:val="28"/>
          <w:shd w:val="clear" w:color="auto" w:fill="FFFFFF"/>
        </w:rPr>
        <w:t>в организациях курируемой отрасли</w:t>
      </w:r>
      <w:r>
        <w:rPr>
          <w:szCs w:val="28"/>
          <w:shd w:val="clear" w:color="auto" w:fill="FFFFFF"/>
        </w:rPr>
        <w:t xml:space="preserve"> по вопросам улучшения условий и охраны труда, соблюдения норм трудового законодательства, профилактике производственного травматизма через средства массовой информации, рабочие встречи,</w:t>
      </w:r>
      <w:r w:rsidRPr="008D4C01">
        <w:rPr>
          <w:szCs w:val="28"/>
        </w:rPr>
        <w:t xml:space="preserve"> совместные семинары с ГКУ КК ЦЗН Темрюкского района</w:t>
      </w:r>
      <w:r>
        <w:rPr>
          <w:szCs w:val="28"/>
          <w:shd w:val="clear" w:color="auto" w:fill="FFFFFF"/>
        </w:rPr>
        <w:t>.</w:t>
      </w:r>
    </w:p>
    <w:p w:rsidR="00193E32" w:rsidRPr="00191D2C" w:rsidRDefault="00193E32" w:rsidP="00193E32">
      <w:pPr>
        <w:ind w:firstLine="709"/>
        <w:jc w:val="both"/>
        <w:rPr>
          <w:szCs w:val="28"/>
        </w:rPr>
      </w:pPr>
      <w:r>
        <w:rPr>
          <w:sz w:val="28"/>
          <w:szCs w:val="28"/>
        </w:rPr>
        <w:t>5</w:t>
      </w:r>
      <w:r w:rsidRPr="00191D2C">
        <w:rPr>
          <w:sz w:val="28"/>
          <w:szCs w:val="28"/>
        </w:rPr>
        <w:t>. Администрации МО Темрюкский район</w:t>
      </w:r>
      <w:r>
        <w:rPr>
          <w:sz w:val="28"/>
          <w:szCs w:val="28"/>
        </w:rPr>
        <w:t xml:space="preserve"> рекомендовать</w:t>
      </w:r>
      <w:r w:rsidRPr="00191D2C">
        <w:rPr>
          <w:sz w:val="28"/>
          <w:szCs w:val="28"/>
        </w:rPr>
        <w:t>:</w:t>
      </w:r>
    </w:p>
    <w:p w:rsidR="00193E32" w:rsidRPr="001474A7" w:rsidRDefault="00193E32" w:rsidP="00193E32">
      <w:pPr>
        <w:ind w:firstLine="709"/>
        <w:jc w:val="both"/>
        <w:rPr>
          <w:sz w:val="28"/>
          <w:szCs w:val="28"/>
        </w:rPr>
      </w:pPr>
      <w:r>
        <w:rPr>
          <w:sz w:val="28"/>
          <w:szCs w:val="28"/>
        </w:rPr>
        <w:lastRenderedPageBreak/>
        <w:t>5</w:t>
      </w:r>
      <w:r w:rsidRPr="00191D2C">
        <w:rPr>
          <w:sz w:val="28"/>
          <w:szCs w:val="28"/>
        </w:rPr>
        <w:t xml:space="preserve">.1. </w:t>
      </w:r>
      <w:r>
        <w:rPr>
          <w:sz w:val="28"/>
          <w:szCs w:val="28"/>
        </w:rPr>
        <w:t>Содействовать организации и проведению на территории  муниц</w:t>
      </w:r>
      <w:r>
        <w:rPr>
          <w:sz w:val="28"/>
          <w:szCs w:val="28"/>
        </w:rPr>
        <w:t>и</w:t>
      </w:r>
      <w:r>
        <w:rPr>
          <w:sz w:val="28"/>
          <w:szCs w:val="28"/>
        </w:rPr>
        <w:t>пального образования в апреле 2023 года мероприятий (конференций, семин</w:t>
      </w:r>
      <w:r>
        <w:rPr>
          <w:sz w:val="28"/>
          <w:szCs w:val="28"/>
        </w:rPr>
        <w:t>а</w:t>
      </w:r>
      <w:r>
        <w:rPr>
          <w:sz w:val="28"/>
          <w:szCs w:val="28"/>
        </w:rPr>
        <w:t>ры, круглые столы, СМИ) посвященных Всемирному дню охраны труда, уч</w:t>
      </w:r>
      <w:r>
        <w:rPr>
          <w:sz w:val="28"/>
          <w:szCs w:val="28"/>
        </w:rPr>
        <w:t>а</w:t>
      </w:r>
      <w:r>
        <w:rPr>
          <w:sz w:val="28"/>
          <w:szCs w:val="28"/>
        </w:rPr>
        <w:t xml:space="preserve">стию организаций района во всероссийских, краевых и отраслевых конкурсах, месячниках и других мероприятиях по охране труда.  </w:t>
      </w:r>
    </w:p>
    <w:p w:rsidR="00193E32" w:rsidRPr="00EC3BEF" w:rsidRDefault="00193E32" w:rsidP="00193E32">
      <w:pPr>
        <w:ind w:firstLine="709"/>
        <w:jc w:val="both"/>
        <w:rPr>
          <w:sz w:val="28"/>
          <w:szCs w:val="28"/>
        </w:rPr>
      </w:pPr>
      <w:r>
        <w:rPr>
          <w:sz w:val="28"/>
          <w:szCs w:val="28"/>
        </w:rPr>
        <w:t>5</w:t>
      </w:r>
      <w:r w:rsidRPr="00EC3BEF">
        <w:rPr>
          <w:sz w:val="28"/>
          <w:szCs w:val="28"/>
        </w:rPr>
        <w:t xml:space="preserve">.2. </w:t>
      </w:r>
      <w:proofErr w:type="gramStart"/>
      <w:r>
        <w:rPr>
          <w:sz w:val="28"/>
          <w:szCs w:val="28"/>
        </w:rPr>
        <w:t>Разместить решение</w:t>
      </w:r>
      <w:proofErr w:type="gramEnd"/>
      <w:r>
        <w:rPr>
          <w:sz w:val="28"/>
          <w:szCs w:val="28"/>
        </w:rPr>
        <w:t xml:space="preserve"> районной межведомственной комиссии по охране труда  </w:t>
      </w:r>
      <w:r w:rsidRPr="00EC3BEF">
        <w:rPr>
          <w:sz w:val="28"/>
          <w:szCs w:val="28"/>
        </w:rPr>
        <w:t xml:space="preserve">на сайте администрации МО Темрюкский район. </w:t>
      </w:r>
    </w:p>
    <w:p w:rsidR="00C56123" w:rsidRDefault="00CA324B" w:rsidP="00C56123">
      <w:pPr>
        <w:tabs>
          <w:tab w:val="left" w:pos="709"/>
        </w:tabs>
        <w:jc w:val="both"/>
        <w:rPr>
          <w:b/>
          <w:sz w:val="28"/>
          <w:szCs w:val="28"/>
        </w:rPr>
      </w:pPr>
      <w:r w:rsidRPr="00726633">
        <w:rPr>
          <w:b/>
          <w:sz w:val="28"/>
          <w:szCs w:val="28"/>
        </w:rPr>
        <w:tab/>
      </w:r>
    </w:p>
    <w:p w:rsidR="00CA324B" w:rsidRDefault="00C56123" w:rsidP="00C56123">
      <w:pPr>
        <w:tabs>
          <w:tab w:val="left" w:pos="709"/>
        </w:tabs>
        <w:jc w:val="both"/>
        <w:rPr>
          <w:b/>
          <w:sz w:val="28"/>
          <w:szCs w:val="28"/>
        </w:rPr>
      </w:pPr>
      <w:r>
        <w:rPr>
          <w:b/>
          <w:sz w:val="28"/>
          <w:szCs w:val="28"/>
        </w:rPr>
        <w:tab/>
      </w:r>
      <w:r w:rsidR="001913D9">
        <w:rPr>
          <w:b/>
          <w:sz w:val="28"/>
          <w:szCs w:val="28"/>
        </w:rPr>
        <w:t>3</w:t>
      </w:r>
      <w:r w:rsidR="00CA324B" w:rsidRPr="00726633">
        <w:rPr>
          <w:b/>
          <w:sz w:val="28"/>
          <w:szCs w:val="28"/>
        </w:rPr>
        <w:t>.СЛУШАЛИ:</w:t>
      </w:r>
    </w:p>
    <w:p w:rsidR="00CA324B" w:rsidRPr="00726633" w:rsidRDefault="00CA324B" w:rsidP="00C56123">
      <w:pPr>
        <w:tabs>
          <w:tab w:val="left" w:pos="0"/>
        </w:tabs>
        <w:jc w:val="both"/>
        <w:rPr>
          <w:sz w:val="28"/>
          <w:szCs w:val="28"/>
        </w:rPr>
      </w:pPr>
      <w:r>
        <w:rPr>
          <w:color w:val="000000"/>
          <w:sz w:val="28"/>
          <w:szCs w:val="28"/>
        </w:rPr>
        <w:tab/>
      </w:r>
      <w:r w:rsidR="005569C3" w:rsidRPr="0088541F">
        <w:rPr>
          <w:sz w:val="28"/>
          <w:szCs w:val="28"/>
        </w:rPr>
        <w:t xml:space="preserve">О проведении работы по </w:t>
      </w:r>
      <w:proofErr w:type="gramStart"/>
      <w:r w:rsidR="005569C3" w:rsidRPr="0088541F">
        <w:rPr>
          <w:sz w:val="28"/>
          <w:szCs w:val="28"/>
        </w:rPr>
        <w:t>обучению по охране</w:t>
      </w:r>
      <w:proofErr w:type="gramEnd"/>
      <w:r w:rsidR="005569C3" w:rsidRPr="0088541F">
        <w:rPr>
          <w:sz w:val="28"/>
          <w:szCs w:val="28"/>
        </w:rPr>
        <w:t xml:space="preserve"> труда руководителей, сп</w:t>
      </w:r>
      <w:r w:rsidR="005569C3" w:rsidRPr="0088541F">
        <w:rPr>
          <w:sz w:val="28"/>
          <w:szCs w:val="28"/>
        </w:rPr>
        <w:t>е</w:t>
      </w:r>
      <w:r w:rsidR="005569C3" w:rsidRPr="0088541F">
        <w:rPr>
          <w:sz w:val="28"/>
          <w:szCs w:val="28"/>
        </w:rPr>
        <w:t>циалистов, членов комитетов (комиссий), в том числе обучению по оказанию первой помощи пострадавшим в социально-значимых организациях МО Т</w:t>
      </w:r>
      <w:r w:rsidR="005569C3" w:rsidRPr="0088541F">
        <w:rPr>
          <w:sz w:val="28"/>
          <w:szCs w:val="28"/>
        </w:rPr>
        <w:t>е</w:t>
      </w:r>
      <w:r w:rsidR="005569C3" w:rsidRPr="0088541F">
        <w:rPr>
          <w:sz w:val="28"/>
          <w:szCs w:val="28"/>
        </w:rPr>
        <w:t>мрюкский район</w:t>
      </w:r>
      <w:r w:rsidR="005569C3">
        <w:rPr>
          <w:sz w:val="28"/>
          <w:szCs w:val="28"/>
        </w:rPr>
        <w:t>.</w:t>
      </w:r>
    </w:p>
    <w:p w:rsidR="00CA324B" w:rsidRPr="00726633" w:rsidRDefault="00CA324B" w:rsidP="00C56123">
      <w:pPr>
        <w:ind w:firstLine="708"/>
        <w:jc w:val="both"/>
        <w:rPr>
          <w:b/>
          <w:sz w:val="28"/>
          <w:szCs w:val="28"/>
        </w:rPr>
      </w:pPr>
      <w:r w:rsidRPr="00726633">
        <w:rPr>
          <w:b/>
          <w:sz w:val="28"/>
          <w:szCs w:val="28"/>
        </w:rPr>
        <w:t>ВЫСТУПИЛИ:</w:t>
      </w:r>
    </w:p>
    <w:p w:rsidR="00CA324B" w:rsidRDefault="00CA324B" w:rsidP="00C56123">
      <w:pPr>
        <w:ind w:firstLine="708"/>
        <w:jc w:val="both"/>
        <w:rPr>
          <w:sz w:val="28"/>
          <w:szCs w:val="28"/>
        </w:rPr>
      </w:pPr>
      <w:r w:rsidRPr="00726633">
        <w:rPr>
          <w:sz w:val="28"/>
          <w:szCs w:val="28"/>
        </w:rPr>
        <w:t xml:space="preserve">1. </w:t>
      </w:r>
      <w:r w:rsidR="005569C3">
        <w:rPr>
          <w:sz w:val="28"/>
          <w:szCs w:val="28"/>
        </w:rPr>
        <w:t xml:space="preserve">С докладом </w:t>
      </w:r>
      <w:r w:rsidR="005569C3" w:rsidRPr="00726633">
        <w:rPr>
          <w:sz w:val="28"/>
          <w:szCs w:val="28"/>
        </w:rPr>
        <w:t>Клименко В.С. – начальник отдела трудовых отношений охраны труда и взаимодействия с работодателями ГКУ КК ЦЗН Темрюкского района</w:t>
      </w:r>
      <w:r w:rsidR="005569C3">
        <w:rPr>
          <w:sz w:val="28"/>
          <w:szCs w:val="28"/>
        </w:rPr>
        <w:t>.</w:t>
      </w:r>
    </w:p>
    <w:p w:rsidR="005569C3" w:rsidRPr="00F32614" w:rsidRDefault="005569C3" w:rsidP="005569C3">
      <w:pPr>
        <w:pStyle w:val="a5"/>
        <w:ind w:firstLine="709"/>
        <w:jc w:val="both"/>
        <w:rPr>
          <w:szCs w:val="28"/>
          <w:shd w:val="clear" w:color="auto" w:fill="FFFFFF"/>
        </w:rPr>
      </w:pPr>
      <w:proofErr w:type="gramStart"/>
      <w:r w:rsidRPr="00F32614">
        <w:rPr>
          <w:szCs w:val="28"/>
          <w:shd w:val="clear" w:color="auto" w:fill="FFFFFF"/>
        </w:rPr>
        <w:t>В соответствии со ст. 214 ТК РФ работодатель обязан обеспечить обуч</w:t>
      </w:r>
      <w:r w:rsidRPr="00F32614">
        <w:rPr>
          <w:szCs w:val="28"/>
          <w:shd w:val="clear" w:color="auto" w:fill="FFFFFF"/>
        </w:rPr>
        <w:t>е</w:t>
      </w:r>
      <w:r w:rsidRPr="00F32614">
        <w:rPr>
          <w:szCs w:val="28"/>
          <w:shd w:val="clear" w:color="auto" w:fill="FFFFFF"/>
        </w:rPr>
        <w:t>ние по охране труда, в том числе обучение безопасным методам и приемам в</w:t>
      </w:r>
      <w:r w:rsidRPr="00F32614">
        <w:rPr>
          <w:szCs w:val="28"/>
          <w:shd w:val="clear" w:color="auto" w:fill="FFFFFF"/>
        </w:rPr>
        <w:t>ы</w:t>
      </w:r>
      <w:r w:rsidRPr="00F32614">
        <w:rPr>
          <w:szCs w:val="28"/>
          <w:shd w:val="clear" w:color="auto" w:fill="FFFFFF"/>
        </w:rPr>
        <w:t>полнения работ, обучение по оказанию первой помощи пострадавшим на пр</w:t>
      </w:r>
      <w:r w:rsidRPr="00F32614">
        <w:rPr>
          <w:szCs w:val="28"/>
          <w:shd w:val="clear" w:color="auto" w:fill="FFFFFF"/>
        </w:rPr>
        <w:t>о</w:t>
      </w:r>
      <w:r w:rsidRPr="00F32614">
        <w:rPr>
          <w:szCs w:val="28"/>
          <w:shd w:val="clear" w:color="auto" w:fill="FFFFFF"/>
        </w:rPr>
        <w:t>изводстве, обучение по использованию (применению) средств индивидуальной защиты, инструктаж по охране труда, стажировку на рабочем месте (для опр</w:t>
      </w:r>
      <w:r w:rsidRPr="00F32614">
        <w:rPr>
          <w:szCs w:val="28"/>
          <w:shd w:val="clear" w:color="auto" w:fill="FFFFFF"/>
        </w:rPr>
        <w:t>е</w:t>
      </w:r>
      <w:r w:rsidRPr="00F32614">
        <w:rPr>
          <w:szCs w:val="28"/>
          <w:shd w:val="clear" w:color="auto" w:fill="FFFFFF"/>
        </w:rPr>
        <w:t>деленных категорий работников) и проверку знания требований охраны труда.</w:t>
      </w:r>
      <w:proofErr w:type="gramEnd"/>
    </w:p>
    <w:p w:rsidR="005569C3" w:rsidRPr="00F32614" w:rsidRDefault="005569C3" w:rsidP="005569C3">
      <w:pPr>
        <w:pStyle w:val="a5"/>
        <w:ind w:firstLine="709"/>
        <w:jc w:val="both"/>
        <w:rPr>
          <w:iCs/>
          <w:szCs w:val="28"/>
          <w:shd w:val="clear" w:color="auto" w:fill="FFFFFF"/>
        </w:rPr>
      </w:pPr>
      <w:r w:rsidRPr="00F32614">
        <w:rPr>
          <w:iCs/>
          <w:szCs w:val="28"/>
          <w:shd w:val="clear" w:color="auto" w:fill="FFFFFF"/>
        </w:rPr>
        <w:t xml:space="preserve">С 1 сентября 2022 года </w:t>
      </w:r>
      <w:proofErr w:type="gramStart"/>
      <w:r w:rsidRPr="00F32614">
        <w:rPr>
          <w:iCs/>
          <w:szCs w:val="28"/>
          <w:shd w:val="clear" w:color="auto" w:fill="FFFFFF"/>
        </w:rPr>
        <w:t>обучение по охране</w:t>
      </w:r>
      <w:proofErr w:type="gramEnd"/>
      <w:r w:rsidRPr="00F32614">
        <w:rPr>
          <w:iCs/>
          <w:szCs w:val="28"/>
          <w:shd w:val="clear" w:color="auto" w:fill="FFFFFF"/>
        </w:rPr>
        <w:t xml:space="preserve"> труда и проверку знания требований охраны труда, необходимо проводить в соответствии с новым поря</w:t>
      </w:r>
      <w:r w:rsidRPr="00F32614">
        <w:rPr>
          <w:iCs/>
          <w:szCs w:val="28"/>
          <w:shd w:val="clear" w:color="auto" w:fill="FFFFFF"/>
        </w:rPr>
        <w:t>д</w:t>
      </w:r>
      <w:r w:rsidRPr="00F32614">
        <w:rPr>
          <w:iCs/>
          <w:szCs w:val="28"/>
          <w:shd w:val="clear" w:color="auto" w:fill="FFFFFF"/>
        </w:rPr>
        <w:t>ком, утвержденным постановлением Правительства РФ от 24 декабря 2021 года № 2464.</w:t>
      </w:r>
    </w:p>
    <w:p w:rsidR="005569C3" w:rsidRPr="00F32614" w:rsidRDefault="005569C3" w:rsidP="005569C3">
      <w:pPr>
        <w:ind w:firstLine="708"/>
        <w:jc w:val="both"/>
        <w:rPr>
          <w:sz w:val="28"/>
          <w:szCs w:val="28"/>
        </w:rPr>
      </w:pPr>
      <w:r w:rsidRPr="00F32614">
        <w:rPr>
          <w:sz w:val="28"/>
          <w:szCs w:val="28"/>
        </w:rPr>
        <w:t>В новом порядке уточнено, что обучение включает несколько категорий:</w:t>
      </w:r>
    </w:p>
    <w:p w:rsidR="005569C3" w:rsidRPr="00BD7D23" w:rsidRDefault="005569C3" w:rsidP="003A0223">
      <w:pPr>
        <w:jc w:val="both"/>
        <w:rPr>
          <w:sz w:val="28"/>
          <w:szCs w:val="28"/>
        </w:rPr>
      </w:pPr>
      <w:r w:rsidRPr="00BD7D23">
        <w:rPr>
          <w:sz w:val="28"/>
          <w:szCs w:val="28"/>
        </w:rPr>
        <w:t>инструктажи по охране труда;</w:t>
      </w:r>
      <w:r w:rsidR="003A0223">
        <w:rPr>
          <w:sz w:val="28"/>
          <w:szCs w:val="28"/>
        </w:rPr>
        <w:t xml:space="preserve"> </w:t>
      </w:r>
      <w:r w:rsidRPr="00BD7D23">
        <w:rPr>
          <w:sz w:val="28"/>
          <w:szCs w:val="28"/>
        </w:rPr>
        <w:t>стажировка на рабочем месте;</w:t>
      </w:r>
      <w:r w:rsidR="003A0223">
        <w:rPr>
          <w:sz w:val="28"/>
          <w:szCs w:val="28"/>
        </w:rPr>
        <w:t xml:space="preserve"> </w:t>
      </w:r>
      <w:r w:rsidRPr="00BD7D23">
        <w:rPr>
          <w:sz w:val="28"/>
          <w:szCs w:val="28"/>
        </w:rPr>
        <w:t>обучение по оказанию первой помощи пострадавшим;</w:t>
      </w:r>
      <w:r w:rsidR="003A0223">
        <w:rPr>
          <w:sz w:val="28"/>
          <w:szCs w:val="28"/>
        </w:rPr>
        <w:t xml:space="preserve"> </w:t>
      </w:r>
      <w:r w:rsidRPr="00BD7D23">
        <w:rPr>
          <w:sz w:val="28"/>
          <w:szCs w:val="28"/>
        </w:rPr>
        <w:t>обучение по использованию средств индивидуальной защиты (</w:t>
      </w:r>
      <w:proofErr w:type="gramStart"/>
      <w:r w:rsidRPr="00BD7D23">
        <w:rPr>
          <w:sz w:val="28"/>
          <w:szCs w:val="28"/>
        </w:rPr>
        <w:t>СИЗ</w:t>
      </w:r>
      <w:proofErr w:type="gramEnd"/>
      <w:r w:rsidRPr="00BD7D23">
        <w:rPr>
          <w:sz w:val="28"/>
          <w:szCs w:val="28"/>
        </w:rPr>
        <w:t>);</w:t>
      </w:r>
      <w:r w:rsidR="003A0223">
        <w:rPr>
          <w:sz w:val="28"/>
          <w:szCs w:val="28"/>
        </w:rPr>
        <w:t xml:space="preserve"> </w:t>
      </w:r>
      <w:r w:rsidRPr="00BD7D23">
        <w:rPr>
          <w:sz w:val="28"/>
          <w:szCs w:val="28"/>
        </w:rPr>
        <w:t>обучение по охране труда.</w:t>
      </w:r>
    </w:p>
    <w:p w:rsidR="005569C3" w:rsidRPr="00F32614" w:rsidRDefault="005569C3" w:rsidP="005569C3">
      <w:pPr>
        <w:ind w:firstLine="709"/>
        <w:jc w:val="both"/>
        <w:rPr>
          <w:sz w:val="28"/>
          <w:szCs w:val="28"/>
        </w:rPr>
      </w:pPr>
      <w:r w:rsidRPr="00F32614">
        <w:rPr>
          <w:sz w:val="28"/>
          <w:szCs w:val="28"/>
        </w:rPr>
        <w:t>Проводить подготовку работников по охране труда можно как в орган</w:t>
      </w:r>
      <w:r w:rsidRPr="00F32614">
        <w:rPr>
          <w:sz w:val="28"/>
          <w:szCs w:val="28"/>
        </w:rPr>
        <w:t>и</w:t>
      </w:r>
      <w:r w:rsidRPr="00F32614">
        <w:rPr>
          <w:sz w:val="28"/>
          <w:szCs w:val="28"/>
        </w:rPr>
        <w:t>зации, оказывающей услуги по обучению и аккредитованной Минтрудом Ро</w:t>
      </w:r>
      <w:r w:rsidRPr="00F32614">
        <w:rPr>
          <w:sz w:val="28"/>
          <w:szCs w:val="28"/>
        </w:rPr>
        <w:t>с</w:t>
      </w:r>
      <w:r w:rsidRPr="00F32614">
        <w:rPr>
          <w:sz w:val="28"/>
          <w:szCs w:val="28"/>
        </w:rPr>
        <w:t xml:space="preserve">сии,  так и работодателем самостоятельно. При этом если работодатель решит обучать персонал самостоятельно, он должен выполнить ряд критериев и </w:t>
      </w:r>
      <w:proofErr w:type="gramStart"/>
      <w:r w:rsidRPr="00F32614">
        <w:rPr>
          <w:sz w:val="28"/>
          <w:szCs w:val="28"/>
        </w:rPr>
        <w:t>усл</w:t>
      </w:r>
      <w:r w:rsidRPr="00F32614">
        <w:rPr>
          <w:sz w:val="28"/>
          <w:szCs w:val="28"/>
        </w:rPr>
        <w:t>о</w:t>
      </w:r>
      <w:r w:rsidRPr="00F32614">
        <w:rPr>
          <w:sz w:val="28"/>
          <w:szCs w:val="28"/>
        </w:rPr>
        <w:t>вий</w:t>
      </w:r>
      <w:proofErr w:type="gramEnd"/>
      <w:r w:rsidRPr="00F32614">
        <w:rPr>
          <w:sz w:val="28"/>
          <w:szCs w:val="28"/>
        </w:rPr>
        <w:t xml:space="preserve"> предусмотренных постановлением №</w:t>
      </w:r>
      <w:r>
        <w:rPr>
          <w:sz w:val="28"/>
          <w:szCs w:val="28"/>
        </w:rPr>
        <w:t xml:space="preserve"> </w:t>
      </w:r>
      <w:r w:rsidRPr="00F32614">
        <w:rPr>
          <w:sz w:val="28"/>
          <w:szCs w:val="28"/>
        </w:rPr>
        <w:t xml:space="preserve">2464. </w:t>
      </w:r>
    </w:p>
    <w:p w:rsidR="005569C3" w:rsidRPr="00F32614" w:rsidRDefault="005569C3" w:rsidP="005569C3">
      <w:pPr>
        <w:pStyle w:val="ab"/>
        <w:ind w:left="0" w:firstLine="720"/>
        <w:jc w:val="both"/>
        <w:rPr>
          <w:sz w:val="28"/>
          <w:szCs w:val="28"/>
        </w:rPr>
      </w:pPr>
      <w:r w:rsidRPr="00F32614">
        <w:rPr>
          <w:sz w:val="28"/>
          <w:szCs w:val="28"/>
        </w:rPr>
        <w:t xml:space="preserve">В частности, проводить </w:t>
      </w:r>
      <w:proofErr w:type="gramStart"/>
      <w:r w:rsidRPr="00F32614">
        <w:rPr>
          <w:sz w:val="28"/>
          <w:szCs w:val="28"/>
        </w:rPr>
        <w:t>обучение по оказанию</w:t>
      </w:r>
      <w:proofErr w:type="gramEnd"/>
      <w:r w:rsidRPr="00F32614">
        <w:rPr>
          <w:sz w:val="28"/>
          <w:szCs w:val="28"/>
        </w:rPr>
        <w:t xml:space="preserve"> первой помощи сотрудн</w:t>
      </w:r>
      <w:r w:rsidRPr="00F32614">
        <w:rPr>
          <w:sz w:val="28"/>
          <w:szCs w:val="28"/>
        </w:rPr>
        <w:t>и</w:t>
      </w:r>
      <w:r w:rsidRPr="00F32614">
        <w:rPr>
          <w:sz w:val="28"/>
          <w:szCs w:val="28"/>
        </w:rPr>
        <w:t>ков у работодателя может работник, имеющий не только подготовку по оказ</w:t>
      </w:r>
      <w:r w:rsidRPr="00F32614">
        <w:rPr>
          <w:sz w:val="28"/>
          <w:szCs w:val="28"/>
        </w:rPr>
        <w:t>а</w:t>
      </w:r>
      <w:r w:rsidRPr="00F32614">
        <w:rPr>
          <w:sz w:val="28"/>
          <w:szCs w:val="28"/>
        </w:rPr>
        <w:t>нию первой помощи в объеме не менее 8 часов, но и прошедший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5569C3" w:rsidRPr="00F32614" w:rsidRDefault="005569C3" w:rsidP="005569C3">
      <w:pPr>
        <w:ind w:firstLine="708"/>
        <w:jc w:val="both"/>
        <w:rPr>
          <w:sz w:val="28"/>
          <w:szCs w:val="28"/>
        </w:rPr>
      </w:pPr>
      <w:proofErr w:type="gramStart"/>
      <w:r w:rsidRPr="00F32614">
        <w:rPr>
          <w:sz w:val="28"/>
          <w:szCs w:val="28"/>
        </w:rPr>
        <w:lastRenderedPageBreak/>
        <w:t xml:space="preserve">В соответствии с п. 99 постановления </w:t>
      </w:r>
      <w:proofErr w:type="spellStart"/>
      <w:r w:rsidRPr="00F32614">
        <w:rPr>
          <w:sz w:val="28"/>
          <w:szCs w:val="28"/>
        </w:rPr>
        <w:t>Правительсва</w:t>
      </w:r>
      <w:proofErr w:type="spellEnd"/>
      <w:r w:rsidRPr="00F32614">
        <w:rPr>
          <w:sz w:val="28"/>
          <w:szCs w:val="28"/>
        </w:rPr>
        <w:t xml:space="preserve"> РФ от 24 декабря 2021 года №</w:t>
      </w:r>
      <w:r>
        <w:rPr>
          <w:sz w:val="28"/>
          <w:szCs w:val="28"/>
        </w:rPr>
        <w:t xml:space="preserve"> </w:t>
      </w:r>
      <w:r w:rsidRPr="00F32614">
        <w:rPr>
          <w:sz w:val="28"/>
          <w:szCs w:val="28"/>
        </w:rPr>
        <w:t>2464 с 1 марта 2023 года каждый работодатель, который проводит внутреннее обучение по охране труда работников организации, должен зарег</w:t>
      </w:r>
      <w:r w:rsidRPr="00F32614">
        <w:rPr>
          <w:sz w:val="28"/>
          <w:szCs w:val="28"/>
        </w:rPr>
        <w:t>и</w:t>
      </w:r>
      <w:r w:rsidRPr="00F32614">
        <w:rPr>
          <w:sz w:val="28"/>
          <w:szCs w:val="28"/>
        </w:rPr>
        <w:t>стрировать личный кабинет по охране труда и войти в Реестр индивидуальных предпринимателей и юридических лиц, занимающихся обучением своих рабо</w:t>
      </w:r>
      <w:r w:rsidRPr="00F32614">
        <w:rPr>
          <w:sz w:val="28"/>
          <w:szCs w:val="28"/>
        </w:rPr>
        <w:t>т</w:t>
      </w:r>
      <w:r w:rsidRPr="00F32614">
        <w:rPr>
          <w:sz w:val="28"/>
          <w:szCs w:val="28"/>
        </w:rPr>
        <w:t>ников вопросам охраны труда, а также после проведения обучения вносить св</w:t>
      </w:r>
      <w:r w:rsidRPr="00F32614">
        <w:rPr>
          <w:sz w:val="28"/>
          <w:szCs w:val="28"/>
        </w:rPr>
        <w:t>е</w:t>
      </w:r>
      <w:r w:rsidRPr="00F32614">
        <w:rPr>
          <w:sz w:val="28"/>
          <w:szCs w:val="28"/>
        </w:rPr>
        <w:t>дения</w:t>
      </w:r>
      <w:proofErr w:type="gramEnd"/>
      <w:r w:rsidRPr="00F32614">
        <w:rPr>
          <w:sz w:val="28"/>
          <w:szCs w:val="28"/>
        </w:rPr>
        <w:t xml:space="preserve"> в Реестр </w:t>
      </w:r>
      <w:proofErr w:type="gramStart"/>
      <w:r w:rsidRPr="00F32614">
        <w:rPr>
          <w:sz w:val="28"/>
          <w:szCs w:val="28"/>
        </w:rPr>
        <w:t>обученных</w:t>
      </w:r>
      <w:proofErr w:type="gramEnd"/>
      <w:r w:rsidRPr="00F32614">
        <w:rPr>
          <w:sz w:val="28"/>
          <w:szCs w:val="28"/>
        </w:rPr>
        <w:t xml:space="preserve"> по охране труда. </w:t>
      </w:r>
    </w:p>
    <w:p w:rsidR="005569C3" w:rsidRPr="00F32614" w:rsidRDefault="005569C3" w:rsidP="005569C3">
      <w:pPr>
        <w:pStyle w:val="a8"/>
        <w:ind w:firstLine="708"/>
        <w:jc w:val="both"/>
        <w:rPr>
          <w:sz w:val="28"/>
          <w:szCs w:val="28"/>
        </w:rPr>
      </w:pPr>
      <w:r w:rsidRPr="00F32614">
        <w:rPr>
          <w:sz w:val="28"/>
          <w:szCs w:val="28"/>
          <w:shd w:val="clear" w:color="auto" w:fill="FFFFFF"/>
        </w:rPr>
        <w:t>Если работодатель будет продолжать после 1 марта 2023 года проводить обучение и проверку знаний без внесения сведений в личный кабинет и в реестр, такое обучение признается незаконным, а работников придется переоб</w:t>
      </w:r>
      <w:r w:rsidRPr="00F32614">
        <w:rPr>
          <w:sz w:val="28"/>
          <w:szCs w:val="28"/>
          <w:shd w:val="clear" w:color="auto" w:fill="FFFFFF"/>
        </w:rPr>
        <w:t>у</w:t>
      </w:r>
      <w:r w:rsidRPr="00F32614">
        <w:rPr>
          <w:sz w:val="28"/>
          <w:szCs w:val="28"/>
          <w:shd w:val="clear" w:color="auto" w:fill="FFFFFF"/>
        </w:rPr>
        <w:t>чать.</w:t>
      </w:r>
    </w:p>
    <w:p w:rsidR="005569C3" w:rsidRPr="00F32614" w:rsidRDefault="005569C3" w:rsidP="005569C3">
      <w:pPr>
        <w:ind w:firstLine="708"/>
        <w:jc w:val="both"/>
        <w:rPr>
          <w:sz w:val="28"/>
          <w:szCs w:val="28"/>
        </w:rPr>
      </w:pPr>
      <w:r w:rsidRPr="00F32614">
        <w:rPr>
          <w:sz w:val="28"/>
          <w:szCs w:val="28"/>
        </w:rPr>
        <w:t>Минтрудом России разработана подробная инструкция для внесения св</w:t>
      </w:r>
      <w:r w:rsidRPr="00F32614">
        <w:rPr>
          <w:sz w:val="28"/>
          <w:szCs w:val="28"/>
        </w:rPr>
        <w:t>е</w:t>
      </w:r>
      <w:r w:rsidRPr="00F32614">
        <w:rPr>
          <w:sz w:val="28"/>
          <w:szCs w:val="28"/>
        </w:rPr>
        <w:t xml:space="preserve">дений в вышеуказанные реестры, </w:t>
      </w:r>
      <w:proofErr w:type="gramStart"/>
      <w:r w:rsidRPr="00F32614">
        <w:rPr>
          <w:sz w:val="28"/>
          <w:szCs w:val="28"/>
        </w:rPr>
        <w:t>с</w:t>
      </w:r>
      <w:proofErr w:type="gramEnd"/>
      <w:r w:rsidRPr="00F32614">
        <w:rPr>
          <w:sz w:val="28"/>
          <w:szCs w:val="28"/>
        </w:rPr>
        <w:t xml:space="preserve"> которой можно ознакомиться на сайте </w:t>
      </w:r>
      <w:hyperlink r:id="rId12" w:history="1">
        <w:r w:rsidRPr="00F32614">
          <w:rPr>
            <w:rStyle w:val="af3"/>
            <w:color w:val="auto"/>
            <w:sz w:val="28"/>
            <w:szCs w:val="28"/>
            <w:u w:val="none"/>
          </w:rPr>
          <w:t>https://lkot.mintrud.gov.ru/</w:t>
        </w:r>
      </w:hyperlink>
      <w:r w:rsidRPr="00F32614">
        <w:rPr>
          <w:sz w:val="28"/>
          <w:szCs w:val="28"/>
        </w:rPr>
        <w:t>.</w:t>
      </w:r>
    </w:p>
    <w:p w:rsidR="005569C3" w:rsidRPr="00E44864" w:rsidRDefault="005569C3" w:rsidP="005569C3">
      <w:pPr>
        <w:ind w:firstLine="708"/>
        <w:jc w:val="both"/>
        <w:rPr>
          <w:sz w:val="28"/>
          <w:szCs w:val="28"/>
        </w:rPr>
      </w:pPr>
      <w:r w:rsidRPr="00E44864">
        <w:rPr>
          <w:sz w:val="28"/>
          <w:szCs w:val="28"/>
        </w:rPr>
        <w:t>Но даже если работодатель выполнил все критерии для самостоятельного обучения своего персонала охране труда, часть работников и должностей всё равно должна обязательно пройти обучение только во внешних учебных це</w:t>
      </w:r>
      <w:r w:rsidRPr="00E44864">
        <w:rPr>
          <w:sz w:val="28"/>
          <w:szCs w:val="28"/>
        </w:rPr>
        <w:t>н</w:t>
      </w:r>
      <w:r w:rsidRPr="00E44864">
        <w:rPr>
          <w:sz w:val="28"/>
          <w:szCs w:val="28"/>
        </w:rPr>
        <w:t>трах.</w:t>
      </w:r>
    </w:p>
    <w:p w:rsidR="005569C3" w:rsidRPr="00E44864" w:rsidRDefault="005569C3" w:rsidP="00BD7D23">
      <w:pPr>
        <w:tabs>
          <w:tab w:val="left" w:pos="708"/>
          <w:tab w:val="left" w:pos="1416"/>
          <w:tab w:val="left" w:pos="3306"/>
        </w:tabs>
        <w:jc w:val="both"/>
        <w:rPr>
          <w:sz w:val="28"/>
          <w:szCs w:val="28"/>
        </w:rPr>
      </w:pPr>
      <w:r w:rsidRPr="00E44864">
        <w:rPr>
          <w:sz w:val="28"/>
          <w:szCs w:val="28"/>
        </w:rPr>
        <w:tab/>
        <w:t>Например,</w:t>
      </w:r>
      <w:r w:rsidR="00BD7D23">
        <w:rPr>
          <w:sz w:val="28"/>
          <w:szCs w:val="28"/>
        </w:rPr>
        <w:t xml:space="preserve"> </w:t>
      </w:r>
      <w:r w:rsidRPr="00BD7D23">
        <w:rPr>
          <w:sz w:val="28"/>
          <w:szCs w:val="28"/>
        </w:rPr>
        <w:t>руководитель компании или ее филиала;</w:t>
      </w:r>
      <w:r w:rsidR="00BD7D23">
        <w:rPr>
          <w:sz w:val="28"/>
          <w:szCs w:val="28"/>
        </w:rPr>
        <w:t xml:space="preserve"> </w:t>
      </w:r>
      <w:r w:rsidRPr="00BD7D23">
        <w:rPr>
          <w:sz w:val="28"/>
          <w:szCs w:val="28"/>
        </w:rPr>
        <w:t>председатель, зам</w:t>
      </w:r>
      <w:r w:rsidRPr="00BD7D23">
        <w:rPr>
          <w:sz w:val="28"/>
          <w:szCs w:val="28"/>
        </w:rPr>
        <w:t>е</w:t>
      </w:r>
      <w:r w:rsidRPr="00BD7D23">
        <w:rPr>
          <w:sz w:val="28"/>
          <w:szCs w:val="28"/>
        </w:rPr>
        <w:t>ститель председателя, члены комиссии по проверке знаний;</w:t>
      </w:r>
      <w:r w:rsidR="00BD7D23">
        <w:rPr>
          <w:sz w:val="28"/>
          <w:szCs w:val="28"/>
        </w:rPr>
        <w:t xml:space="preserve"> </w:t>
      </w:r>
      <w:r w:rsidRPr="00BD7D23">
        <w:rPr>
          <w:sz w:val="28"/>
          <w:szCs w:val="28"/>
        </w:rPr>
        <w:t>лица, проводящие инструктаж и </w:t>
      </w:r>
      <w:proofErr w:type="gramStart"/>
      <w:r w:rsidRPr="00BD7D23">
        <w:rPr>
          <w:sz w:val="28"/>
          <w:szCs w:val="28"/>
        </w:rPr>
        <w:t>обучение по охране</w:t>
      </w:r>
      <w:proofErr w:type="gramEnd"/>
      <w:r w:rsidRPr="00BD7D23">
        <w:rPr>
          <w:sz w:val="28"/>
          <w:szCs w:val="28"/>
        </w:rPr>
        <w:t xml:space="preserve"> труда;</w:t>
      </w:r>
      <w:r w:rsidR="00BD7D23">
        <w:rPr>
          <w:sz w:val="28"/>
          <w:szCs w:val="28"/>
        </w:rPr>
        <w:t xml:space="preserve"> </w:t>
      </w:r>
      <w:r w:rsidRPr="00BD7D23">
        <w:rPr>
          <w:sz w:val="28"/>
          <w:szCs w:val="28"/>
        </w:rPr>
        <w:t>специалист по охране труда (СОТ);</w:t>
      </w:r>
      <w:r w:rsidR="00BD7D23">
        <w:rPr>
          <w:sz w:val="28"/>
          <w:szCs w:val="28"/>
        </w:rPr>
        <w:t xml:space="preserve"> </w:t>
      </w:r>
      <w:r w:rsidRPr="00E44864">
        <w:rPr>
          <w:sz w:val="28"/>
          <w:szCs w:val="28"/>
        </w:rPr>
        <w:t>члены комиссий (комитетов) по охране труда;</w:t>
      </w:r>
      <w:r w:rsidR="00BD7D23">
        <w:rPr>
          <w:sz w:val="28"/>
          <w:szCs w:val="28"/>
        </w:rPr>
        <w:t xml:space="preserve"> </w:t>
      </w:r>
      <w:r w:rsidRPr="00E44864">
        <w:rPr>
          <w:sz w:val="28"/>
          <w:szCs w:val="28"/>
        </w:rPr>
        <w:t>уполномоченные по охране тр</w:t>
      </w:r>
      <w:r w:rsidRPr="00E44864">
        <w:rPr>
          <w:sz w:val="28"/>
          <w:szCs w:val="28"/>
        </w:rPr>
        <w:t>у</w:t>
      </w:r>
      <w:r w:rsidRPr="00E44864">
        <w:rPr>
          <w:sz w:val="28"/>
          <w:szCs w:val="28"/>
        </w:rPr>
        <w:t>да профсоюзов;</w:t>
      </w:r>
      <w:r w:rsidR="00BD7D23">
        <w:rPr>
          <w:sz w:val="28"/>
          <w:szCs w:val="28"/>
        </w:rPr>
        <w:t xml:space="preserve"> </w:t>
      </w:r>
      <w:r w:rsidRPr="00E44864">
        <w:rPr>
          <w:sz w:val="28"/>
          <w:szCs w:val="28"/>
        </w:rPr>
        <w:t xml:space="preserve">лица, назначенные руководителем </w:t>
      </w:r>
      <w:proofErr w:type="spellStart"/>
      <w:r w:rsidRPr="00E44864">
        <w:rPr>
          <w:sz w:val="28"/>
          <w:szCs w:val="28"/>
        </w:rPr>
        <w:t>микропредприятия</w:t>
      </w:r>
      <w:proofErr w:type="spellEnd"/>
      <w:r w:rsidRPr="00E44864">
        <w:rPr>
          <w:sz w:val="28"/>
          <w:szCs w:val="28"/>
        </w:rPr>
        <w:t xml:space="preserve"> для проведения проверки знаний у работников.</w:t>
      </w:r>
    </w:p>
    <w:p w:rsidR="005569C3" w:rsidRPr="0003294F" w:rsidRDefault="005569C3" w:rsidP="005569C3">
      <w:pPr>
        <w:ind w:firstLine="708"/>
        <w:jc w:val="both"/>
        <w:rPr>
          <w:sz w:val="28"/>
          <w:szCs w:val="28"/>
        </w:rPr>
      </w:pPr>
      <w:r w:rsidRPr="0003294F">
        <w:rPr>
          <w:sz w:val="28"/>
          <w:szCs w:val="28"/>
        </w:rPr>
        <w:t>Подобный список таких должностей и специалистов указан </w:t>
      </w:r>
      <w:hyperlink r:id="rId13" w:tgtFrame="_blank" w:history="1">
        <w:r w:rsidRPr="0003294F">
          <w:rPr>
            <w:rStyle w:val="af3"/>
            <w:color w:val="auto"/>
            <w:sz w:val="28"/>
            <w:szCs w:val="28"/>
            <w:u w:val="none"/>
          </w:rPr>
          <w:t>в п.44, 85 н</w:t>
        </w:r>
        <w:r w:rsidRPr="0003294F">
          <w:rPr>
            <w:rStyle w:val="af3"/>
            <w:color w:val="auto"/>
            <w:sz w:val="28"/>
            <w:szCs w:val="28"/>
            <w:u w:val="none"/>
          </w:rPr>
          <w:t>о</w:t>
        </w:r>
        <w:r w:rsidRPr="0003294F">
          <w:rPr>
            <w:rStyle w:val="af3"/>
            <w:color w:val="auto"/>
            <w:sz w:val="28"/>
            <w:szCs w:val="28"/>
            <w:u w:val="none"/>
          </w:rPr>
          <w:t>вого порядка обучения</w:t>
        </w:r>
      </w:hyperlink>
      <w:r w:rsidRPr="0003294F">
        <w:rPr>
          <w:sz w:val="28"/>
          <w:szCs w:val="28"/>
        </w:rPr>
        <w:t xml:space="preserve">. </w:t>
      </w:r>
    </w:p>
    <w:p w:rsidR="005569C3" w:rsidRDefault="005569C3" w:rsidP="005569C3">
      <w:pPr>
        <w:ind w:firstLine="708"/>
        <w:jc w:val="both"/>
        <w:rPr>
          <w:sz w:val="28"/>
          <w:szCs w:val="28"/>
        </w:rPr>
      </w:pPr>
      <w:r w:rsidRPr="00F32614">
        <w:rPr>
          <w:sz w:val="28"/>
          <w:szCs w:val="28"/>
        </w:rPr>
        <w:t>Центром занятости населения проводится постоянная работа по инфо</w:t>
      </w:r>
      <w:r w:rsidRPr="00F32614">
        <w:rPr>
          <w:sz w:val="28"/>
          <w:szCs w:val="28"/>
        </w:rPr>
        <w:t>р</w:t>
      </w:r>
      <w:r w:rsidRPr="00F32614">
        <w:rPr>
          <w:sz w:val="28"/>
          <w:szCs w:val="28"/>
        </w:rPr>
        <w:t>мированию работодателей об изменениях коснувшихся нового порядка обуч</w:t>
      </w:r>
      <w:r w:rsidRPr="00F32614">
        <w:rPr>
          <w:sz w:val="28"/>
          <w:szCs w:val="28"/>
        </w:rPr>
        <w:t>е</w:t>
      </w:r>
      <w:r w:rsidRPr="00F32614">
        <w:rPr>
          <w:sz w:val="28"/>
          <w:szCs w:val="28"/>
        </w:rPr>
        <w:t xml:space="preserve">ния с 1 сентября 2022 года. </w:t>
      </w:r>
      <w:proofErr w:type="gramStart"/>
      <w:r w:rsidRPr="00F32614">
        <w:rPr>
          <w:sz w:val="28"/>
          <w:szCs w:val="28"/>
        </w:rPr>
        <w:t>На протяжении 2022 года и в первом квартале 2023 года были организованы семинары-совещания с работодателями в сельских и городском поселениях муниципального образования Темрюкский район.</w:t>
      </w:r>
      <w:proofErr w:type="gramEnd"/>
      <w:r w:rsidRPr="00F32614">
        <w:rPr>
          <w:sz w:val="28"/>
          <w:szCs w:val="28"/>
        </w:rPr>
        <w:t xml:space="preserve"> Раз</w:t>
      </w:r>
      <w:r w:rsidRPr="00F32614">
        <w:rPr>
          <w:sz w:val="28"/>
          <w:szCs w:val="28"/>
        </w:rPr>
        <w:t>ъ</w:t>
      </w:r>
      <w:r w:rsidRPr="00F32614">
        <w:rPr>
          <w:sz w:val="28"/>
          <w:szCs w:val="28"/>
        </w:rPr>
        <w:t>яснения отдельных положений постановления Правительства РФ № 2464 от 24 декабря 2021 года опубликовывались на страницах социальных сетей ЦЗН Т</w:t>
      </w:r>
      <w:r w:rsidRPr="00F32614">
        <w:rPr>
          <w:sz w:val="28"/>
          <w:szCs w:val="28"/>
        </w:rPr>
        <w:t>е</w:t>
      </w:r>
      <w:r w:rsidRPr="00F32614">
        <w:rPr>
          <w:sz w:val="28"/>
          <w:szCs w:val="28"/>
        </w:rPr>
        <w:t xml:space="preserve">мрюкского района и на сайте администрации МО Темрюкский район. Велась рассылка писем на электронные адреса работодателей о порядке соблюдения новых правил </w:t>
      </w:r>
      <w:proofErr w:type="gramStart"/>
      <w:r w:rsidRPr="00F32614">
        <w:rPr>
          <w:sz w:val="28"/>
          <w:szCs w:val="28"/>
        </w:rPr>
        <w:t>обучения по охране</w:t>
      </w:r>
      <w:proofErr w:type="gramEnd"/>
      <w:r w:rsidRPr="00F32614">
        <w:rPr>
          <w:sz w:val="28"/>
          <w:szCs w:val="28"/>
        </w:rPr>
        <w:t xml:space="preserve"> труда и проверке знания требований охраны труда. </w:t>
      </w:r>
    </w:p>
    <w:p w:rsidR="005569C3" w:rsidRDefault="005569C3" w:rsidP="0081723F">
      <w:pPr>
        <w:ind w:firstLine="708"/>
        <w:jc w:val="both"/>
        <w:rPr>
          <w:sz w:val="28"/>
          <w:szCs w:val="28"/>
        </w:rPr>
      </w:pPr>
      <w:r>
        <w:rPr>
          <w:sz w:val="28"/>
          <w:szCs w:val="28"/>
        </w:rPr>
        <w:t xml:space="preserve">2. С докладом </w:t>
      </w:r>
      <w:proofErr w:type="spellStart"/>
      <w:r>
        <w:rPr>
          <w:sz w:val="28"/>
          <w:szCs w:val="28"/>
        </w:rPr>
        <w:t>Курдюкова</w:t>
      </w:r>
      <w:proofErr w:type="spellEnd"/>
      <w:r>
        <w:rPr>
          <w:sz w:val="28"/>
          <w:szCs w:val="28"/>
        </w:rPr>
        <w:t xml:space="preserve"> О.Н.- ведущий специалист по ОТ и ТБ </w:t>
      </w:r>
      <w:r w:rsidRPr="0088541F">
        <w:rPr>
          <w:sz w:val="28"/>
          <w:szCs w:val="28"/>
        </w:rPr>
        <w:t>ГБУЗ "</w:t>
      </w:r>
      <w:proofErr w:type="gramStart"/>
      <w:r w:rsidRPr="0088541F">
        <w:rPr>
          <w:sz w:val="28"/>
          <w:szCs w:val="28"/>
        </w:rPr>
        <w:t>Темрюкская</w:t>
      </w:r>
      <w:proofErr w:type="gramEnd"/>
      <w:r w:rsidRPr="0088541F">
        <w:rPr>
          <w:sz w:val="28"/>
          <w:szCs w:val="28"/>
        </w:rPr>
        <w:t xml:space="preserve"> ЦРБ" МЗ КК</w:t>
      </w:r>
      <w:r>
        <w:rPr>
          <w:sz w:val="28"/>
          <w:szCs w:val="28"/>
        </w:rPr>
        <w:t>.</w:t>
      </w:r>
    </w:p>
    <w:p w:rsidR="005569C3" w:rsidRDefault="005569C3" w:rsidP="0081723F">
      <w:pPr>
        <w:ind w:firstLine="708"/>
        <w:jc w:val="both"/>
        <w:rPr>
          <w:sz w:val="28"/>
          <w:szCs w:val="28"/>
        </w:rPr>
      </w:pPr>
      <w:r>
        <w:rPr>
          <w:sz w:val="28"/>
          <w:szCs w:val="28"/>
        </w:rPr>
        <w:t>В</w:t>
      </w:r>
      <w:r w:rsidRPr="003450DA">
        <w:rPr>
          <w:sz w:val="28"/>
          <w:szCs w:val="28"/>
        </w:rPr>
        <w:t>се руководители структурных подразделений, специалисты и члены комиссий ГБУЗ «</w:t>
      </w:r>
      <w:proofErr w:type="gramStart"/>
      <w:r w:rsidRPr="003450DA">
        <w:rPr>
          <w:sz w:val="28"/>
          <w:szCs w:val="28"/>
        </w:rPr>
        <w:t>Темрюкская</w:t>
      </w:r>
      <w:proofErr w:type="gramEnd"/>
      <w:r w:rsidRPr="003450DA">
        <w:rPr>
          <w:sz w:val="28"/>
          <w:szCs w:val="28"/>
        </w:rPr>
        <w:t xml:space="preserve"> ЦРБ» МЗ КК</w:t>
      </w:r>
      <w:r>
        <w:rPr>
          <w:sz w:val="28"/>
          <w:szCs w:val="28"/>
        </w:rPr>
        <w:t>, в</w:t>
      </w:r>
      <w:r w:rsidRPr="003450DA">
        <w:rPr>
          <w:sz w:val="28"/>
          <w:szCs w:val="28"/>
        </w:rPr>
        <w:t xml:space="preserve"> количестве 48 человек </w:t>
      </w:r>
      <w:r>
        <w:rPr>
          <w:sz w:val="28"/>
          <w:szCs w:val="28"/>
        </w:rPr>
        <w:t>ранее прох</w:t>
      </w:r>
      <w:r>
        <w:rPr>
          <w:sz w:val="28"/>
          <w:szCs w:val="28"/>
        </w:rPr>
        <w:t>о</w:t>
      </w:r>
      <w:r>
        <w:rPr>
          <w:sz w:val="28"/>
          <w:szCs w:val="28"/>
        </w:rPr>
        <w:t>дили</w:t>
      </w:r>
      <w:r w:rsidRPr="003450DA">
        <w:rPr>
          <w:sz w:val="28"/>
          <w:szCs w:val="28"/>
        </w:rPr>
        <w:t xml:space="preserve"> обучение по общему курсу охраны т</w:t>
      </w:r>
      <w:r>
        <w:rPr>
          <w:sz w:val="28"/>
          <w:szCs w:val="28"/>
        </w:rPr>
        <w:t>руда в учебном центре «</w:t>
      </w:r>
      <w:proofErr w:type="spellStart"/>
      <w:r>
        <w:rPr>
          <w:sz w:val="28"/>
          <w:szCs w:val="28"/>
        </w:rPr>
        <w:t>Меотида</w:t>
      </w:r>
      <w:proofErr w:type="spellEnd"/>
      <w:r>
        <w:rPr>
          <w:sz w:val="28"/>
          <w:szCs w:val="28"/>
        </w:rPr>
        <w:t>» в октябре 2020 года.</w:t>
      </w:r>
    </w:p>
    <w:p w:rsidR="005569C3" w:rsidRDefault="005569C3" w:rsidP="0081723F">
      <w:pPr>
        <w:ind w:firstLine="708"/>
        <w:jc w:val="both"/>
        <w:rPr>
          <w:sz w:val="28"/>
          <w:szCs w:val="28"/>
        </w:rPr>
      </w:pPr>
      <w:r>
        <w:rPr>
          <w:sz w:val="28"/>
          <w:szCs w:val="28"/>
        </w:rPr>
        <w:lastRenderedPageBreak/>
        <w:t xml:space="preserve">В настоящее время подана заявка и заключен договор с учебным центром </w:t>
      </w:r>
      <w:proofErr w:type="spellStart"/>
      <w:r>
        <w:rPr>
          <w:sz w:val="28"/>
          <w:szCs w:val="28"/>
        </w:rPr>
        <w:t>Меотида</w:t>
      </w:r>
      <w:proofErr w:type="spellEnd"/>
      <w:r>
        <w:rPr>
          <w:sz w:val="28"/>
          <w:szCs w:val="28"/>
        </w:rPr>
        <w:t xml:space="preserve"> на проведение обучения 51 человека (в том числе руководитель учр</w:t>
      </w:r>
      <w:r>
        <w:rPr>
          <w:sz w:val="28"/>
          <w:szCs w:val="28"/>
        </w:rPr>
        <w:t>е</w:t>
      </w:r>
      <w:r>
        <w:rPr>
          <w:sz w:val="28"/>
          <w:szCs w:val="28"/>
        </w:rPr>
        <w:t xml:space="preserve">ждения, заместители руководителя, руководители структурных подразделений, а также члены комиссий) на прохождение </w:t>
      </w:r>
      <w:proofErr w:type="gramStart"/>
      <w:r>
        <w:rPr>
          <w:sz w:val="28"/>
          <w:szCs w:val="28"/>
        </w:rPr>
        <w:t>обучения по</w:t>
      </w:r>
      <w:proofErr w:type="gramEnd"/>
      <w:r>
        <w:rPr>
          <w:sz w:val="28"/>
          <w:szCs w:val="28"/>
        </w:rPr>
        <w:t xml:space="preserve"> следующим програ</w:t>
      </w:r>
      <w:r>
        <w:rPr>
          <w:sz w:val="28"/>
          <w:szCs w:val="28"/>
        </w:rPr>
        <w:t>м</w:t>
      </w:r>
      <w:r>
        <w:rPr>
          <w:sz w:val="28"/>
          <w:szCs w:val="28"/>
        </w:rPr>
        <w:t xml:space="preserve">мам: </w:t>
      </w:r>
    </w:p>
    <w:p w:rsidR="005569C3" w:rsidRDefault="005569C3" w:rsidP="0081723F">
      <w:pPr>
        <w:ind w:firstLine="708"/>
        <w:jc w:val="both"/>
        <w:rPr>
          <w:sz w:val="28"/>
          <w:szCs w:val="28"/>
        </w:rPr>
      </w:pPr>
      <w:r>
        <w:rPr>
          <w:sz w:val="28"/>
          <w:szCs w:val="28"/>
        </w:rPr>
        <w:t>- общие вопросы охраны труда и функционирования системы управления охраной труда (в количестве 16 часов);</w:t>
      </w:r>
    </w:p>
    <w:p w:rsidR="005569C3" w:rsidRDefault="005569C3" w:rsidP="0081723F">
      <w:pPr>
        <w:ind w:firstLine="708"/>
        <w:jc w:val="both"/>
        <w:rPr>
          <w:sz w:val="28"/>
          <w:szCs w:val="28"/>
        </w:rPr>
      </w:pPr>
      <w:r>
        <w:rPr>
          <w:sz w:val="28"/>
          <w:szCs w:val="28"/>
        </w:rPr>
        <w:t>- безопасные методы и приемы выполнения работ при воздействии вре</w:t>
      </w:r>
      <w:r>
        <w:rPr>
          <w:sz w:val="28"/>
          <w:szCs w:val="28"/>
        </w:rPr>
        <w:t>д</w:t>
      </w:r>
      <w:r>
        <w:rPr>
          <w:sz w:val="28"/>
          <w:szCs w:val="28"/>
        </w:rPr>
        <w:t>ных и (или) опасных производственных факторов, источников опасности, идентифицированных в рамках специальной оценки условий труда и оценки пр</w:t>
      </w:r>
      <w:r>
        <w:rPr>
          <w:sz w:val="28"/>
          <w:szCs w:val="28"/>
        </w:rPr>
        <w:t>о</w:t>
      </w:r>
      <w:r>
        <w:rPr>
          <w:sz w:val="28"/>
          <w:szCs w:val="28"/>
        </w:rPr>
        <w:t>фессиональных рисков в количестве 16 часов);</w:t>
      </w:r>
    </w:p>
    <w:p w:rsidR="005569C3" w:rsidRDefault="005569C3" w:rsidP="0081723F">
      <w:pPr>
        <w:ind w:firstLine="708"/>
        <w:jc w:val="both"/>
        <w:rPr>
          <w:sz w:val="28"/>
          <w:szCs w:val="28"/>
        </w:rPr>
      </w:pPr>
      <w:r>
        <w:rPr>
          <w:sz w:val="28"/>
          <w:szCs w:val="28"/>
        </w:rPr>
        <w:t>- оказание первой помощи пострадавшим (в количестве 8 часов). Выш</w:t>
      </w:r>
      <w:r>
        <w:rPr>
          <w:sz w:val="28"/>
          <w:szCs w:val="28"/>
        </w:rPr>
        <w:t>е</w:t>
      </w:r>
      <w:r>
        <w:rPr>
          <w:sz w:val="28"/>
          <w:szCs w:val="28"/>
        </w:rPr>
        <w:t xml:space="preserve">указанное обучение запланировано на апрель-май 2023 года </w:t>
      </w:r>
    </w:p>
    <w:p w:rsidR="005569C3" w:rsidRDefault="005569C3" w:rsidP="0081723F">
      <w:pPr>
        <w:ind w:firstLine="708"/>
        <w:jc w:val="both"/>
        <w:rPr>
          <w:sz w:val="28"/>
          <w:szCs w:val="28"/>
        </w:rPr>
      </w:pPr>
      <w:r>
        <w:rPr>
          <w:sz w:val="28"/>
          <w:szCs w:val="28"/>
        </w:rPr>
        <w:t>В 2022 году в соответствии с Постановлением</w:t>
      </w:r>
      <w:r w:rsidR="00626DC2">
        <w:rPr>
          <w:sz w:val="28"/>
          <w:szCs w:val="28"/>
        </w:rPr>
        <w:t xml:space="preserve"> </w:t>
      </w:r>
      <w:r>
        <w:rPr>
          <w:sz w:val="28"/>
          <w:szCs w:val="28"/>
        </w:rPr>
        <w:t>№1/29 от 13.01.2003</w:t>
      </w:r>
      <w:r w:rsidR="00626DC2">
        <w:rPr>
          <w:sz w:val="28"/>
          <w:szCs w:val="28"/>
        </w:rPr>
        <w:t xml:space="preserve"> </w:t>
      </w:r>
      <w:r>
        <w:rPr>
          <w:sz w:val="28"/>
          <w:szCs w:val="28"/>
        </w:rPr>
        <w:t xml:space="preserve">г. все работники прошли ежегодное </w:t>
      </w:r>
      <w:proofErr w:type="gramStart"/>
      <w:r>
        <w:rPr>
          <w:sz w:val="28"/>
          <w:szCs w:val="28"/>
        </w:rPr>
        <w:t>обучение по</w:t>
      </w:r>
      <w:proofErr w:type="gramEnd"/>
      <w:r>
        <w:rPr>
          <w:sz w:val="28"/>
          <w:szCs w:val="28"/>
        </w:rPr>
        <w:t xml:space="preserve"> общему курсу охраны труда.</w:t>
      </w:r>
    </w:p>
    <w:p w:rsidR="005569C3" w:rsidRDefault="005569C3" w:rsidP="0081723F">
      <w:pPr>
        <w:ind w:firstLine="708"/>
        <w:jc w:val="both"/>
        <w:rPr>
          <w:sz w:val="28"/>
          <w:szCs w:val="28"/>
        </w:rPr>
      </w:pPr>
      <w:r>
        <w:rPr>
          <w:sz w:val="28"/>
          <w:szCs w:val="28"/>
        </w:rPr>
        <w:t>После прохождения обучения в учебном центре комиссией учреждения в соответствии с Постановлением №2464 от 24.12.2021г. всем работникам будет проведено обучение установленным программам.</w:t>
      </w:r>
    </w:p>
    <w:p w:rsidR="005569C3" w:rsidRDefault="005569C3" w:rsidP="0081723F">
      <w:pPr>
        <w:ind w:firstLine="708"/>
        <w:jc w:val="both"/>
        <w:rPr>
          <w:sz w:val="28"/>
          <w:szCs w:val="28"/>
        </w:rPr>
      </w:pPr>
      <w:r>
        <w:rPr>
          <w:sz w:val="28"/>
          <w:szCs w:val="28"/>
        </w:rPr>
        <w:t xml:space="preserve">3. </w:t>
      </w:r>
      <w:r w:rsidRPr="00626DC2">
        <w:rPr>
          <w:sz w:val="28"/>
          <w:szCs w:val="28"/>
        </w:rPr>
        <w:t xml:space="preserve">С докладом Горелова Е.Л. </w:t>
      </w:r>
      <w:r w:rsidR="00626DC2" w:rsidRPr="00626DC2">
        <w:rPr>
          <w:sz w:val="28"/>
          <w:szCs w:val="28"/>
        </w:rPr>
        <w:t>– ведущий специалист, инженер по охране труда МКУ «ЦУМТБО»</w:t>
      </w:r>
      <w:r w:rsidR="00626DC2">
        <w:rPr>
          <w:sz w:val="28"/>
          <w:szCs w:val="28"/>
        </w:rPr>
        <w:t>.</w:t>
      </w:r>
    </w:p>
    <w:p w:rsidR="005569C3" w:rsidRDefault="005569C3" w:rsidP="0081723F">
      <w:pPr>
        <w:ind w:firstLine="708"/>
        <w:jc w:val="both"/>
        <w:rPr>
          <w:sz w:val="28"/>
          <w:szCs w:val="28"/>
        </w:rPr>
      </w:pPr>
      <w:bookmarkStart w:id="0" w:name="_GoBack"/>
      <w:bookmarkEnd w:id="0"/>
      <w:r w:rsidRPr="00AA684A">
        <w:rPr>
          <w:sz w:val="28"/>
          <w:szCs w:val="28"/>
        </w:rPr>
        <w:t>В</w:t>
      </w:r>
      <w:r w:rsidR="00626DC2">
        <w:rPr>
          <w:sz w:val="28"/>
          <w:szCs w:val="28"/>
        </w:rPr>
        <w:t xml:space="preserve"> девяносто одной образовательной организации </w:t>
      </w:r>
      <w:r>
        <w:rPr>
          <w:sz w:val="28"/>
          <w:szCs w:val="28"/>
        </w:rPr>
        <w:t>муниципального обр</w:t>
      </w:r>
      <w:r>
        <w:rPr>
          <w:sz w:val="28"/>
          <w:szCs w:val="28"/>
        </w:rPr>
        <w:t>а</w:t>
      </w:r>
      <w:r w:rsidR="00626DC2">
        <w:rPr>
          <w:sz w:val="28"/>
          <w:szCs w:val="28"/>
        </w:rPr>
        <w:t>зования  Темрюкский район на сегодняшний день работает 2915</w:t>
      </w:r>
      <w:r w:rsidR="003A0223">
        <w:rPr>
          <w:sz w:val="28"/>
          <w:szCs w:val="28"/>
        </w:rPr>
        <w:t xml:space="preserve">. В 2022 году </w:t>
      </w:r>
      <w:r>
        <w:rPr>
          <w:sz w:val="28"/>
          <w:szCs w:val="28"/>
        </w:rPr>
        <w:t>было проведено обучение всех руководителей образовательны</w:t>
      </w:r>
      <w:r w:rsidR="00626DC2">
        <w:rPr>
          <w:sz w:val="28"/>
          <w:szCs w:val="28"/>
        </w:rPr>
        <w:t xml:space="preserve">х организаций, членов комиссий </w:t>
      </w:r>
      <w:r>
        <w:rPr>
          <w:sz w:val="28"/>
          <w:szCs w:val="28"/>
        </w:rPr>
        <w:t xml:space="preserve">по охране труда. </w:t>
      </w:r>
      <w:r w:rsidR="003A0223">
        <w:rPr>
          <w:sz w:val="28"/>
          <w:szCs w:val="28"/>
        </w:rPr>
        <w:t xml:space="preserve"> В настоящее время формируется </w:t>
      </w:r>
      <w:r>
        <w:rPr>
          <w:sz w:val="28"/>
          <w:szCs w:val="28"/>
        </w:rPr>
        <w:t>группа д</w:t>
      </w:r>
      <w:r w:rsidR="003A0223">
        <w:rPr>
          <w:sz w:val="28"/>
          <w:szCs w:val="28"/>
        </w:rPr>
        <w:t xml:space="preserve">ля </w:t>
      </w:r>
      <w:proofErr w:type="gramStart"/>
      <w:r w:rsidR="00626DC2">
        <w:rPr>
          <w:sz w:val="28"/>
          <w:szCs w:val="28"/>
        </w:rPr>
        <w:t>обучения по охране</w:t>
      </w:r>
      <w:proofErr w:type="gramEnd"/>
      <w:r w:rsidR="00626DC2">
        <w:rPr>
          <w:sz w:val="28"/>
          <w:szCs w:val="28"/>
        </w:rPr>
        <w:t xml:space="preserve"> труда </w:t>
      </w:r>
      <w:r>
        <w:rPr>
          <w:sz w:val="28"/>
          <w:szCs w:val="28"/>
        </w:rPr>
        <w:t>руководителей летних оздоровительных лагерей, вместе с ними будут обучены  вновь назначенные руководители образовател</w:t>
      </w:r>
      <w:r>
        <w:rPr>
          <w:sz w:val="28"/>
          <w:szCs w:val="28"/>
        </w:rPr>
        <w:t>ь</w:t>
      </w:r>
      <w:r>
        <w:rPr>
          <w:sz w:val="28"/>
          <w:szCs w:val="28"/>
        </w:rPr>
        <w:t xml:space="preserve">ных организаций, члены комиссий по охране труда.  </w:t>
      </w:r>
    </w:p>
    <w:p w:rsidR="005569C3" w:rsidRDefault="005569C3" w:rsidP="0081723F">
      <w:pPr>
        <w:ind w:firstLine="708"/>
        <w:jc w:val="both"/>
        <w:rPr>
          <w:rStyle w:val="markedcontent"/>
          <w:sz w:val="28"/>
          <w:szCs w:val="28"/>
        </w:rPr>
      </w:pPr>
      <w:r>
        <w:rPr>
          <w:sz w:val="28"/>
          <w:szCs w:val="28"/>
        </w:rPr>
        <w:t xml:space="preserve">Среди  сотрудников  образовательных организаций </w:t>
      </w:r>
      <w:r w:rsidR="00626DC2">
        <w:rPr>
          <w:rStyle w:val="markedcontent"/>
          <w:sz w:val="28"/>
          <w:szCs w:val="28"/>
        </w:rPr>
        <w:t xml:space="preserve">проводится </w:t>
      </w:r>
      <w:r>
        <w:rPr>
          <w:rStyle w:val="markedcontent"/>
          <w:sz w:val="28"/>
          <w:szCs w:val="28"/>
        </w:rPr>
        <w:t>обучение  и проверка</w:t>
      </w:r>
      <w:r w:rsidRPr="00F40490">
        <w:rPr>
          <w:rStyle w:val="markedcontent"/>
          <w:sz w:val="28"/>
          <w:szCs w:val="28"/>
        </w:rPr>
        <w:t xml:space="preserve"> знаний работников</w:t>
      </w:r>
      <w:r w:rsidR="00626DC2">
        <w:rPr>
          <w:rStyle w:val="markedcontent"/>
          <w:sz w:val="28"/>
          <w:szCs w:val="28"/>
        </w:rPr>
        <w:t xml:space="preserve"> в учебном центре </w:t>
      </w:r>
      <w:r w:rsidRPr="00F40490">
        <w:rPr>
          <w:rStyle w:val="markedcontent"/>
          <w:sz w:val="28"/>
          <w:szCs w:val="28"/>
        </w:rPr>
        <w:t>по</w:t>
      </w:r>
      <w:r>
        <w:rPr>
          <w:rStyle w:val="markedcontent"/>
          <w:sz w:val="28"/>
          <w:szCs w:val="28"/>
        </w:rPr>
        <w:t xml:space="preserve"> 16 часовой </w:t>
      </w:r>
      <w:r w:rsidRPr="00F40490">
        <w:rPr>
          <w:rStyle w:val="markedcontent"/>
          <w:sz w:val="28"/>
          <w:szCs w:val="28"/>
        </w:rPr>
        <w:t xml:space="preserve"> программе </w:t>
      </w:r>
      <w:r>
        <w:rPr>
          <w:rStyle w:val="markedcontent"/>
          <w:sz w:val="28"/>
          <w:szCs w:val="28"/>
        </w:rPr>
        <w:t>«</w:t>
      </w:r>
      <w:proofErr w:type="gramStart"/>
      <w:r w:rsidRPr="00F40490">
        <w:rPr>
          <w:rStyle w:val="markedcontent"/>
          <w:sz w:val="28"/>
          <w:szCs w:val="28"/>
        </w:rPr>
        <w:t>Обучение по оказанию</w:t>
      </w:r>
      <w:proofErr w:type="gramEnd"/>
      <w:r w:rsidR="00626DC2">
        <w:rPr>
          <w:rStyle w:val="markedcontent"/>
          <w:sz w:val="28"/>
          <w:szCs w:val="28"/>
        </w:rPr>
        <w:t xml:space="preserve"> </w:t>
      </w:r>
      <w:r>
        <w:rPr>
          <w:rStyle w:val="markedcontent"/>
          <w:sz w:val="28"/>
          <w:szCs w:val="28"/>
        </w:rPr>
        <w:t xml:space="preserve">первой </w:t>
      </w:r>
      <w:r w:rsidRPr="00F40490">
        <w:rPr>
          <w:rStyle w:val="markedcontent"/>
          <w:sz w:val="28"/>
          <w:szCs w:val="28"/>
        </w:rPr>
        <w:t>помощи</w:t>
      </w:r>
      <w:r w:rsidR="00626DC2">
        <w:rPr>
          <w:rStyle w:val="markedcontent"/>
          <w:sz w:val="28"/>
          <w:szCs w:val="28"/>
        </w:rPr>
        <w:t xml:space="preserve"> </w:t>
      </w:r>
      <w:r w:rsidRPr="00F40490">
        <w:rPr>
          <w:rStyle w:val="markedcontent"/>
          <w:sz w:val="28"/>
          <w:szCs w:val="28"/>
        </w:rPr>
        <w:t>пострадав</w:t>
      </w:r>
      <w:r>
        <w:rPr>
          <w:rStyle w:val="markedcontent"/>
          <w:sz w:val="28"/>
          <w:szCs w:val="28"/>
        </w:rPr>
        <w:t>шим». Обучение проводится очно с выездом сотрудник</w:t>
      </w:r>
      <w:r w:rsidR="00626DC2">
        <w:rPr>
          <w:rStyle w:val="markedcontent"/>
          <w:sz w:val="28"/>
          <w:szCs w:val="28"/>
        </w:rPr>
        <w:t xml:space="preserve">а учебного центра на объект, но часть </w:t>
      </w:r>
      <w:r>
        <w:rPr>
          <w:rStyle w:val="markedcontent"/>
          <w:sz w:val="28"/>
          <w:szCs w:val="28"/>
        </w:rPr>
        <w:t>организа</w:t>
      </w:r>
      <w:r w:rsidR="00626DC2">
        <w:rPr>
          <w:rStyle w:val="markedcontent"/>
          <w:sz w:val="28"/>
          <w:szCs w:val="28"/>
        </w:rPr>
        <w:t xml:space="preserve">ций проводит обучение </w:t>
      </w:r>
      <w:r>
        <w:rPr>
          <w:rStyle w:val="markedcontent"/>
          <w:sz w:val="28"/>
          <w:szCs w:val="28"/>
        </w:rPr>
        <w:t>дистан</w:t>
      </w:r>
      <w:r w:rsidR="00626DC2">
        <w:rPr>
          <w:rStyle w:val="markedcontent"/>
          <w:sz w:val="28"/>
          <w:szCs w:val="28"/>
        </w:rPr>
        <w:t xml:space="preserve">ционно. Обучение проводится по </w:t>
      </w:r>
      <w:r>
        <w:rPr>
          <w:rStyle w:val="markedcontent"/>
          <w:sz w:val="28"/>
          <w:szCs w:val="28"/>
        </w:rPr>
        <w:t>индивидуаль</w:t>
      </w:r>
      <w:r w:rsidR="00626DC2">
        <w:rPr>
          <w:rStyle w:val="markedcontent"/>
          <w:sz w:val="28"/>
          <w:szCs w:val="28"/>
        </w:rPr>
        <w:t xml:space="preserve">ному графику </w:t>
      </w:r>
      <w:r>
        <w:rPr>
          <w:rStyle w:val="markedcontent"/>
          <w:sz w:val="28"/>
          <w:szCs w:val="28"/>
        </w:rPr>
        <w:t>образовательной организации</w:t>
      </w:r>
      <w:r w:rsidR="00626DC2">
        <w:rPr>
          <w:rStyle w:val="markedcontent"/>
          <w:sz w:val="28"/>
          <w:szCs w:val="28"/>
        </w:rPr>
        <w:t>.</w:t>
      </w:r>
    </w:p>
    <w:p w:rsidR="00626DC2" w:rsidRDefault="00626DC2" w:rsidP="0081723F">
      <w:pPr>
        <w:ind w:firstLine="708"/>
        <w:jc w:val="both"/>
        <w:rPr>
          <w:sz w:val="28"/>
          <w:szCs w:val="28"/>
        </w:rPr>
      </w:pPr>
      <w:r w:rsidRPr="00626DC2">
        <w:rPr>
          <w:sz w:val="28"/>
          <w:szCs w:val="28"/>
        </w:rPr>
        <w:t>4. Доклад Гордиенко С.Н. – руководитель ГКУ КК – УСЗН в Темрюкском районе</w:t>
      </w:r>
      <w:r>
        <w:rPr>
          <w:sz w:val="28"/>
          <w:szCs w:val="28"/>
        </w:rPr>
        <w:t xml:space="preserve">. </w:t>
      </w:r>
    </w:p>
    <w:p w:rsidR="00626DC2" w:rsidRDefault="00626DC2" w:rsidP="0081723F">
      <w:pPr>
        <w:ind w:firstLine="708"/>
        <w:jc w:val="both"/>
        <w:rPr>
          <w:sz w:val="28"/>
        </w:rPr>
      </w:pPr>
      <w:proofErr w:type="gramStart"/>
      <w:r>
        <w:rPr>
          <w:sz w:val="28"/>
        </w:rPr>
        <w:t xml:space="preserve">В </w:t>
      </w:r>
      <w:r>
        <w:rPr>
          <w:sz w:val="28"/>
          <w:szCs w:val="28"/>
        </w:rPr>
        <w:t>учреждениях подведомственных министерству труда и социального развития Краснодарского края, расположенных в Темрюкском районе</w:t>
      </w:r>
      <w:r>
        <w:rPr>
          <w:sz w:val="28"/>
        </w:rPr>
        <w:t>, созд</w:t>
      </w:r>
      <w:r>
        <w:rPr>
          <w:sz w:val="28"/>
        </w:rPr>
        <w:t>а</w:t>
      </w:r>
      <w:r>
        <w:rPr>
          <w:sz w:val="28"/>
        </w:rPr>
        <w:t>ны</w:t>
      </w:r>
      <w:r w:rsidR="003A0223">
        <w:rPr>
          <w:sz w:val="28"/>
        </w:rPr>
        <w:t xml:space="preserve"> </w:t>
      </w:r>
      <w:r>
        <w:rPr>
          <w:sz w:val="28"/>
        </w:rPr>
        <w:t>комиссии</w:t>
      </w:r>
      <w:r w:rsidR="003A0223">
        <w:rPr>
          <w:sz w:val="28"/>
        </w:rPr>
        <w:t xml:space="preserve"> </w:t>
      </w:r>
      <w:r w:rsidRPr="00AB6813">
        <w:rPr>
          <w:sz w:val="28"/>
          <w:szCs w:val="28"/>
        </w:rPr>
        <w:t xml:space="preserve">по проверке знаний требований охраны </w:t>
      </w:r>
      <w:r>
        <w:rPr>
          <w:sz w:val="28"/>
          <w:szCs w:val="28"/>
        </w:rPr>
        <w:t>труда,</w:t>
      </w:r>
      <w:r w:rsidRPr="00567EFC">
        <w:rPr>
          <w:sz w:val="28"/>
        </w:rPr>
        <w:t xml:space="preserve"> специалисты прох</w:t>
      </w:r>
      <w:r w:rsidRPr="00567EFC">
        <w:rPr>
          <w:sz w:val="28"/>
        </w:rPr>
        <w:t>о</w:t>
      </w:r>
      <w:r w:rsidRPr="00567EFC">
        <w:rPr>
          <w:sz w:val="28"/>
        </w:rPr>
        <w:t>дят специальное обучение по охране труда в объеме должностных обязанн</w:t>
      </w:r>
      <w:r w:rsidRPr="00567EFC">
        <w:rPr>
          <w:sz w:val="28"/>
        </w:rPr>
        <w:t>о</w:t>
      </w:r>
      <w:r w:rsidRPr="00567EFC">
        <w:rPr>
          <w:sz w:val="28"/>
        </w:rPr>
        <w:t>стей при поступлении на работу в течение первого месяца, далее - по мере необходимости, но не реже одного раза в три года.</w:t>
      </w:r>
      <w:proofErr w:type="gramEnd"/>
    </w:p>
    <w:p w:rsidR="00626DC2" w:rsidRDefault="00626DC2" w:rsidP="00626DC2">
      <w:pPr>
        <w:jc w:val="both"/>
        <w:rPr>
          <w:sz w:val="28"/>
        </w:rPr>
      </w:pPr>
    </w:p>
    <w:tbl>
      <w:tblPr>
        <w:tblStyle w:val="af4"/>
        <w:tblW w:w="0" w:type="auto"/>
        <w:tblInd w:w="108" w:type="dxa"/>
        <w:tblLayout w:type="fixed"/>
        <w:tblLook w:val="04A0" w:firstRow="1" w:lastRow="0" w:firstColumn="1" w:lastColumn="0" w:noHBand="0" w:noVBand="1"/>
      </w:tblPr>
      <w:tblGrid>
        <w:gridCol w:w="2410"/>
        <w:gridCol w:w="1418"/>
        <w:gridCol w:w="1701"/>
        <w:gridCol w:w="1984"/>
        <w:gridCol w:w="1950"/>
      </w:tblGrid>
      <w:tr w:rsidR="00626DC2" w:rsidTr="00BD7D23">
        <w:tc>
          <w:tcPr>
            <w:tcW w:w="2410" w:type="dxa"/>
          </w:tcPr>
          <w:p w:rsidR="00626DC2" w:rsidRPr="007F715A" w:rsidRDefault="00626DC2" w:rsidP="00626DC2">
            <w:pPr>
              <w:jc w:val="center"/>
            </w:pPr>
            <w:r w:rsidRPr="007F715A">
              <w:t>Наименование учрежд</w:t>
            </w:r>
            <w:r w:rsidRPr="007F715A">
              <w:t>е</w:t>
            </w:r>
            <w:r w:rsidRPr="007F715A">
              <w:t>ния</w:t>
            </w:r>
          </w:p>
        </w:tc>
        <w:tc>
          <w:tcPr>
            <w:tcW w:w="1418" w:type="dxa"/>
          </w:tcPr>
          <w:p w:rsidR="00626DC2" w:rsidRDefault="00626DC2" w:rsidP="00626DC2">
            <w:pPr>
              <w:jc w:val="center"/>
              <w:rPr>
                <w:sz w:val="28"/>
              </w:rPr>
            </w:pPr>
            <w:r w:rsidRPr="007F715A">
              <w:t>Общее к</w:t>
            </w:r>
            <w:r w:rsidRPr="007F715A">
              <w:t>о</w:t>
            </w:r>
            <w:r w:rsidRPr="007F715A">
              <w:t>личество работников</w:t>
            </w:r>
          </w:p>
        </w:tc>
        <w:tc>
          <w:tcPr>
            <w:tcW w:w="1701" w:type="dxa"/>
          </w:tcPr>
          <w:p w:rsidR="00626DC2" w:rsidRPr="007F715A" w:rsidRDefault="00626DC2" w:rsidP="00626DC2">
            <w:pPr>
              <w:jc w:val="center"/>
            </w:pPr>
            <w:r>
              <w:t xml:space="preserve">Количество работников прошедших </w:t>
            </w:r>
            <w:r>
              <w:lastRenderedPageBreak/>
              <w:t>обучение на местах</w:t>
            </w:r>
          </w:p>
        </w:tc>
        <w:tc>
          <w:tcPr>
            <w:tcW w:w="1984" w:type="dxa"/>
          </w:tcPr>
          <w:p w:rsidR="00626DC2" w:rsidRPr="007F715A" w:rsidRDefault="00626DC2" w:rsidP="00626DC2">
            <w:pPr>
              <w:jc w:val="center"/>
            </w:pPr>
            <w:r>
              <w:lastRenderedPageBreak/>
              <w:t xml:space="preserve">Количество работников прошедших </w:t>
            </w:r>
            <w:r>
              <w:lastRenderedPageBreak/>
              <w:t>обуч</w:t>
            </w:r>
            <w:r>
              <w:t>е</w:t>
            </w:r>
            <w:r>
              <w:t>ние в специал</w:t>
            </w:r>
            <w:r>
              <w:t>и</w:t>
            </w:r>
            <w:r>
              <w:t>зированной о</w:t>
            </w:r>
            <w:r>
              <w:t>р</w:t>
            </w:r>
            <w:r>
              <w:t>ганизации</w:t>
            </w:r>
          </w:p>
        </w:tc>
        <w:tc>
          <w:tcPr>
            <w:tcW w:w="1950" w:type="dxa"/>
          </w:tcPr>
          <w:p w:rsidR="00626DC2" w:rsidRPr="007F715A" w:rsidRDefault="00626DC2" w:rsidP="00626DC2">
            <w:pPr>
              <w:jc w:val="center"/>
            </w:pPr>
            <w:r>
              <w:lastRenderedPageBreak/>
              <w:t>Запланировано обучение на 2023 год (чел.)</w:t>
            </w:r>
          </w:p>
        </w:tc>
      </w:tr>
      <w:tr w:rsidR="00626DC2" w:rsidTr="00BD7D23">
        <w:tc>
          <w:tcPr>
            <w:tcW w:w="2410" w:type="dxa"/>
            <w:vAlign w:val="center"/>
          </w:tcPr>
          <w:p w:rsidR="00626DC2" w:rsidRPr="007D703C" w:rsidRDefault="00626DC2" w:rsidP="00626DC2">
            <w:pPr>
              <w:jc w:val="center"/>
            </w:pPr>
            <w:r w:rsidRPr="007D703C">
              <w:lastRenderedPageBreak/>
              <w:t>ГКУ КК – УСЗН в Т</w:t>
            </w:r>
            <w:r w:rsidRPr="007D703C">
              <w:t>е</w:t>
            </w:r>
            <w:r w:rsidRPr="007D703C">
              <w:t>мрюкском районе</w:t>
            </w:r>
          </w:p>
        </w:tc>
        <w:tc>
          <w:tcPr>
            <w:tcW w:w="1418" w:type="dxa"/>
            <w:vAlign w:val="center"/>
          </w:tcPr>
          <w:p w:rsidR="00626DC2" w:rsidRPr="007D703C" w:rsidRDefault="00626DC2" w:rsidP="00626DC2">
            <w:pPr>
              <w:jc w:val="center"/>
            </w:pPr>
            <w:r w:rsidRPr="007D703C">
              <w:t>30</w:t>
            </w:r>
          </w:p>
        </w:tc>
        <w:tc>
          <w:tcPr>
            <w:tcW w:w="1701" w:type="dxa"/>
            <w:vAlign w:val="center"/>
          </w:tcPr>
          <w:p w:rsidR="00626DC2" w:rsidRPr="007D703C" w:rsidRDefault="00626DC2" w:rsidP="00626DC2">
            <w:pPr>
              <w:jc w:val="center"/>
            </w:pPr>
            <w:r w:rsidRPr="007D703C">
              <w:t>23</w:t>
            </w:r>
          </w:p>
        </w:tc>
        <w:tc>
          <w:tcPr>
            <w:tcW w:w="1984" w:type="dxa"/>
            <w:vAlign w:val="center"/>
          </w:tcPr>
          <w:p w:rsidR="00626DC2" w:rsidRPr="007D703C" w:rsidRDefault="00626DC2" w:rsidP="00626DC2">
            <w:pPr>
              <w:jc w:val="center"/>
            </w:pPr>
            <w:r w:rsidRPr="007D703C">
              <w:t>7</w:t>
            </w:r>
          </w:p>
        </w:tc>
        <w:tc>
          <w:tcPr>
            <w:tcW w:w="1950" w:type="dxa"/>
            <w:vAlign w:val="center"/>
          </w:tcPr>
          <w:p w:rsidR="00626DC2" w:rsidRPr="007D703C" w:rsidRDefault="00626DC2" w:rsidP="00626DC2">
            <w:pPr>
              <w:jc w:val="center"/>
            </w:pPr>
            <w:r w:rsidRPr="007D703C">
              <w:t>4</w:t>
            </w:r>
          </w:p>
        </w:tc>
      </w:tr>
      <w:tr w:rsidR="00626DC2" w:rsidTr="00BD7D23">
        <w:tc>
          <w:tcPr>
            <w:tcW w:w="2410" w:type="dxa"/>
            <w:vAlign w:val="center"/>
          </w:tcPr>
          <w:p w:rsidR="00626DC2" w:rsidRPr="007F715A" w:rsidRDefault="00626DC2" w:rsidP="00626DC2">
            <w:pPr>
              <w:jc w:val="center"/>
            </w:pPr>
            <w:r>
              <w:t>ГБУ СО КК «Т</w:t>
            </w:r>
            <w:r>
              <w:t>е</w:t>
            </w:r>
            <w:r>
              <w:t>мрюкский КЦСОН»</w:t>
            </w:r>
          </w:p>
        </w:tc>
        <w:tc>
          <w:tcPr>
            <w:tcW w:w="1418" w:type="dxa"/>
            <w:vAlign w:val="center"/>
          </w:tcPr>
          <w:p w:rsidR="00626DC2" w:rsidRPr="007F715A" w:rsidRDefault="00626DC2" w:rsidP="00626DC2">
            <w:pPr>
              <w:jc w:val="center"/>
            </w:pPr>
            <w:r>
              <w:t>217</w:t>
            </w:r>
          </w:p>
        </w:tc>
        <w:tc>
          <w:tcPr>
            <w:tcW w:w="1701" w:type="dxa"/>
            <w:vAlign w:val="center"/>
          </w:tcPr>
          <w:p w:rsidR="00626DC2" w:rsidRPr="007F715A" w:rsidRDefault="00626DC2" w:rsidP="00626DC2">
            <w:pPr>
              <w:jc w:val="center"/>
            </w:pPr>
            <w:r>
              <w:t>190</w:t>
            </w:r>
          </w:p>
        </w:tc>
        <w:tc>
          <w:tcPr>
            <w:tcW w:w="1984" w:type="dxa"/>
            <w:vAlign w:val="center"/>
          </w:tcPr>
          <w:p w:rsidR="00626DC2" w:rsidRPr="007F715A" w:rsidRDefault="00626DC2" w:rsidP="00626DC2">
            <w:pPr>
              <w:jc w:val="center"/>
            </w:pPr>
            <w:r>
              <w:t>13</w:t>
            </w:r>
          </w:p>
        </w:tc>
        <w:tc>
          <w:tcPr>
            <w:tcW w:w="1950" w:type="dxa"/>
            <w:vAlign w:val="center"/>
          </w:tcPr>
          <w:p w:rsidR="00626DC2" w:rsidRPr="007F715A" w:rsidRDefault="00626DC2" w:rsidP="00626DC2">
            <w:pPr>
              <w:jc w:val="center"/>
            </w:pPr>
            <w:r>
              <w:t>12</w:t>
            </w:r>
          </w:p>
        </w:tc>
      </w:tr>
      <w:tr w:rsidR="00626DC2" w:rsidTr="00BD7D23">
        <w:tc>
          <w:tcPr>
            <w:tcW w:w="2410" w:type="dxa"/>
            <w:vAlign w:val="center"/>
          </w:tcPr>
          <w:p w:rsidR="00626DC2" w:rsidRPr="007F715A" w:rsidRDefault="00626DC2" w:rsidP="00626DC2">
            <w:pPr>
              <w:jc w:val="center"/>
            </w:pPr>
            <w:r>
              <w:t>ГБУ СО КК «Т</w:t>
            </w:r>
            <w:r>
              <w:t>е</w:t>
            </w:r>
            <w:r>
              <w:t>мрюкский ПНИ»</w:t>
            </w:r>
          </w:p>
        </w:tc>
        <w:tc>
          <w:tcPr>
            <w:tcW w:w="1418" w:type="dxa"/>
            <w:vAlign w:val="center"/>
          </w:tcPr>
          <w:p w:rsidR="00626DC2" w:rsidRPr="007F715A" w:rsidRDefault="00626DC2" w:rsidP="00626DC2">
            <w:pPr>
              <w:jc w:val="center"/>
            </w:pPr>
            <w:r>
              <w:t>92</w:t>
            </w:r>
          </w:p>
        </w:tc>
        <w:tc>
          <w:tcPr>
            <w:tcW w:w="1701" w:type="dxa"/>
            <w:vAlign w:val="center"/>
          </w:tcPr>
          <w:p w:rsidR="00626DC2" w:rsidRPr="007F715A" w:rsidRDefault="00626DC2" w:rsidP="00626DC2">
            <w:pPr>
              <w:jc w:val="center"/>
            </w:pPr>
            <w:r>
              <w:t>88</w:t>
            </w:r>
          </w:p>
        </w:tc>
        <w:tc>
          <w:tcPr>
            <w:tcW w:w="1984" w:type="dxa"/>
            <w:vAlign w:val="center"/>
          </w:tcPr>
          <w:p w:rsidR="00626DC2" w:rsidRPr="007F715A" w:rsidRDefault="00626DC2" w:rsidP="00626DC2">
            <w:pPr>
              <w:jc w:val="center"/>
            </w:pPr>
            <w:r>
              <w:t>4</w:t>
            </w:r>
          </w:p>
        </w:tc>
        <w:tc>
          <w:tcPr>
            <w:tcW w:w="1950" w:type="dxa"/>
            <w:vAlign w:val="center"/>
          </w:tcPr>
          <w:p w:rsidR="00626DC2" w:rsidRPr="007F715A" w:rsidRDefault="00626DC2" w:rsidP="00626DC2">
            <w:pPr>
              <w:jc w:val="center"/>
            </w:pPr>
            <w:r>
              <w:t>-</w:t>
            </w:r>
          </w:p>
        </w:tc>
      </w:tr>
      <w:tr w:rsidR="00626DC2" w:rsidTr="00BD7D23">
        <w:tc>
          <w:tcPr>
            <w:tcW w:w="2410" w:type="dxa"/>
            <w:vAlign w:val="center"/>
          </w:tcPr>
          <w:p w:rsidR="00626DC2" w:rsidRPr="007F715A" w:rsidRDefault="00626DC2" w:rsidP="00626DC2">
            <w:pPr>
              <w:jc w:val="center"/>
            </w:pPr>
            <w:r>
              <w:t>ГКУ СО КК «Т</w:t>
            </w:r>
            <w:r>
              <w:t>е</w:t>
            </w:r>
            <w:r>
              <w:t>мрюкский                    реабилитационный центр»</w:t>
            </w:r>
          </w:p>
        </w:tc>
        <w:tc>
          <w:tcPr>
            <w:tcW w:w="1418" w:type="dxa"/>
            <w:vAlign w:val="center"/>
          </w:tcPr>
          <w:p w:rsidR="00626DC2" w:rsidRPr="007F715A" w:rsidRDefault="00626DC2" w:rsidP="00626DC2">
            <w:pPr>
              <w:jc w:val="center"/>
            </w:pPr>
            <w:r>
              <w:t>85</w:t>
            </w:r>
          </w:p>
        </w:tc>
        <w:tc>
          <w:tcPr>
            <w:tcW w:w="1701" w:type="dxa"/>
            <w:vAlign w:val="center"/>
          </w:tcPr>
          <w:p w:rsidR="00626DC2" w:rsidRPr="007F715A" w:rsidRDefault="00626DC2" w:rsidP="00626DC2">
            <w:pPr>
              <w:jc w:val="center"/>
            </w:pPr>
            <w:r>
              <w:t>78</w:t>
            </w:r>
          </w:p>
        </w:tc>
        <w:tc>
          <w:tcPr>
            <w:tcW w:w="1984" w:type="dxa"/>
            <w:vAlign w:val="center"/>
          </w:tcPr>
          <w:p w:rsidR="00626DC2" w:rsidRPr="007F715A" w:rsidRDefault="00626DC2" w:rsidP="00626DC2">
            <w:pPr>
              <w:jc w:val="center"/>
            </w:pPr>
            <w:r>
              <w:t>7</w:t>
            </w:r>
          </w:p>
        </w:tc>
        <w:tc>
          <w:tcPr>
            <w:tcW w:w="1950" w:type="dxa"/>
            <w:vAlign w:val="center"/>
          </w:tcPr>
          <w:p w:rsidR="00626DC2" w:rsidRPr="007F715A" w:rsidRDefault="00626DC2" w:rsidP="00626DC2">
            <w:pPr>
              <w:jc w:val="center"/>
            </w:pPr>
            <w:r>
              <w:t>-</w:t>
            </w:r>
          </w:p>
        </w:tc>
      </w:tr>
      <w:tr w:rsidR="00626DC2" w:rsidTr="00BD7D23">
        <w:tc>
          <w:tcPr>
            <w:tcW w:w="2410" w:type="dxa"/>
            <w:vAlign w:val="center"/>
          </w:tcPr>
          <w:p w:rsidR="00626DC2" w:rsidRDefault="00626DC2" w:rsidP="00626DC2">
            <w:pPr>
              <w:jc w:val="center"/>
            </w:pPr>
            <w:r>
              <w:t>ГКУ КК «</w:t>
            </w:r>
            <w:proofErr w:type="gramStart"/>
            <w:r>
              <w:t>Т</w:t>
            </w:r>
            <w:r>
              <w:t>е</w:t>
            </w:r>
            <w:r>
              <w:t>мрюкская</w:t>
            </w:r>
            <w:proofErr w:type="gramEnd"/>
            <w:r>
              <w:t xml:space="preserve">    ЦБ УСО»</w:t>
            </w:r>
          </w:p>
        </w:tc>
        <w:tc>
          <w:tcPr>
            <w:tcW w:w="1418" w:type="dxa"/>
            <w:vAlign w:val="center"/>
          </w:tcPr>
          <w:p w:rsidR="00626DC2" w:rsidRPr="007F715A" w:rsidRDefault="00626DC2" w:rsidP="00626DC2">
            <w:pPr>
              <w:jc w:val="center"/>
            </w:pPr>
            <w:r>
              <w:t>19</w:t>
            </w:r>
          </w:p>
        </w:tc>
        <w:tc>
          <w:tcPr>
            <w:tcW w:w="1701" w:type="dxa"/>
            <w:vAlign w:val="center"/>
          </w:tcPr>
          <w:p w:rsidR="00626DC2" w:rsidRPr="007F715A" w:rsidRDefault="00626DC2" w:rsidP="00626DC2">
            <w:pPr>
              <w:jc w:val="center"/>
            </w:pPr>
            <w:r>
              <w:t>15</w:t>
            </w:r>
          </w:p>
        </w:tc>
        <w:tc>
          <w:tcPr>
            <w:tcW w:w="1984" w:type="dxa"/>
            <w:vAlign w:val="center"/>
          </w:tcPr>
          <w:p w:rsidR="00626DC2" w:rsidRPr="007F715A" w:rsidRDefault="00626DC2" w:rsidP="00626DC2">
            <w:pPr>
              <w:jc w:val="center"/>
            </w:pPr>
            <w:r>
              <w:t>4</w:t>
            </w:r>
          </w:p>
        </w:tc>
        <w:tc>
          <w:tcPr>
            <w:tcW w:w="1950" w:type="dxa"/>
            <w:vAlign w:val="center"/>
          </w:tcPr>
          <w:p w:rsidR="00626DC2" w:rsidRPr="007F715A" w:rsidRDefault="00626DC2" w:rsidP="00626DC2">
            <w:pPr>
              <w:jc w:val="center"/>
            </w:pPr>
            <w:r>
              <w:t>2</w:t>
            </w:r>
          </w:p>
        </w:tc>
      </w:tr>
      <w:tr w:rsidR="00626DC2" w:rsidTr="00BD7D23">
        <w:trPr>
          <w:trHeight w:val="273"/>
        </w:trPr>
        <w:tc>
          <w:tcPr>
            <w:tcW w:w="2410" w:type="dxa"/>
            <w:vAlign w:val="center"/>
          </w:tcPr>
          <w:p w:rsidR="00626DC2" w:rsidRPr="00626DC2" w:rsidRDefault="00626DC2" w:rsidP="00626DC2">
            <w:r w:rsidRPr="00626DC2">
              <w:t>Всего:</w:t>
            </w:r>
          </w:p>
        </w:tc>
        <w:tc>
          <w:tcPr>
            <w:tcW w:w="1418" w:type="dxa"/>
            <w:vAlign w:val="center"/>
          </w:tcPr>
          <w:p w:rsidR="00626DC2" w:rsidRPr="00626DC2" w:rsidRDefault="00626DC2" w:rsidP="00626DC2">
            <w:pPr>
              <w:jc w:val="center"/>
            </w:pPr>
            <w:r w:rsidRPr="00626DC2">
              <w:t>443</w:t>
            </w:r>
          </w:p>
        </w:tc>
        <w:tc>
          <w:tcPr>
            <w:tcW w:w="1701" w:type="dxa"/>
            <w:vAlign w:val="center"/>
          </w:tcPr>
          <w:p w:rsidR="00626DC2" w:rsidRPr="00626DC2" w:rsidRDefault="00626DC2" w:rsidP="00626DC2">
            <w:pPr>
              <w:jc w:val="center"/>
            </w:pPr>
            <w:r w:rsidRPr="00626DC2">
              <w:t>394</w:t>
            </w:r>
          </w:p>
        </w:tc>
        <w:tc>
          <w:tcPr>
            <w:tcW w:w="1984" w:type="dxa"/>
            <w:vAlign w:val="center"/>
          </w:tcPr>
          <w:p w:rsidR="00626DC2" w:rsidRPr="00626DC2" w:rsidRDefault="00626DC2" w:rsidP="00626DC2">
            <w:pPr>
              <w:jc w:val="center"/>
            </w:pPr>
            <w:r w:rsidRPr="00626DC2">
              <w:t>35</w:t>
            </w:r>
          </w:p>
        </w:tc>
        <w:tc>
          <w:tcPr>
            <w:tcW w:w="1950" w:type="dxa"/>
            <w:vAlign w:val="center"/>
          </w:tcPr>
          <w:p w:rsidR="00626DC2" w:rsidRPr="00626DC2" w:rsidRDefault="00626DC2" w:rsidP="00626DC2">
            <w:pPr>
              <w:jc w:val="center"/>
            </w:pPr>
            <w:r w:rsidRPr="00626DC2">
              <w:t>18</w:t>
            </w:r>
          </w:p>
        </w:tc>
      </w:tr>
    </w:tbl>
    <w:p w:rsidR="00BD7D23" w:rsidRDefault="00BD7D23" w:rsidP="00626DC2">
      <w:pPr>
        <w:ind w:firstLine="595"/>
        <w:jc w:val="both"/>
        <w:rPr>
          <w:sz w:val="28"/>
          <w:szCs w:val="28"/>
        </w:rPr>
      </w:pPr>
    </w:p>
    <w:p w:rsidR="00626DC2" w:rsidRPr="00626DC2" w:rsidRDefault="00626DC2" w:rsidP="00626DC2">
      <w:pPr>
        <w:ind w:firstLine="595"/>
        <w:jc w:val="both"/>
        <w:rPr>
          <w:sz w:val="28"/>
          <w:szCs w:val="28"/>
        </w:rPr>
      </w:pPr>
      <w:r>
        <w:rPr>
          <w:sz w:val="28"/>
          <w:szCs w:val="28"/>
        </w:rPr>
        <w:t xml:space="preserve">5. С докладом </w:t>
      </w:r>
      <w:r w:rsidRPr="00BD4E32">
        <w:rPr>
          <w:sz w:val="28"/>
          <w:szCs w:val="28"/>
        </w:rPr>
        <w:t>Шульга Н.В. – начальник управления культуры МО Т</w:t>
      </w:r>
      <w:r w:rsidRPr="00BD4E32">
        <w:rPr>
          <w:sz w:val="28"/>
          <w:szCs w:val="28"/>
        </w:rPr>
        <w:t>е</w:t>
      </w:r>
      <w:r w:rsidRPr="00BD4E32">
        <w:rPr>
          <w:sz w:val="28"/>
          <w:szCs w:val="28"/>
        </w:rPr>
        <w:t>мрюкский район.</w:t>
      </w:r>
    </w:p>
    <w:p w:rsidR="00626DC2" w:rsidRPr="0081723F" w:rsidRDefault="00626DC2" w:rsidP="0081723F">
      <w:pPr>
        <w:ind w:firstLine="709"/>
        <w:jc w:val="both"/>
        <w:rPr>
          <w:sz w:val="28"/>
          <w:szCs w:val="28"/>
        </w:rPr>
      </w:pPr>
      <w:r w:rsidRPr="0081723F">
        <w:rPr>
          <w:sz w:val="28"/>
          <w:szCs w:val="28"/>
        </w:rPr>
        <w:t>На территории муниципального образования Темрюкский район ос</w:t>
      </w:r>
      <w:r w:rsidRPr="0081723F">
        <w:rPr>
          <w:sz w:val="28"/>
          <w:szCs w:val="28"/>
        </w:rPr>
        <w:t>у</w:t>
      </w:r>
      <w:r w:rsidRPr="0081723F">
        <w:rPr>
          <w:sz w:val="28"/>
          <w:szCs w:val="28"/>
        </w:rPr>
        <w:t>ществляют свою деятельность 26 клубных учреждений, 27 библиотечных учреждений, 4 школы искусств и один кинотеатр. Во всех 12 поселениях рай</w:t>
      </w:r>
      <w:r w:rsidRPr="0081723F">
        <w:rPr>
          <w:sz w:val="28"/>
          <w:szCs w:val="28"/>
        </w:rPr>
        <w:t>о</w:t>
      </w:r>
      <w:r w:rsidRPr="0081723F">
        <w:rPr>
          <w:sz w:val="28"/>
          <w:szCs w:val="28"/>
        </w:rPr>
        <w:t xml:space="preserve">на полномочия в области культуры осуществляются в соответствии с принятым от 6 октября 2003 года Законом Российской Федерации № 131 «Об общих принципах организации местного самоуправления в Российской Федерации». Администрацией муниципального образования Темрюкский район полномочия учредителя осуществляются в отношении 7 юридических лиц: </w:t>
      </w:r>
      <w:proofErr w:type="gramStart"/>
      <w:r w:rsidRPr="0081723F">
        <w:rPr>
          <w:sz w:val="28"/>
          <w:szCs w:val="28"/>
        </w:rPr>
        <w:t>МБУК «Райо</w:t>
      </w:r>
      <w:r w:rsidRPr="0081723F">
        <w:rPr>
          <w:sz w:val="28"/>
          <w:szCs w:val="28"/>
        </w:rPr>
        <w:t>н</w:t>
      </w:r>
      <w:r w:rsidRPr="0081723F">
        <w:rPr>
          <w:sz w:val="28"/>
          <w:szCs w:val="28"/>
        </w:rPr>
        <w:t>ный Дом культуры», МБУК «</w:t>
      </w:r>
      <w:proofErr w:type="spellStart"/>
      <w:r w:rsidRPr="0081723F">
        <w:rPr>
          <w:sz w:val="28"/>
          <w:szCs w:val="28"/>
        </w:rPr>
        <w:t>Межпоселенческая</w:t>
      </w:r>
      <w:proofErr w:type="spellEnd"/>
      <w:r w:rsidRPr="0081723F">
        <w:rPr>
          <w:sz w:val="28"/>
          <w:szCs w:val="28"/>
        </w:rPr>
        <w:t xml:space="preserve"> библиотека», МБУ ДО «Де</w:t>
      </w:r>
      <w:r w:rsidRPr="0081723F">
        <w:rPr>
          <w:sz w:val="28"/>
          <w:szCs w:val="28"/>
        </w:rPr>
        <w:t>т</w:t>
      </w:r>
      <w:r w:rsidRPr="0081723F">
        <w:rPr>
          <w:sz w:val="28"/>
          <w:szCs w:val="28"/>
        </w:rPr>
        <w:t xml:space="preserve">ская школа искусств» города Темрюка, МБУ ДО «Детская школа искусств» </w:t>
      </w:r>
      <w:proofErr w:type="spellStart"/>
      <w:r w:rsidRPr="0081723F">
        <w:rPr>
          <w:sz w:val="28"/>
          <w:szCs w:val="28"/>
        </w:rPr>
        <w:t>ст-цы</w:t>
      </w:r>
      <w:proofErr w:type="spellEnd"/>
      <w:r w:rsidRPr="0081723F">
        <w:rPr>
          <w:sz w:val="28"/>
          <w:szCs w:val="28"/>
        </w:rPr>
        <w:t xml:space="preserve"> Старотитаровская, МБУ ДО «Детская школа искусств» </w:t>
      </w:r>
      <w:proofErr w:type="spellStart"/>
      <w:r w:rsidRPr="0081723F">
        <w:rPr>
          <w:sz w:val="28"/>
          <w:szCs w:val="28"/>
        </w:rPr>
        <w:t>ст-цы</w:t>
      </w:r>
      <w:proofErr w:type="spellEnd"/>
      <w:r w:rsidRPr="0081723F">
        <w:rPr>
          <w:sz w:val="28"/>
          <w:szCs w:val="28"/>
        </w:rPr>
        <w:t xml:space="preserve"> Тамань, МБУ ДО «Детская школа искусств» пос. Юбилейный, МКУК «</w:t>
      </w:r>
      <w:proofErr w:type="spellStart"/>
      <w:r w:rsidRPr="0081723F">
        <w:rPr>
          <w:sz w:val="28"/>
          <w:szCs w:val="28"/>
        </w:rPr>
        <w:t>Межпоселенческий</w:t>
      </w:r>
      <w:proofErr w:type="spellEnd"/>
      <w:r w:rsidRPr="0081723F">
        <w:rPr>
          <w:sz w:val="28"/>
          <w:szCs w:val="28"/>
        </w:rPr>
        <w:t xml:space="preserve"> центр методического и технического обеспечения учреждений культуры».</w:t>
      </w:r>
      <w:proofErr w:type="gramEnd"/>
    </w:p>
    <w:p w:rsidR="00626DC2" w:rsidRPr="0081723F" w:rsidRDefault="00626DC2" w:rsidP="0081723F">
      <w:pPr>
        <w:ind w:firstLine="708"/>
        <w:jc w:val="both"/>
        <w:rPr>
          <w:sz w:val="28"/>
          <w:szCs w:val="28"/>
        </w:rPr>
      </w:pPr>
      <w:r w:rsidRPr="0081723F">
        <w:rPr>
          <w:sz w:val="28"/>
          <w:szCs w:val="28"/>
        </w:rPr>
        <w:t>В учреждениях культуры создано 20</w:t>
      </w:r>
      <w:r w:rsidR="0081723F" w:rsidRPr="0081723F">
        <w:rPr>
          <w:sz w:val="28"/>
          <w:szCs w:val="28"/>
        </w:rPr>
        <w:t xml:space="preserve"> </w:t>
      </w:r>
      <w:r w:rsidRPr="0081723F">
        <w:rPr>
          <w:sz w:val="28"/>
          <w:szCs w:val="28"/>
        </w:rPr>
        <w:t>комиссий по обучению и проверке знаний требований охраны труда. К прохождению обучения и проверки знаний и требований охраны труда подлежит 540 человек.</w:t>
      </w:r>
    </w:p>
    <w:p w:rsidR="00626DC2" w:rsidRPr="0081723F" w:rsidRDefault="00626DC2" w:rsidP="0081723F">
      <w:pPr>
        <w:ind w:firstLine="708"/>
        <w:jc w:val="both"/>
        <w:rPr>
          <w:sz w:val="28"/>
          <w:szCs w:val="28"/>
        </w:rPr>
      </w:pPr>
      <w:r w:rsidRPr="0081723F">
        <w:rPr>
          <w:sz w:val="28"/>
          <w:szCs w:val="28"/>
        </w:rPr>
        <w:t xml:space="preserve">По состоянию на март 2023 года </w:t>
      </w:r>
      <w:proofErr w:type="gramStart"/>
      <w:r w:rsidRPr="0081723F">
        <w:rPr>
          <w:sz w:val="28"/>
          <w:szCs w:val="28"/>
        </w:rPr>
        <w:t>обучение по</w:t>
      </w:r>
      <w:proofErr w:type="gramEnd"/>
      <w:r w:rsidRPr="0081723F">
        <w:rPr>
          <w:sz w:val="28"/>
          <w:szCs w:val="28"/>
        </w:rPr>
        <w:t xml:space="preserve"> общим вопросам охране труда и функционирования системы управления охраной труда (специализир</w:t>
      </w:r>
      <w:r w:rsidRPr="0081723F">
        <w:rPr>
          <w:sz w:val="28"/>
          <w:szCs w:val="28"/>
        </w:rPr>
        <w:t>о</w:t>
      </w:r>
      <w:r w:rsidRPr="0081723F">
        <w:rPr>
          <w:sz w:val="28"/>
          <w:szCs w:val="28"/>
        </w:rPr>
        <w:t>ванных учебных центрах и внутренними комиссиями учреждений)</w:t>
      </w:r>
      <w:r w:rsidR="0081723F">
        <w:rPr>
          <w:sz w:val="28"/>
          <w:szCs w:val="28"/>
        </w:rPr>
        <w:t xml:space="preserve"> </w:t>
      </w:r>
      <w:r w:rsidRPr="0081723F">
        <w:rPr>
          <w:sz w:val="28"/>
          <w:szCs w:val="28"/>
        </w:rPr>
        <w:t>прошли 540 человек, из них  руководителей – 33 чел., специалистов – 148 чел. и иных р</w:t>
      </w:r>
      <w:r w:rsidRPr="0081723F">
        <w:rPr>
          <w:sz w:val="28"/>
          <w:szCs w:val="28"/>
        </w:rPr>
        <w:t>а</w:t>
      </w:r>
      <w:r w:rsidRPr="0081723F">
        <w:rPr>
          <w:sz w:val="28"/>
          <w:szCs w:val="28"/>
        </w:rPr>
        <w:t xml:space="preserve">ботников 359 человек. </w:t>
      </w:r>
    </w:p>
    <w:p w:rsidR="00626DC2" w:rsidRPr="0081723F" w:rsidRDefault="00626DC2" w:rsidP="0081723F">
      <w:pPr>
        <w:ind w:firstLine="708"/>
        <w:jc w:val="both"/>
        <w:rPr>
          <w:sz w:val="28"/>
          <w:szCs w:val="28"/>
        </w:rPr>
      </w:pPr>
      <w:r w:rsidRPr="0081723F">
        <w:rPr>
          <w:sz w:val="28"/>
          <w:szCs w:val="28"/>
        </w:rPr>
        <w:t>По программе обучение работников по оказанию первой помощи постр</w:t>
      </w:r>
      <w:r w:rsidRPr="0081723F">
        <w:rPr>
          <w:sz w:val="28"/>
          <w:szCs w:val="28"/>
        </w:rPr>
        <w:t>а</w:t>
      </w:r>
      <w:r w:rsidRPr="0081723F">
        <w:rPr>
          <w:sz w:val="28"/>
          <w:szCs w:val="28"/>
        </w:rPr>
        <w:t>да</w:t>
      </w:r>
      <w:r w:rsidR="00E706E4">
        <w:rPr>
          <w:sz w:val="28"/>
          <w:szCs w:val="28"/>
        </w:rPr>
        <w:t>вшим (в специализ</w:t>
      </w:r>
      <w:r w:rsidRPr="0081723F">
        <w:rPr>
          <w:sz w:val="28"/>
          <w:szCs w:val="28"/>
        </w:rPr>
        <w:t xml:space="preserve">ированных учебных центрах и </w:t>
      </w:r>
      <w:proofErr w:type="gramStart"/>
      <w:r w:rsidRPr="0081723F">
        <w:rPr>
          <w:sz w:val="28"/>
          <w:szCs w:val="28"/>
        </w:rPr>
        <w:t>внутренними</w:t>
      </w:r>
      <w:proofErr w:type="gramEnd"/>
      <w:r w:rsidRPr="0081723F">
        <w:rPr>
          <w:sz w:val="28"/>
          <w:szCs w:val="28"/>
        </w:rPr>
        <w:t xml:space="preserve"> учреждений) обучено 481 чел., из них руководителей– 33 чел., специалистов - </w:t>
      </w:r>
      <w:r w:rsidRPr="0081723F">
        <w:rPr>
          <w:sz w:val="28"/>
          <w:szCs w:val="28"/>
        </w:rPr>
        <w:lastRenderedPageBreak/>
        <w:t>148 чел. и иных работников 300 человек. Оставшиеся 59 человек будут проходить обуч</w:t>
      </w:r>
      <w:r w:rsidRPr="0081723F">
        <w:rPr>
          <w:sz w:val="28"/>
          <w:szCs w:val="28"/>
        </w:rPr>
        <w:t>е</w:t>
      </w:r>
      <w:r w:rsidRPr="0081723F">
        <w:rPr>
          <w:sz w:val="28"/>
          <w:szCs w:val="28"/>
        </w:rPr>
        <w:t>ние во втором кв</w:t>
      </w:r>
      <w:r w:rsidR="0081723F">
        <w:rPr>
          <w:sz w:val="28"/>
          <w:szCs w:val="28"/>
        </w:rPr>
        <w:t>а</w:t>
      </w:r>
      <w:r w:rsidRPr="0081723F">
        <w:rPr>
          <w:sz w:val="28"/>
          <w:szCs w:val="28"/>
        </w:rPr>
        <w:t xml:space="preserve">ртале 2023 года. </w:t>
      </w:r>
    </w:p>
    <w:p w:rsidR="00626DC2" w:rsidRPr="0081723F" w:rsidRDefault="00626DC2" w:rsidP="0081723F">
      <w:pPr>
        <w:ind w:firstLine="708"/>
        <w:jc w:val="both"/>
        <w:rPr>
          <w:sz w:val="28"/>
          <w:szCs w:val="28"/>
        </w:rPr>
      </w:pPr>
      <w:r w:rsidRPr="0081723F">
        <w:rPr>
          <w:sz w:val="28"/>
          <w:szCs w:val="28"/>
        </w:rPr>
        <w:t xml:space="preserve">Обучение специалистов находится на контроле во всех учреждениях культуры. Средства в бюджетах </w:t>
      </w:r>
      <w:r w:rsidR="0081723F" w:rsidRPr="0081723F">
        <w:rPr>
          <w:sz w:val="28"/>
          <w:szCs w:val="28"/>
        </w:rPr>
        <w:t>предусматриваются</w:t>
      </w:r>
      <w:r w:rsidRPr="0081723F">
        <w:rPr>
          <w:sz w:val="28"/>
          <w:szCs w:val="28"/>
        </w:rPr>
        <w:t>. Работа по данному направлению будет продолжена и в 2023 году.</w:t>
      </w:r>
    </w:p>
    <w:p w:rsidR="007D756C" w:rsidRDefault="007D756C" w:rsidP="00C56123">
      <w:pPr>
        <w:pStyle w:val="a5"/>
        <w:ind w:firstLine="708"/>
        <w:jc w:val="both"/>
      </w:pPr>
      <w:r w:rsidRPr="00AA413D">
        <w:t xml:space="preserve">В соответствии с Трудовым кодексом Российской Федерации, Законом Краснодарского края от 3 июня 1998 года № 133-КЗ «Об охране труда комиссия  </w:t>
      </w:r>
      <w:r>
        <w:t xml:space="preserve">                  </w:t>
      </w:r>
    </w:p>
    <w:p w:rsidR="003A0223" w:rsidRDefault="003A0223" w:rsidP="00C56123">
      <w:pPr>
        <w:pStyle w:val="a5"/>
        <w:ind w:firstLine="851"/>
        <w:jc w:val="both"/>
        <w:rPr>
          <w:b/>
          <w:szCs w:val="28"/>
        </w:rPr>
      </w:pPr>
    </w:p>
    <w:p w:rsidR="007D756C" w:rsidRDefault="007D756C" w:rsidP="00C56123">
      <w:pPr>
        <w:pStyle w:val="a5"/>
        <w:ind w:firstLine="851"/>
        <w:jc w:val="both"/>
        <w:rPr>
          <w:b/>
          <w:szCs w:val="28"/>
        </w:rPr>
      </w:pPr>
      <w:r w:rsidRPr="007D756C">
        <w:rPr>
          <w:b/>
          <w:szCs w:val="28"/>
        </w:rPr>
        <w:t>РЕШИЛА:</w:t>
      </w:r>
    </w:p>
    <w:p w:rsidR="0081723F" w:rsidRPr="00F32614" w:rsidRDefault="0081723F" w:rsidP="0081723F">
      <w:pPr>
        <w:ind w:firstLine="708"/>
        <w:jc w:val="both"/>
        <w:rPr>
          <w:sz w:val="28"/>
          <w:szCs w:val="28"/>
        </w:rPr>
      </w:pPr>
      <w:r w:rsidRPr="00F32614">
        <w:rPr>
          <w:sz w:val="28"/>
          <w:szCs w:val="28"/>
        </w:rPr>
        <w:t xml:space="preserve">1. Информацию о проведении работы по </w:t>
      </w:r>
      <w:proofErr w:type="gramStart"/>
      <w:r w:rsidRPr="00F32614">
        <w:rPr>
          <w:sz w:val="28"/>
          <w:szCs w:val="28"/>
        </w:rPr>
        <w:t>обучению по охране</w:t>
      </w:r>
      <w:proofErr w:type="gramEnd"/>
      <w:r w:rsidRPr="00F32614">
        <w:rPr>
          <w:sz w:val="28"/>
          <w:szCs w:val="28"/>
        </w:rPr>
        <w:t xml:space="preserve"> труда рук</w:t>
      </w:r>
      <w:r w:rsidRPr="00F32614">
        <w:rPr>
          <w:sz w:val="28"/>
          <w:szCs w:val="28"/>
        </w:rPr>
        <w:t>о</w:t>
      </w:r>
      <w:r w:rsidRPr="00F32614">
        <w:rPr>
          <w:sz w:val="28"/>
          <w:szCs w:val="28"/>
        </w:rPr>
        <w:t>водителей, специалистов, членов комитетов (комиссий), в том числе обучению по оказанию первой помощи пострадавшим в социально-значимых организац</w:t>
      </w:r>
      <w:r w:rsidRPr="00F32614">
        <w:rPr>
          <w:sz w:val="28"/>
          <w:szCs w:val="28"/>
        </w:rPr>
        <w:t>и</w:t>
      </w:r>
      <w:r w:rsidRPr="00F32614">
        <w:rPr>
          <w:sz w:val="28"/>
          <w:szCs w:val="28"/>
        </w:rPr>
        <w:t>ях МО Темрюкский район принять к сведению.</w:t>
      </w:r>
    </w:p>
    <w:p w:rsidR="0081723F" w:rsidRPr="00F32614" w:rsidRDefault="0081723F" w:rsidP="0081723F">
      <w:pPr>
        <w:ind w:firstLine="709"/>
        <w:jc w:val="both"/>
        <w:rPr>
          <w:sz w:val="28"/>
          <w:szCs w:val="28"/>
        </w:rPr>
      </w:pPr>
      <w:r w:rsidRPr="00F32614">
        <w:rPr>
          <w:sz w:val="28"/>
          <w:szCs w:val="28"/>
        </w:rPr>
        <w:t>2. Рекомендовать:</w:t>
      </w:r>
    </w:p>
    <w:p w:rsidR="0081723F" w:rsidRPr="00F32614" w:rsidRDefault="0081723F" w:rsidP="0081723F">
      <w:pPr>
        <w:ind w:firstLine="709"/>
        <w:jc w:val="both"/>
        <w:rPr>
          <w:sz w:val="28"/>
          <w:szCs w:val="28"/>
        </w:rPr>
      </w:pPr>
      <w:r w:rsidRPr="00F32614">
        <w:rPr>
          <w:sz w:val="28"/>
          <w:szCs w:val="28"/>
        </w:rPr>
        <w:t>2.1. Работодателям муниципального образования Темрюкский район пр</w:t>
      </w:r>
      <w:r w:rsidRPr="00F32614">
        <w:rPr>
          <w:sz w:val="28"/>
          <w:szCs w:val="28"/>
        </w:rPr>
        <w:t>о</w:t>
      </w:r>
      <w:r w:rsidRPr="00F32614">
        <w:rPr>
          <w:sz w:val="28"/>
          <w:szCs w:val="28"/>
        </w:rPr>
        <w:t xml:space="preserve">водить </w:t>
      </w:r>
      <w:proofErr w:type="gramStart"/>
      <w:r w:rsidRPr="00F32614">
        <w:rPr>
          <w:sz w:val="28"/>
          <w:szCs w:val="28"/>
        </w:rPr>
        <w:t>обучение по охране</w:t>
      </w:r>
      <w:proofErr w:type="gramEnd"/>
      <w:r w:rsidRPr="00F32614">
        <w:rPr>
          <w:sz w:val="28"/>
          <w:szCs w:val="28"/>
        </w:rPr>
        <w:t xml:space="preserve"> труда в соответствии с правилами обучения по охране труда и проверке знания требований охраны труда, утвержденными п</w:t>
      </w:r>
      <w:r w:rsidRPr="00F32614">
        <w:rPr>
          <w:bCs/>
          <w:sz w:val="28"/>
          <w:szCs w:val="28"/>
          <w:shd w:val="clear" w:color="auto" w:fill="FFFFFF"/>
        </w:rPr>
        <w:t>о</w:t>
      </w:r>
      <w:r w:rsidRPr="00F32614">
        <w:rPr>
          <w:bCs/>
          <w:sz w:val="28"/>
          <w:szCs w:val="28"/>
          <w:shd w:val="clear" w:color="auto" w:fill="FFFFFF"/>
        </w:rPr>
        <w:t>становлением Правительства РФ от 24.12.2021 года № 2464.</w:t>
      </w:r>
    </w:p>
    <w:p w:rsidR="0081723F" w:rsidRPr="00F32614" w:rsidRDefault="0081723F" w:rsidP="0081723F">
      <w:pPr>
        <w:ind w:firstLine="708"/>
        <w:jc w:val="both"/>
        <w:rPr>
          <w:sz w:val="28"/>
          <w:szCs w:val="28"/>
        </w:rPr>
      </w:pPr>
      <w:r w:rsidRPr="00F32614">
        <w:rPr>
          <w:sz w:val="28"/>
          <w:szCs w:val="28"/>
        </w:rPr>
        <w:t>2.2. Работодателям, обучающим своих сотрудников по вопросам охраны труда зарегистрироваться в личном кабинете по охране труда (ЛКОТ) через единую систему идентификац</w:t>
      </w:r>
      <w:proofErr w:type="gramStart"/>
      <w:r w:rsidRPr="00F32614">
        <w:rPr>
          <w:sz w:val="28"/>
          <w:szCs w:val="28"/>
        </w:rPr>
        <w:t>ии и ау</w:t>
      </w:r>
      <w:proofErr w:type="gramEnd"/>
      <w:r w:rsidRPr="00F32614">
        <w:rPr>
          <w:sz w:val="28"/>
          <w:szCs w:val="28"/>
        </w:rPr>
        <w:t>тентификации (ЕСИА) на сайте Ми</w:t>
      </w:r>
      <w:r w:rsidRPr="00F32614">
        <w:rPr>
          <w:sz w:val="28"/>
          <w:szCs w:val="28"/>
        </w:rPr>
        <w:t>н</w:t>
      </w:r>
      <w:r w:rsidRPr="00F32614">
        <w:rPr>
          <w:sz w:val="28"/>
          <w:szCs w:val="28"/>
        </w:rPr>
        <w:t xml:space="preserve">труда России с последующей передачей данных в реестр, содержащем сведения об обученных сотрудниках. </w:t>
      </w:r>
    </w:p>
    <w:p w:rsidR="0081723F" w:rsidRPr="00F32614" w:rsidRDefault="0081723F" w:rsidP="0081723F">
      <w:pPr>
        <w:pStyle w:val="a5"/>
        <w:ind w:firstLine="709"/>
        <w:jc w:val="both"/>
        <w:rPr>
          <w:szCs w:val="28"/>
        </w:rPr>
      </w:pPr>
      <w:r>
        <w:rPr>
          <w:szCs w:val="28"/>
        </w:rPr>
        <w:t>3. ГКУ КК ЦЗН Темрюкского района</w:t>
      </w:r>
      <w:r w:rsidRPr="00F32614">
        <w:rPr>
          <w:szCs w:val="28"/>
        </w:rPr>
        <w:t>:</w:t>
      </w:r>
    </w:p>
    <w:p w:rsidR="0081723F" w:rsidRPr="00F32614" w:rsidRDefault="0081723F" w:rsidP="0081723F">
      <w:pPr>
        <w:pStyle w:val="a5"/>
        <w:ind w:firstLine="709"/>
        <w:jc w:val="both"/>
        <w:rPr>
          <w:szCs w:val="28"/>
        </w:rPr>
      </w:pPr>
      <w:r w:rsidRPr="00F32614">
        <w:rPr>
          <w:szCs w:val="28"/>
        </w:rPr>
        <w:t xml:space="preserve">3.1. </w:t>
      </w:r>
      <w:r>
        <w:rPr>
          <w:szCs w:val="28"/>
        </w:rPr>
        <w:t>Продолжать о</w:t>
      </w:r>
      <w:r w:rsidRPr="00F32614">
        <w:rPr>
          <w:szCs w:val="28"/>
        </w:rPr>
        <w:t xml:space="preserve">казывать работодателям района методическую и консультационную помощь по порядку </w:t>
      </w:r>
      <w:proofErr w:type="gramStart"/>
      <w:r w:rsidRPr="00F32614">
        <w:rPr>
          <w:szCs w:val="28"/>
        </w:rPr>
        <w:t>обучения по охране</w:t>
      </w:r>
      <w:proofErr w:type="gramEnd"/>
      <w:r w:rsidRPr="00F32614">
        <w:rPr>
          <w:szCs w:val="28"/>
        </w:rPr>
        <w:t xml:space="preserve"> труда и проверке зн</w:t>
      </w:r>
      <w:r w:rsidRPr="00F32614">
        <w:rPr>
          <w:szCs w:val="28"/>
        </w:rPr>
        <w:t>а</w:t>
      </w:r>
      <w:r w:rsidRPr="00F32614">
        <w:rPr>
          <w:szCs w:val="28"/>
        </w:rPr>
        <w:t xml:space="preserve">ния требований охраны труда.  </w:t>
      </w:r>
    </w:p>
    <w:p w:rsidR="0081723F" w:rsidRPr="00F32614" w:rsidRDefault="0081723F" w:rsidP="0081723F">
      <w:pPr>
        <w:pStyle w:val="a8"/>
        <w:ind w:firstLine="709"/>
        <w:jc w:val="both"/>
        <w:rPr>
          <w:sz w:val="28"/>
          <w:szCs w:val="28"/>
        </w:rPr>
      </w:pPr>
      <w:r w:rsidRPr="00F32614">
        <w:rPr>
          <w:sz w:val="28"/>
          <w:szCs w:val="28"/>
        </w:rPr>
        <w:t xml:space="preserve">3.2. Проводить работу по своевременному выявлению организаций, не проводящих </w:t>
      </w:r>
      <w:proofErr w:type="gramStart"/>
      <w:r w:rsidRPr="00F32614">
        <w:rPr>
          <w:sz w:val="28"/>
          <w:szCs w:val="28"/>
        </w:rPr>
        <w:t>обучение по охране</w:t>
      </w:r>
      <w:proofErr w:type="gramEnd"/>
      <w:r w:rsidRPr="00F32614">
        <w:rPr>
          <w:sz w:val="28"/>
          <w:szCs w:val="28"/>
        </w:rPr>
        <w:t xml:space="preserve"> труда руководителей, специалистов и рабо</w:t>
      </w:r>
      <w:r w:rsidRPr="00F32614">
        <w:rPr>
          <w:sz w:val="28"/>
          <w:szCs w:val="28"/>
        </w:rPr>
        <w:t>т</w:t>
      </w:r>
      <w:r w:rsidRPr="00F32614">
        <w:rPr>
          <w:sz w:val="28"/>
          <w:szCs w:val="28"/>
        </w:rPr>
        <w:t>ников, с последующим направлением информации о работодателях, наруша</w:t>
      </w:r>
      <w:r w:rsidRPr="00F32614">
        <w:rPr>
          <w:sz w:val="28"/>
          <w:szCs w:val="28"/>
        </w:rPr>
        <w:t>ю</w:t>
      </w:r>
      <w:r w:rsidRPr="00F32614">
        <w:rPr>
          <w:sz w:val="28"/>
          <w:szCs w:val="28"/>
        </w:rPr>
        <w:t xml:space="preserve">щих законодательство по охране труда в контрольно-надзорные органы. </w:t>
      </w:r>
    </w:p>
    <w:p w:rsidR="0081723F" w:rsidRPr="00F32614" w:rsidRDefault="0081723F" w:rsidP="0081723F">
      <w:pPr>
        <w:ind w:firstLine="709"/>
        <w:jc w:val="both"/>
        <w:rPr>
          <w:sz w:val="28"/>
          <w:szCs w:val="28"/>
        </w:rPr>
      </w:pPr>
      <w:r w:rsidRPr="00F32614">
        <w:rPr>
          <w:sz w:val="28"/>
          <w:szCs w:val="28"/>
        </w:rPr>
        <w:t xml:space="preserve">4. Администрации МО Темрюкский район </w:t>
      </w:r>
      <w:proofErr w:type="gramStart"/>
      <w:r w:rsidRPr="00F32614">
        <w:rPr>
          <w:sz w:val="28"/>
          <w:szCs w:val="28"/>
        </w:rPr>
        <w:t>разместить решение</w:t>
      </w:r>
      <w:proofErr w:type="gramEnd"/>
      <w:r w:rsidRPr="00F32614">
        <w:rPr>
          <w:sz w:val="28"/>
          <w:szCs w:val="28"/>
        </w:rPr>
        <w:t xml:space="preserve"> районной трехсторонней комиссии  на сайте администрации МО Темрюкский район.</w:t>
      </w:r>
    </w:p>
    <w:p w:rsidR="00B1207E" w:rsidRPr="00726633" w:rsidRDefault="00B1207E" w:rsidP="00C56123">
      <w:pPr>
        <w:jc w:val="both"/>
        <w:rPr>
          <w:sz w:val="28"/>
          <w:szCs w:val="28"/>
        </w:rPr>
      </w:pPr>
    </w:p>
    <w:p w:rsidR="0098433A" w:rsidRPr="00726633" w:rsidRDefault="0098433A" w:rsidP="00C56123">
      <w:pPr>
        <w:jc w:val="both"/>
        <w:rPr>
          <w:sz w:val="28"/>
          <w:szCs w:val="28"/>
        </w:rPr>
      </w:pPr>
    </w:p>
    <w:p w:rsidR="002F3968" w:rsidRPr="00726633" w:rsidRDefault="002F3968" w:rsidP="00C56123">
      <w:pPr>
        <w:ind w:right="-1"/>
        <w:jc w:val="both"/>
        <w:rPr>
          <w:sz w:val="28"/>
          <w:szCs w:val="28"/>
        </w:rPr>
      </w:pPr>
      <w:r w:rsidRPr="00726633">
        <w:rPr>
          <w:sz w:val="28"/>
          <w:szCs w:val="28"/>
        </w:rPr>
        <w:t xml:space="preserve">Председатель  комиссии                         </w:t>
      </w:r>
      <w:r w:rsidR="00DD4338" w:rsidRPr="00726633">
        <w:rPr>
          <w:sz w:val="28"/>
          <w:szCs w:val="28"/>
        </w:rPr>
        <w:t xml:space="preserve">  </w:t>
      </w:r>
      <w:r w:rsidRPr="00726633">
        <w:rPr>
          <w:sz w:val="28"/>
          <w:szCs w:val="28"/>
        </w:rPr>
        <w:t xml:space="preserve">              </w:t>
      </w:r>
      <w:r w:rsidRPr="00726633">
        <w:rPr>
          <w:sz w:val="28"/>
          <w:szCs w:val="28"/>
        </w:rPr>
        <w:tab/>
      </w:r>
      <w:r w:rsidRPr="00726633">
        <w:rPr>
          <w:sz w:val="28"/>
          <w:szCs w:val="28"/>
        </w:rPr>
        <w:tab/>
      </w:r>
      <w:r w:rsidR="00DD4338" w:rsidRPr="00726633">
        <w:rPr>
          <w:sz w:val="28"/>
          <w:szCs w:val="28"/>
        </w:rPr>
        <w:t xml:space="preserve">   </w:t>
      </w:r>
      <w:r w:rsidR="00E14EDC" w:rsidRPr="00726633">
        <w:rPr>
          <w:sz w:val="28"/>
          <w:szCs w:val="28"/>
        </w:rPr>
        <w:t xml:space="preserve"> </w:t>
      </w:r>
      <w:r w:rsidR="00DD4338" w:rsidRPr="00726633">
        <w:rPr>
          <w:sz w:val="28"/>
          <w:szCs w:val="28"/>
        </w:rPr>
        <w:t xml:space="preserve">  </w:t>
      </w:r>
      <w:r w:rsidR="00E14EDC" w:rsidRPr="00726633">
        <w:rPr>
          <w:sz w:val="28"/>
          <w:szCs w:val="28"/>
        </w:rPr>
        <w:t xml:space="preserve">   </w:t>
      </w:r>
      <w:r w:rsidR="00DD4338" w:rsidRPr="00726633">
        <w:rPr>
          <w:sz w:val="28"/>
          <w:szCs w:val="28"/>
        </w:rPr>
        <w:t xml:space="preserve"> </w:t>
      </w:r>
      <w:r w:rsidR="00416FA4">
        <w:rPr>
          <w:sz w:val="28"/>
          <w:szCs w:val="28"/>
        </w:rPr>
        <w:t xml:space="preserve">   </w:t>
      </w:r>
      <w:r w:rsidRPr="00726633">
        <w:rPr>
          <w:sz w:val="28"/>
          <w:szCs w:val="28"/>
        </w:rPr>
        <w:t>О.В.</w:t>
      </w:r>
      <w:r w:rsidR="0021425E" w:rsidRPr="00726633">
        <w:rPr>
          <w:sz w:val="28"/>
          <w:szCs w:val="28"/>
        </w:rPr>
        <w:t xml:space="preserve"> </w:t>
      </w:r>
      <w:proofErr w:type="spellStart"/>
      <w:r w:rsidRPr="00726633">
        <w:rPr>
          <w:sz w:val="28"/>
          <w:szCs w:val="28"/>
        </w:rPr>
        <w:t>Дяденко</w:t>
      </w:r>
      <w:proofErr w:type="spellEnd"/>
    </w:p>
    <w:p w:rsidR="0021425E" w:rsidRPr="00726633" w:rsidRDefault="0021425E" w:rsidP="00C56123">
      <w:pPr>
        <w:jc w:val="both"/>
        <w:rPr>
          <w:sz w:val="28"/>
          <w:szCs w:val="28"/>
        </w:rPr>
      </w:pPr>
    </w:p>
    <w:p w:rsidR="001336A7" w:rsidRPr="00726633" w:rsidRDefault="001336A7" w:rsidP="00C56123">
      <w:pPr>
        <w:jc w:val="both"/>
        <w:rPr>
          <w:sz w:val="28"/>
          <w:szCs w:val="28"/>
        </w:rPr>
      </w:pPr>
    </w:p>
    <w:p w:rsidR="006F7771" w:rsidRPr="00726633" w:rsidRDefault="00BD216A" w:rsidP="00C56123">
      <w:pPr>
        <w:jc w:val="both"/>
        <w:rPr>
          <w:sz w:val="28"/>
          <w:szCs w:val="28"/>
        </w:rPr>
      </w:pPr>
      <w:r w:rsidRPr="00726633">
        <w:rPr>
          <w:sz w:val="28"/>
          <w:szCs w:val="28"/>
        </w:rPr>
        <w:t>С</w:t>
      </w:r>
      <w:r w:rsidR="002F3968" w:rsidRPr="00726633">
        <w:rPr>
          <w:sz w:val="28"/>
          <w:szCs w:val="28"/>
        </w:rPr>
        <w:t>екретар</w:t>
      </w:r>
      <w:r w:rsidRPr="00726633">
        <w:rPr>
          <w:sz w:val="28"/>
          <w:szCs w:val="28"/>
        </w:rPr>
        <w:t>ь</w:t>
      </w:r>
      <w:r w:rsidR="002F3968" w:rsidRPr="00726633">
        <w:rPr>
          <w:sz w:val="28"/>
          <w:szCs w:val="28"/>
        </w:rPr>
        <w:t xml:space="preserve"> комиссии              </w:t>
      </w:r>
      <w:r w:rsidR="0098433A" w:rsidRPr="00726633">
        <w:rPr>
          <w:sz w:val="28"/>
          <w:szCs w:val="28"/>
        </w:rPr>
        <w:t xml:space="preserve">                                        </w:t>
      </w:r>
      <w:r w:rsidRPr="00726633">
        <w:rPr>
          <w:sz w:val="28"/>
          <w:szCs w:val="28"/>
        </w:rPr>
        <w:t xml:space="preserve">      </w:t>
      </w:r>
      <w:r w:rsidR="0098433A" w:rsidRPr="00726633">
        <w:rPr>
          <w:sz w:val="28"/>
          <w:szCs w:val="28"/>
        </w:rPr>
        <w:t xml:space="preserve">  </w:t>
      </w:r>
      <w:r w:rsidR="00DD4338" w:rsidRPr="00726633">
        <w:rPr>
          <w:sz w:val="28"/>
          <w:szCs w:val="28"/>
        </w:rPr>
        <w:t xml:space="preserve">   </w:t>
      </w:r>
      <w:r w:rsidR="002F3968" w:rsidRPr="00726633">
        <w:rPr>
          <w:sz w:val="28"/>
          <w:szCs w:val="28"/>
        </w:rPr>
        <w:t xml:space="preserve"> </w:t>
      </w:r>
      <w:r w:rsidR="00BD1A4F" w:rsidRPr="00726633">
        <w:rPr>
          <w:sz w:val="28"/>
          <w:szCs w:val="28"/>
        </w:rPr>
        <w:t xml:space="preserve">   </w:t>
      </w:r>
      <w:r w:rsidR="00E14EDC" w:rsidRPr="00726633">
        <w:rPr>
          <w:sz w:val="28"/>
          <w:szCs w:val="28"/>
        </w:rPr>
        <w:t xml:space="preserve">    </w:t>
      </w:r>
      <w:r w:rsidR="00643239" w:rsidRPr="00726633">
        <w:rPr>
          <w:sz w:val="28"/>
          <w:szCs w:val="28"/>
        </w:rPr>
        <w:t xml:space="preserve">    В.С.</w:t>
      </w:r>
      <w:r w:rsidR="0021425E" w:rsidRPr="00726633">
        <w:rPr>
          <w:sz w:val="28"/>
          <w:szCs w:val="28"/>
        </w:rPr>
        <w:t xml:space="preserve"> </w:t>
      </w:r>
      <w:r w:rsidR="00643239" w:rsidRPr="00726633">
        <w:rPr>
          <w:sz w:val="28"/>
          <w:szCs w:val="28"/>
        </w:rPr>
        <w:t>Климе</w:t>
      </w:r>
      <w:r w:rsidR="00643239" w:rsidRPr="00726633">
        <w:rPr>
          <w:sz w:val="28"/>
          <w:szCs w:val="28"/>
        </w:rPr>
        <w:t>н</w:t>
      </w:r>
      <w:r w:rsidR="00643239" w:rsidRPr="00726633">
        <w:rPr>
          <w:sz w:val="28"/>
          <w:szCs w:val="28"/>
        </w:rPr>
        <w:t>ко</w:t>
      </w:r>
    </w:p>
    <w:sectPr w:rsidR="006F7771" w:rsidRPr="00726633" w:rsidSect="00BD7D2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50" w:rsidRDefault="00F63750" w:rsidP="00BD7D23">
      <w:r>
        <w:separator/>
      </w:r>
    </w:p>
  </w:endnote>
  <w:endnote w:type="continuationSeparator" w:id="0">
    <w:p w:rsidR="00F63750" w:rsidRDefault="00F63750" w:rsidP="00BD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font>
  <w:font w:name="Times New Roman1">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50" w:rsidRDefault="00F63750" w:rsidP="00BD7D23">
      <w:r>
        <w:separator/>
      </w:r>
    </w:p>
  </w:footnote>
  <w:footnote w:type="continuationSeparator" w:id="0">
    <w:p w:rsidR="00F63750" w:rsidRDefault="00F63750" w:rsidP="00BD7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67972"/>
      <w:docPartObj>
        <w:docPartGallery w:val="Page Numbers (Top of Page)"/>
        <w:docPartUnique/>
      </w:docPartObj>
    </w:sdtPr>
    <w:sdtContent>
      <w:p w:rsidR="00BD7D23" w:rsidRDefault="00BD7D23">
        <w:pPr>
          <w:pStyle w:val="af6"/>
          <w:jc w:val="center"/>
        </w:pPr>
        <w:r>
          <w:fldChar w:fldCharType="begin"/>
        </w:r>
        <w:r>
          <w:instrText>PAGE   \* MERGEFORMAT</w:instrText>
        </w:r>
        <w:r>
          <w:fldChar w:fldCharType="separate"/>
        </w:r>
        <w:r w:rsidR="003A0223">
          <w:rPr>
            <w:noProof/>
          </w:rPr>
          <w:t>15</w:t>
        </w:r>
        <w:r>
          <w:fldChar w:fldCharType="end"/>
        </w:r>
      </w:p>
    </w:sdtContent>
  </w:sdt>
  <w:p w:rsidR="00BD7D23" w:rsidRDefault="00BD7D2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A0E216"/>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
    <w:nsid w:val="03156C34"/>
    <w:multiLevelType w:val="hybridMultilevel"/>
    <w:tmpl w:val="CEC27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0605F"/>
    <w:multiLevelType w:val="hybridMultilevel"/>
    <w:tmpl w:val="D0A60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B591D"/>
    <w:multiLevelType w:val="hybridMultilevel"/>
    <w:tmpl w:val="00146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8206C"/>
    <w:multiLevelType w:val="hybridMultilevel"/>
    <w:tmpl w:val="2EC8F4DC"/>
    <w:lvl w:ilvl="0" w:tplc="11A09290">
      <w:start w:val="2"/>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6">
    <w:nsid w:val="17A71901"/>
    <w:multiLevelType w:val="hybridMultilevel"/>
    <w:tmpl w:val="BD28426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B23AEF"/>
    <w:multiLevelType w:val="singleLevel"/>
    <w:tmpl w:val="81C4BD80"/>
    <w:lvl w:ilvl="0">
      <w:start w:val="6"/>
      <w:numFmt w:val="decimal"/>
      <w:lvlText w:val="%1."/>
      <w:legacy w:legacy="1" w:legacySpace="0" w:legacyIndent="324"/>
      <w:lvlJc w:val="left"/>
      <w:rPr>
        <w:rFonts w:ascii="Times New Roman" w:hAnsi="Times New Roman" w:cs="Times New Roman" w:hint="default"/>
        <w:b/>
      </w:rPr>
    </w:lvl>
  </w:abstractNum>
  <w:abstractNum w:abstractNumId="8">
    <w:nsid w:val="27FA4C99"/>
    <w:multiLevelType w:val="hybridMultilevel"/>
    <w:tmpl w:val="A9E89F2E"/>
    <w:lvl w:ilvl="0" w:tplc="75A0E2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E7163"/>
    <w:multiLevelType w:val="hybridMultilevel"/>
    <w:tmpl w:val="4A0C1E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4D71DE"/>
    <w:multiLevelType w:val="hybridMultilevel"/>
    <w:tmpl w:val="FBD0E9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AB3996"/>
    <w:multiLevelType w:val="hybridMultilevel"/>
    <w:tmpl w:val="366AFF4A"/>
    <w:lvl w:ilvl="0" w:tplc="6EE6C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F7235B5"/>
    <w:multiLevelType w:val="hybridMultilevel"/>
    <w:tmpl w:val="80884C4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B77261"/>
    <w:multiLevelType w:val="multilevel"/>
    <w:tmpl w:val="BC8CE4B6"/>
    <w:lvl w:ilvl="0">
      <w:start w:val="1"/>
      <w:numFmt w:val="decimal"/>
      <w:lvlText w:val="%1."/>
      <w:lvlJc w:val="left"/>
      <w:pPr>
        <w:ind w:left="720" w:hanging="360"/>
      </w:pPr>
      <w:rPr>
        <w:rFonts w:ascii="Times New Roman" w:eastAsiaTheme="minorEastAsia" w:hAnsi="Times New Roman"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3DD0E17"/>
    <w:multiLevelType w:val="hybridMultilevel"/>
    <w:tmpl w:val="8C1A4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987BE2"/>
    <w:multiLevelType w:val="hybridMultilevel"/>
    <w:tmpl w:val="D2A216BE"/>
    <w:lvl w:ilvl="0" w:tplc="9DAEA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E0E510A"/>
    <w:multiLevelType w:val="hybridMultilevel"/>
    <w:tmpl w:val="B8FC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1A4C89"/>
    <w:multiLevelType w:val="singleLevel"/>
    <w:tmpl w:val="EF0E9D18"/>
    <w:lvl w:ilvl="0">
      <w:start w:val="2"/>
      <w:numFmt w:val="decimal"/>
      <w:lvlText w:val="%1."/>
      <w:legacy w:legacy="1" w:legacySpace="0" w:legacyIndent="324"/>
      <w:lvlJc w:val="left"/>
      <w:rPr>
        <w:rFonts w:ascii="Times New Roman" w:hAnsi="Times New Roman" w:cs="Times New Roman" w:hint="default"/>
      </w:rPr>
    </w:lvl>
  </w:abstractNum>
  <w:abstractNum w:abstractNumId="18">
    <w:nsid w:val="799C3343"/>
    <w:multiLevelType w:val="hybridMultilevel"/>
    <w:tmpl w:val="6D76B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1"/>
  </w:num>
  <w:num w:numId="7">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8">
    <w:abstractNumId w:val="12"/>
  </w:num>
  <w:num w:numId="9">
    <w:abstractNumId w:val="2"/>
  </w:num>
  <w:num w:numId="10">
    <w:abstractNumId w:val="11"/>
  </w:num>
  <w:num w:numId="11">
    <w:abstractNumId w:val="15"/>
  </w:num>
  <w:num w:numId="12">
    <w:abstractNumId w:val="16"/>
  </w:num>
  <w:num w:numId="13">
    <w:abstractNumId w:val="9"/>
  </w:num>
  <w:num w:numId="14">
    <w:abstractNumId w:val="6"/>
  </w:num>
  <w:num w:numId="15">
    <w:abstractNumId w:val="14"/>
  </w:num>
  <w:num w:numId="16">
    <w:abstractNumId w:val="13"/>
  </w:num>
  <w:num w:numId="17">
    <w:abstractNumId w:val="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F"/>
    <w:rsid w:val="000013CF"/>
    <w:rsid w:val="00001806"/>
    <w:rsid w:val="00001E92"/>
    <w:rsid w:val="00006CB7"/>
    <w:rsid w:val="00011B21"/>
    <w:rsid w:val="00012FB3"/>
    <w:rsid w:val="00013676"/>
    <w:rsid w:val="0001634E"/>
    <w:rsid w:val="000177C7"/>
    <w:rsid w:val="0002093A"/>
    <w:rsid w:val="0002181B"/>
    <w:rsid w:val="00021BD9"/>
    <w:rsid w:val="00023399"/>
    <w:rsid w:val="000234FF"/>
    <w:rsid w:val="00027887"/>
    <w:rsid w:val="000301B4"/>
    <w:rsid w:val="0003165D"/>
    <w:rsid w:val="000319E4"/>
    <w:rsid w:val="000323FF"/>
    <w:rsid w:val="00032641"/>
    <w:rsid w:val="00032CA9"/>
    <w:rsid w:val="00033851"/>
    <w:rsid w:val="00033AFA"/>
    <w:rsid w:val="00035942"/>
    <w:rsid w:val="000361F2"/>
    <w:rsid w:val="00036439"/>
    <w:rsid w:val="00036688"/>
    <w:rsid w:val="00036FF8"/>
    <w:rsid w:val="00037025"/>
    <w:rsid w:val="000370CC"/>
    <w:rsid w:val="0003769F"/>
    <w:rsid w:val="00037A41"/>
    <w:rsid w:val="00040939"/>
    <w:rsid w:val="00043550"/>
    <w:rsid w:val="00043936"/>
    <w:rsid w:val="00044077"/>
    <w:rsid w:val="00044951"/>
    <w:rsid w:val="00047413"/>
    <w:rsid w:val="000507B2"/>
    <w:rsid w:val="0005329B"/>
    <w:rsid w:val="0005375D"/>
    <w:rsid w:val="00053A8D"/>
    <w:rsid w:val="00060057"/>
    <w:rsid w:val="00060E57"/>
    <w:rsid w:val="00061276"/>
    <w:rsid w:val="000626B3"/>
    <w:rsid w:val="00064EA4"/>
    <w:rsid w:val="000662B3"/>
    <w:rsid w:val="0006710B"/>
    <w:rsid w:val="0007267C"/>
    <w:rsid w:val="00073610"/>
    <w:rsid w:val="00075024"/>
    <w:rsid w:val="0007642E"/>
    <w:rsid w:val="00076F4C"/>
    <w:rsid w:val="00077686"/>
    <w:rsid w:val="00082C17"/>
    <w:rsid w:val="00082D22"/>
    <w:rsid w:val="00082E3B"/>
    <w:rsid w:val="000836B6"/>
    <w:rsid w:val="000838D8"/>
    <w:rsid w:val="00083DE8"/>
    <w:rsid w:val="00084CAF"/>
    <w:rsid w:val="00085229"/>
    <w:rsid w:val="00086966"/>
    <w:rsid w:val="00086D9A"/>
    <w:rsid w:val="000906DE"/>
    <w:rsid w:val="00090CDF"/>
    <w:rsid w:val="000915D0"/>
    <w:rsid w:val="00094F99"/>
    <w:rsid w:val="00097253"/>
    <w:rsid w:val="0009765E"/>
    <w:rsid w:val="000A11C6"/>
    <w:rsid w:val="000A2D2B"/>
    <w:rsid w:val="000A406F"/>
    <w:rsid w:val="000A5207"/>
    <w:rsid w:val="000A5ECE"/>
    <w:rsid w:val="000A62B4"/>
    <w:rsid w:val="000A70EE"/>
    <w:rsid w:val="000A73E2"/>
    <w:rsid w:val="000A775B"/>
    <w:rsid w:val="000B1793"/>
    <w:rsid w:val="000B4DD3"/>
    <w:rsid w:val="000B51B5"/>
    <w:rsid w:val="000B58D2"/>
    <w:rsid w:val="000B5AE1"/>
    <w:rsid w:val="000B62B9"/>
    <w:rsid w:val="000B7C42"/>
    <w:rsid w:val="000B7C5B"/>
    <w:rsid w:val="000C064C"/>
    <w:rsid w:val="000C0EF1"/>
    <w:rsid w:val="000C2939"/>
    <w:rsid w:val="000C3352"/>
    <w:rsid w:val="000C5A61"/>
    <w:rsid w:val="000C66AB"/>
    <w:rsid w:val="000C75EB"/>
    <w:rsid w:val="000D0D4A"/>
    <w:rsid w:val="000D1AAC"/>
    <w:rsid w:val="000D424A"/>
    <w:rsid w:val="000D541C"/>
    <w:rsid w:val="000D5AE8"/>
    <w:rsid w:val="000D761B"/>
    <w:rsid w:val="000E0D9A"/>
    <w:rsid w:val="000E1766"/>
    <w:rsid w:val="000E294D"/>
    <w:rsid w:val="000F1147"/>
    <w:rsid w:val="000F13FA"/>
    <w:rsid w:val="000F1F02"/>
    <w:rsid w:val="000F2525"/>
    <w:rsid w:val="000F3598"/>
    <w:rsid w:val="000F4FDE"/>
    <w:rsid w:val="000F5D1C"/>
    <w:rsid w:val="001000C1"/>
    <w:rsid w:val="0010012D"/>
    <w:rsid w:val="001004D7"/>
    <w:rsid w:val="00100C25"/>
    <w:rsid w:val="00101C1B"/>
    <w:rsid w:val="0010244B"/>
    <w:rsid w:val="001058EA"/>
    <w:rsid w:val="00106C9A"/>
    <w:rsid w:val="0010736D"/>
    <w:rsid w:val="0010782E"/>
    <w:rsid w:val="001113E1"/>
    <w:rsid w:val="0011331E"/>
    <w:rsid w:val="001142AF"/>
    <w:rsid w:val="00114DB7"/>
    <w:rsid w:val="00121AB6"/>
    <w:rsid w:val="00121F8C"/>
    <w:rsid w:val="00122B66"/>
    <w:rsid w:val="00123406"/>
    <w:rsid w:val="00124CCD"/>
    <w:rsid w:val="00125A6C"/>
    <w:rsid w:val="0012662A"/>
    <w:rsid w:val="00126D9A"/>
    <w:rsid w:val="001336A7"/>
    <w:rsid w:val="001353AB"/>
    <w:rsid w:val="001362B8"/>
    <w:rsid w:val="0014028B"/>
    <w:rsid w:val="001414C0"/>
    <w:rsid w:val="00142DAE"/>
    <w:rsid w:val="0014483D"/>
    <w:rsid w:val="00144928"/>
    <w:rsid w:val="00145E3F"/>
    <w:rsid w:val="001474A7"/>
    <w:rsid w:val="0015070E"/>
    <w:rsid w:val="00152705"/>
    <w:rsid w:val="00152B22"/>
    <w:rsid w:val="001534F9"/>
    <w:rsid w:val="00156F41"/>
    <w:rsid w:val="00162CD5"/>
    <w:rsid w:val="00163AA0"/>
    <w:rsid w:val="0016435E"/>
    <w:rsid w:val="0016470B"/>
    <w:rsid w:val="00165502"/>
    <w:rsid w:val="00172EC5"/>
    <w:rsid w:val="001742F5"/>
    <w:rsid w:val="0017451E"/>
    <w:rsid w:val="00175CA3"/>
    <w:rsid w:val="00175E5A"/>
    <w:rsid w:val="00177733"/>
    <w:rsid w:val="0018143B"/>
    <w:rsid w:val="00182167"/>
    <w:rsid w:val="0018514E"/>
    <w:rsid w:val="00186C36"/>
    <w:rsid w:val="00190AB2"/>
    <w:rsid w:val="001913D9"/>
    <w:rsid w:val="00191D2C"/>
    <w:rsid w:val="00193E32"/>
    <w:rsid w:val="00194F40"/>
    <w:rsid w:val="0019512E"/>
    <w:rsid w:val="00195193"/>
    <w:rsid w:val="001955B0"/>
    <w:rsid w:val="00195D32"/>
    <w:rsid w:val="00197D93"/>
    <w:rsid w:val="001A0CFF"/>
    <w:rsid w:val="001A11C0"/>
    <w:rsid w:val="001A1AF3"/>
    <w:rsid w:val="001A3BF4"/>
    <w:rsid w:val="001A4717"/>
    <w:rsid w:val="001A52B9"/>
    <w:rsid w:val="001A6089"/>
    <w:rsid w:val="001B04AE"/>
    <w:rsid w:val="001B1743"/>
    <w:rsid w:val="001B1BB5"/>
    <w:rsid w:val="001B1C42"/>
    <w:rsid w:val="001B4003"/>
    <w:rsid w:val="001B4292"/>
    <w:rsid w:val="001B434E"/>
    <w:rsid w:val="001B4597"/>
    <w:rsid w:val="001B4AC3"/>
    <w:rsid w:val="001B64D7"/>
    <w:rsid w:val="001B67CC"/>
    <w:rsid w:val="001B7D24"/>
    <w:rsid w:val="001C0CD7"/>
    <w:rsid w:val="001D015F"/>
    <w:rsid w:val="001D1B80"/>
    <w:rsid w:val="001D1C48"/>
    <w:rsid w:val="001D1E18"/>
    <w:rsid w:val="001D2027"/>
    <w:rsid w:val="001D3AC6"/>
    <w:rsid w:val="001D43EA"/>
    <w:rsid w:val="001E0D3E"/>
    <w:rsid w:val="001E1BE4"/>
    <w:rsid w:val="001E32F4"/>
    <w:rsid w:val="001E3A78"/>
    <w:rsid w:val="001E63C8"/>
    <w:rsid w:val="001F2292"/>
    <w:rsid w:val="001F3749"/>
    <w:rsid w:val="001F4219"/>
    <w:rsid w:val="001F51E1"/>
    <w:rsid w:val="001F52B3"/>
    <w:rsid w:val="001F55CA"/>
    <w:rsid w:val="001F6DBE"/>
    <w:rsid w:val="00202D2A"/>
    <w:rsid w:val="002035EA"/>
    <w:rsid w:val="00203A6F"/>
    <w:rsid w:val="00203F03"/>
    <w:rsid w:val="0020453F"/>
    <w:rsid w:val="00206138"/>
    <w:rsid w:val="00207891"/>
    <w:rsid w:val="00207AB1"/>
    <w:rsid w:val="002112F6"/>
    <w:rsid w:val="00211320"/>
    <w:rsid w:val="002135F3"/>
    <w:rsid w:val="0021425E"/>
    <w:rsid w:val="00216ADC"/>
    <w:rsid w:val="002227A4"/>
    <w:rsid w:val="00223B69"/>
    <w:rsid w:val="00224B07"/>
    <w:rsid w:val="002257D1"/>
    <w:rsid w:val="00225933"/>
    <w:rsid w:val="00226AF3"/>
    <w:rsid w:val="00226C76"/>
    <w:rsid w:val="00226E8E"/>
    <w:rsid w:val="002307CC"/>
    <w:rsid w:val="00230960"/>
    <w:rsid w:val="00233B55"/>
    <w:rsid w:val="00236401"/>
    <w:rsid w:val="00236BF8"/>
    <w:rsid w:val="002375DF"/>
    <w:rsid w:val="002407F7"/>
    <w:rsid w:val="00243174"/>
    <w:rsid w:val="0024327E"/>
    <w:rsid w:val="00245553"/>
    <w:rsid w:val="002465D8"/>
    <w:rsid w:val="00246609"/>
    <w:rsid w:val="00247435"/>
    <w:rsid w:val="00250E7B"/>
    <w:rsid w:val="0025105E"/>
    <w:rsid w:val="00251FBD"/>
    <w:rsid w:val="00252505"/>
    <w:rsid w:val="00254250"/>
    <w:rsid w:val="002566C6"/>
    <w:rsid w:val="00256D82"/>
    <w:rsid w:val="00257239"/>
    <w:rsid w:val="00260B54"/>
    <w:rsid w:val="00263D51"/>
    <w:rsid w:val="00263D6E"/>
    <w:rsid w:val="00266E9C"/>
    <w:rsid w:val="002673BA"/>
    <w:rsid w:val="00271230"/>
    <w:rsid w:val="00272858"/>
    <w:rsid w:val="00272FFB"/>
    <w:rsid w:val="00273680"/>
    <w:rsid w:val="00274041"/>
    <w:rsid w:val="0027570E"/>
    <w:rsid w:val="00275864"/>
    <w:rsid w:val="00280BC5"/>
    <w:rsid w:val="00280F5C"/>
    <w:rsid w:val="0028221C"/>
    <w:rsid w:val="00282722"/>
    <w:rsid w:val="00283556"/>
    <w:rsid w:val="00283D75"/>
    <w:rsid w:val="00285CBC"/>
    <w:rsid w:val="00285ED1"/>
    <w:rsid w:val="0028621F"/>
    <w:rsid w:val="00286A79"/>
    <w:rsid w:val="00287419"/>
    <w:rsid w:val="00287487"/>
    <w:rsid w:val="00287AD6"/>
    <w:rsid w:val="002902AB"/>
    <w:rsid w:val="00290A1B"/>
    <w:rsid w:val="002920B8"/>
    <w:rsid w:val="00292E24"/>
    <w:rsid w:val="0029366E"/>
    <w:rsid w:val="00293FBE"/>
    <w:rsid w:val="00294DFF"/>
    <w:rsid w:val="002960C6"/>
    <w:rsid w:val="00297AEC"/>
    <w:rsid w:val="00297B93"/>
    <w:rsid w:val="002A12C8"/>
    <w:rsid w:val="002A16A6"/>
    <w:rsid w:val="002A3E4E"/>
    <w:rsid w:val="002A3EFD"/>
    <w:rsid w:val="002A615E"/>
    <w:rsid w:val="002B0031"/>
    <w:rsid w:val="002B1559"/>
    <w:rsid w:val="002B17A9"/>
    <w:rsid w:val="002B1DE4"/>
    <w:rsid w:val="002B2957"/>
    <w:rsid w:val="002B38B0"/>
    <w:rsid w:val="002B396C"/>
    <w:rsid w:val="002B3A64"/>
    <w:rsid w:val="002B6023"/>
    <w:rsid w:val="002B667C"/>
    <w:rsid w:val="002B680F"/>
    <w:rsid w:val="002B7B21"/>
    <w:rsid w:val="002C0140"/>
    <w:rsid w:val="002C3545"/>
    <w:rsid w:val="002C38D7"/>
    <w:rsid w:val="002C40C7"/>
    <w:rsid w:val="002C41F8"/>
    <w:rsid w:val="002C4AF4"/>
    <w:rsid w:val="002C4D6B"/>
    <w:rsid w:val="002C64F3"/>
    <w:rsid w:val="002C6ADD"/>
    <w:rsid w:val="002C7CED"/>
    <w:rsid w:val="002D07E8"/>
    <w:rsid w:val="002D2A72"/>
    <w:rsid w:val="002D2AE1"/>
    <w:rsid w:val="002D2E87"/>
    <w:rsid w:val="002D3773"/>
    <w:rsid w:val="002D3808"/>
    <w:rsid w:val="002D4CCE"/>
    <w:rsid w:val="002D5A82"/>
    <w:rsid w:val="002D60FF"/>
    <w:rsid w:val="002D7F2D"/>
    <w:rsid w:val="002E2E84"/>
    <w:rsid w:val="002E310A"/>
    <w:rsid w:val="002E4041"/>
    <w:rsid w:val="002E5FF4"/>
    <w:rsid w:val="002F3968"/>
    <w:rsid w:val="002F3B84"/>
    <w:rsid w:val="002F5ACF"/>
    <w:rsid w:val="002F64FB"/>
    <w:rsid w:val="0030152B"/>
    <w:rsid w:val="00301C6A"/>
    <w:rsid w:val="00301FF2"/>
    <w:rsid w:val="00302032"/>
    <w:rsid w:val="00305DD9"/>
    <w:rsid w:val="00312A36"/>
    <w:rsid w:val="003141AF"/>
    <w:rsid w:val="00316A03"/>
    <w:rsid w:val="00316E2D"/>
    <w:rsid w:val="00317042"/>
    <w:rsid w:val="00320381"/>
    <w:rsid w:val="003203B0"/>
    <w:rsid w:val="003210DB"/>
    <w:rsid w:val="003221AF"/>
    <w:rsid w:val="00323ECE"/>
    <w:rsid w:val="00324092"/>
    <w:rsid w:val="003248F1"/>
    <w:rsid w:val="0032494D"/>
    <w:rsid w:val="00330E7A"/>
    <w:rsid w:val="00330ED9"/>
    <w:rsid w:val="003317E7"/>
    <w:rsid w:val="00331BC3"/>
    <w:rsid w:val="00332A69"/>
    <w:rsid w:val="00333398"/>
    <w:rsid w:val="00333741"/>
    <w:rsid w:val="0033453D"/>
    <w:rsid w:val="003377E9"/>
    <w:rsid w:val="00341324"/>
    <w:rsid w:val="00342CE6"/>
    <w:rsid w:val="00342E0A"/>
    <w:rsid w:val="00344D73"/>
    <w:rsid w:val="003450AD"/>
    <w:rsid w:val="00346DD9"/>
    <w:rsid w:val="003479E8"/>
    <w:rsid w:val="00347B17"/>
    <w:rsid w:val="00352FCC"/>
    <w:rsid w:val="003546D6"/>
    <w:rsid w:val="00355BF2"/>
    <w:rsid w:val="00361D47"/>
    <w:rsid w:val="003624AE"/>
    <w:rsid w:val="003648C2"/>
    <w:rsid w:val="00364D2E"/>
    <w:rsid w:val="00364D7D"/>
    <w:rsid w:val="00365BB5"/>
    <w:rsid w:val="00365DC6"/>
    <w:rsid w:val="003663A2"/>
    <w:rsid w:val="00366FAB"/>
    <w:rsid w:val="003671F7"/>
    <w:rsid w:val="00367B4B"/>
    <w:rsid w:val="003700A0"/>
    <w:rsid w:val="00370E3C"/>
    <w:rsid w:val="003726FE"/>
    <w:rsid w:val="00372743"/>
    <w:rsid w:val="00374350"/>
    <w:rsid w:val="003746E0"/>
    <w:rsid w:val="0037699A"/>
    <w:rsid w:val="00380B82"/>
    <w:rsid w:val="00381020"/>
    <w:rsid w:val="0038147E"/>
    <w:rsid w:val="00382711"/>
    <w:rsid w:val="003835F0"/>
    <w:rsid w:val="00385DCF"/>
    <w:rsid w:val="00386518"/>
    <w:rsid w:val="003903D8"/>
    <w:rsid w:val="003917D7"/>
    <w:rsid w:val="0039288C"/>
    <w:rsid w:val="00394E9B"/>
    <w:rsid w:val="00396AC0"/>
    <w:rsid w:val="003A0223"/>
    <w:rsid w:val="003A034F"/>
    <w:rsid w:val="003A385E"/>
    <w:rsid w:val="003A42A9"/>
    <w:rsid w:val="003A56AB"/>
    <w:rsid w:val="003B07BF"/>
    <w:rsid w:val="003B111E"/>
    <w:rsid w:val="003B1690"/>
    <w:rsid w:val="003B2CDC"/>
    <w:rsid w:val="003B3C1A"/>
    <w:rsid w:val="003B3F7D"/>
    <w:rsid w:val="003B5780"/>
    <w:rsid w:val="003B5B46"/>
    <w:rsid w:val="003B78CB"/>
    <w:rsid w:val="003C0CE5"/>
    <w:rsid w:val="003C1126"/>
    <w:rsid w:val="003C4EA6"/>
    <w:rsid w:val="003C52DE"/>
    <w:rsid w:val="003C5BB2"/>
    <w:rsid w:val="003C5D6F"/>
    <w:rsid w:val="003D15C0"/>
    <w:rsid w:val="003D2330"/>
    <w:rsid w:val="003D2518"/>
    <w:rsid w:val="003D4123"/>
    <w:rsid w:val="003E0425"/>
    <w:rsid w:val="003E2549"/>
    <w:rsid w:val="003E4913"/>
    <w:rsid w:val="003E4C47"/>
    <w:rsid w:val="003E5DA3"/>
    <w:rsid w:val="003F2D03"/>
    <w:rsid w:val="003F3C1A"/>
    <w:rsid w:val="003F4098"/>
    <w:rsid w:val="003F461A"/>
    <w:rsid w:val="003F5678"/>
    <w:rsid w:val="003F569C"/>
    <w:rsid w:val="003F67C2"/>
    <w:rsid w:val="003F7767"/>
    <w:rsid w:val="00400C2D"/>
    <w:rsid w:val="00400DF9"/>
    <w:rsid w:val="00401C21"/>
    <w:rsid w:val="00401CB8"/>
    <w:rsid w:val="00402DED"/>
    <w:rsid w:val="00404B8B"/>
    <w:rsid w:val="0040517A"/>
    <w:rsid w:val="004064A3"/>
    <w:rsid w:val="00406907"/>
    <w:rsid w:val="0041126E"/>
    <w:rsid w:val="0041159A"/>
    <w:rsid w:val="004123A6"/>
    <w:rsid w:val="004124EE"/>
    <w:rsid w:val="0041312C"/>
    <w:rsid w:val="00413671"/>
    <w:rsid w:val="004159B8"/>
    <w:rsid w:val="00416FA4"/>
    <w:rsid w:val="00417928"/>
    <w:rsid w:val="00421A78"/>
    <w:rsid w:val="004227AC"/>
    <w:rsid w:val="00422AB3"/>
    <w:rsid w:val="0042382B"/>
    <w:rsid w:val="004266C4"/>
    <w:rsid w:val="00427DC1"/>
    <w:rsid w:val="00431510"/>
    <w:rsid w:val="00434519"/>
    <w:rsid w:val="00437ECD"/>
    <w:rsid w:val="00440A97"/>
    <w:rsid w:val="0044257F"/>
    <w:rsid w:val="00442891"/>
    <w:rsid w:val="00442AB9"/>
    <w:rsid w:val="00442BD9"/>
    <w:rsid w:val="00443CC5"/>
    <w:rsid w:val="004458C0"/>
    <w:rsid w:val="004459D2"/>
    <w:rsid w:val="00446804"/>
    <w:rsid w:val="00446B4E"/>
    <w:rsid w:val="0045052D"/>
    <w:rsid w:val="00452B4B"/>
    <w:rsid w:val="00454BC7"/>
    <w:rsid w:val="00455385"/>
    <w:rsid w:val="0045550C"/>
    <w:rsid w:val="00457E45"/>
    <w:rsid w:val="00460069"/>
    <w:rsid w:val="00460434"/>
    <w:rsid w:val="004634F2"/>
    <w:rsid w:val="004642D4"/>
    <w:rsid w:val="004647C2"/>
    <w:rsid w:val="004649F3"/>
    <w:rsid w:val="00465DDB"/>
    <w:rsid w:val="0046675E"/>
    <w:rsid w:val="00466EEB"/>
    <w:rsid w:val="00470BCD"/>
    <w:rsid w:val="00472A84"/>
    <w:rsid w:val="0047361D"/>
    <w:rsid w:val="00473E2A"/>
    <w:rsid w:val="00473E40"/>
    <w:rsid w:val="0048154D"/>
    <w:rsid w:val="00482D05"/>
    <w:rsid w:val="00483106"/>
    <w:rsid w:val="004867B5"/>
    <w:rsid w:val="00486BD9"/>
    <w:rsid w:val="004874F5"/>
    <w:rsid w:val="004900D9"/>
    <w:rsid w:val="0049078B"/>
    <w:rsid w:val="00490DE1"/>
    <w:rsid w:val="00491A2D"/>
    <w:rsid w:val="00492370"/>
    <w:rsid w:val="00493C2A"/>
    <w:rsid w:val="004941F2"/>
    <w:rsid w:val="0049532C"/>
    <w:rsid w:val="00495597"/>
    <w:rsid w:val="00495BAD"/>
    <w:rsid w:val="00495D06"/>
    <w:rsid w:val="00495D88"/>
    <w:rsid w:val="004A1203"/>
    <w:rsid w:val="004A1574"/>
    <w:rsid w:val="004A1888"/>
    <w:rsid w:val="004A47D2"/>
    <w:rsid w:val="004A50B0"/>
    <w:rsid w:val="004A544F"/>
    <w:rsid w:val="004A6B8A"/>
    <w:rsid w:val="004A78DB"/>
    <w:rsid w:val="004A7B78"/>
    <w:rsid w:val="004A7CDD"/>
    <w:rsid w:val="004A7DFA"/>
    <w:rsid w:val="004B0678"/>
    <w:rsid w:val="004B20D1"/>
    <w:rsid w:val="004B25D6"/>
    <w:rsid w:val="004B30E6"/>
    <w:rsid w:val="004B4114"/>
    <w:rsid w:val="004B44F6"/>
    <w:rsid w:val="004B49C1"/>
    <w:rsid w:val="004B4B9C"/>
    <w:rsid w:val="004B535F"/>
    <w:rsid w:val="004B56F3"/>
    <w:rsid w:val="004B6CE9"/>
    <w:rsid w:val="004B7A19"/>
    <w:rsid w:val="004C03E6"/>
    <w:rsid w:val="004C20A1"/>
    <w:rsid w:val="004C3069"/>
    <w:rsid w:val="004C3CA7"/>
    <w:rsid w:val="004C3D26"/>
    <w:rsid w:val="004C5B90"/>
    <w:rsid w:val="004C6602"/>
    <w:rsid w:val="004C76D4"/>
    <w:rsid w:val="004D0D55"/>
    <w:rsid w:val="004D150F"/>
    <w:rsid w:val="004D455A"/>
    <w:rsid w:val="004D5EC7"/>
    <w:rsid w:val="004D74A2"/>
    <w:rsid w:val="004E28CF"/>
    <w:rsid w:val="004E2A89"/>
    <w:rsid w:val="004E430B"/>
    <w:rsid w:val="004E4A4F"/>
    <w:rsid w:val="004E5020"/>
    <w:rsid w:val="004E570A"/>
    <w:rsid w:val="004E5BB4"/>
    <w:rsid w:val="004E6F12"/>
    <w:rsid w:val="004F00FE"/>
    <w:rsid w:val="004F0BA1"/>
    <w:rsid w:val="004F1A6C"/>
    <w:rsid w:val="004F2B79"/>
    <w:rsid w:val="004F301B"/>
    <w:rsid w:val="004F6E52"/>
    <w:rsid w:val="004F754B"/>
    <w:rsid w:val="004F7C1F"/>
    <w:rsid w:val="00501A63"/>
    <w:rsid w:val="00502236"/>
    <w:rsid w:val="005023A3"/>
    <w:rsid w:val="00503853"/>
    <w:rsid w:val="005049F7"/>
    <w:rsid w:val="005055A7"/>
    <w:rsid w:val="005069D5"/>
    <w:rsid w:val="00510A22"/>
    <w:rsid w:val="00510A3E"/>
    <w:rsid w:val="00510E96"/>
    <w:rsid w:val="0051375D"/>
    <w:rsid w:val="00514905"/>
    <w:rsid w:val="005149F1"/>
    <w:rsid w:val="00514AF8"/>
    <w:rsid w:val="0051540E"/>
    <w:rsid w:val="0051756F"/>
    <w:rsid w:val="005176C3"/>
    <w:rsid w:val="00521217"/>
    <w:rsid w:val="00522120"/>
    <w:rsid w:val="005235B3"/>
    <w:rsid w:val="00523B7B"/>
    <w:rsid w:val="00524AB3"/>
    <w:rsid w:val="00525FBA"/>
    <w:rsid w:val="0052670F"/>
    <w:rsid w:val="00534E56"/>
    <w:rsid w:val="00535092"/>
    <w:rsid w:val="0053542B"/>
    <w:rsid w:val="00535D5C"/>
    <w:rsid w:val="0053607E"/>
    <w:rsid w:val="0053631A"/>
    <w:rsid w:val="005378A6"/>
    <w:rsid w:val="00537B7F"/>
    <w:rsid w:val="0054041B"/>
    <w:rsid w:val="00540F09"/>
    <w:rsid w:val="00541048"/>
    <w:rsid w:val="00542ABB"/>
    <w:rsid w:val="00542FC0"/>
    <w:rsid w:val="0054385A"/>
    <w:rsid w:val="00544588"/>
    <w:rsid w:val="00544C48"/>
    <w:rsid w:val="00547C97"/>
    <w:rsid w:val="005503EB"/>
    <w:rsid w:val="00550BE4"/>
    <w:rsid w:val="005515F2"/>
    <w:rsid w:val="005521D2"/>
    <w:rsid w:val="00552535"/>
    <w:rsid w:val="0055255F"/>
    <w:rsid w:val="00553CA1"/>
    <w:rsid w:val="005569C3"/>
    <w:rsid w:val="00561EA6"/>
    <w:rsid w:val="00562718"/>
    <w:rsid w:val="00562948"/>
    <w:rsid w:val="0056356B"/>
    <w:rsid w:val="005645F0"/>
    <w:rsid w:val="00565597"/>
    <w:rsid w:val="00565CF3"/>
    <w:rsid w:val="00570BD4"/>
    <w:rsid w:val="00572BF7"/>
    <w:rsid w:val="00573684"/>
    <w:rsid w:val="00574871"/>
    <w:rsid w:val="00577A70"/>
    <w:rsid w:val="00577E24"/>
    <w:rsid w:val="00580CC2"/>
    <w:rsid w:val="0058137C"/>
    <w:rsid w:val="0058267F"/>
    <w:rsid w:val="0058284F"/>
    <w:rsid w:val="00582931"/>
    <w:rsid w:val="00582C1A"/>
    <w:rsid w:val="00584408"/>
    <w:rsid w:val="00584DFA"/>
    <w:rsid w:val="0058504B"/>
    <w:rsid w:val="00586D91"/>
    <w:rsid w:val="00590A82"/>
    <w:rsid w:val="0059115A"/>
    <w:rsid w:val="00592BA4"/>
    <w:rsid w:val="00593B6E"/>
    <w:rsid w:val="00593F1F"/>
    <w:rsid w:val="0059450D"/>
    <w:rsid w:val="005A05FC"/>
    <w:rsid w:val="005A535B"/>
    <w:rsid w:val="005A728B"/>
    <w:rsid w:val="005B11D6"/>
    <w:rsid w:val="005B307A"/>
    <w:rsid w:val="005B53FC"/>
    <w:rsid w:val="005C2439"/>
    <w:rsid w:val="005C38E0"/>
    <w:rsid w:val="005C3A59"/>
    <w:rsid w:val="005C5E4C"/>
    <w:rsid w:val="005C60F8"/>
    <w:rsid w:val="005C6168"/>
    <w:rsid w:val="005D09D1"/>
    <w:rsid w:val="005D1645"/>
    <w:rsid w:val="005D21B2"/>
    <w:rsid w:val="005D541E"/>
    <w:rsid w:val="005D549F"/>
    <w:rsid w:val="005D6024"/>
    <w:rsid w:val="005D78F8"/>
    <w:rsid w:val="005E0E73"/>
    <w:rsid w:val="005E3004"/>
    <w:rsid w:val="005E4340"/>
    <w:rsid w:val="005E437B"/>
    <w:rsid w:val="005E470F"/>
    <w:rsid w:val="005E4A2A"/>
    <w:rsid w:val="005E50DD"/>
    <w:rsid w:val="005E52BA"/>
    <w:rsid w:val="005E62BF"/>
    <w:rsid w:val="005E6481"/>
    <w:rsid w:val="005E71FD"/>
    <w:rsid w:val="005F0D57"/>
    <w:rsid w:val="005F1E49"/>
    <w:rsid w:val="005F2EBB"/>
    <w:rsid w:val="005F4149"/>
    <w:rsid w:val="005F4AC2"/>
    <w:rsid w:val="005F4DE8"/>
    <w:rsid w:val="006003B0"/>
    <w:rsid w:val="00602A9C"/>
    <w:rsid w:val="00604CBB"/>
    <w:rsid w:val="00605186"/>
    <w:rsid w:val="00605674"/>
    <w:rsid w:val="00606FA0"/>
    <w:rsid w:val="0061084E"/>
    <w:rsid w:val="0061335C"/>
    <w:rsid w:val="006149B9"/>
    <w:rsid w:val="00620345"/>
    <w:rsid w:val="00621E9D"/>
    <w:rsid w:val="00622963"/>
    <w:rsid w:val="00624931"/>
    <w:rsid w:val="0062590E"/>
    <w:rsid w:val="00626DC2"/>
    <w:rsid w:val="006329BE"/>
    <w:rsid w:val="00633EFC"/>
    <w:rsid w:val="00634DCB"/>
    <w:rsid w:val="00635EEF"/>
    <w:rsid w:val="00636FEC"/>
    <w:rsid w:val="0063711D"/>
    <w:rsid w:val="00641C6C"/>
    <w:rsid w:val="00643239"/>
    <w:rsid w:val="00643AF4"/>
    <w:rsid w:val="00644101"/>
    <w:rsid w:val="00644103"/>
    <w:rsid w:val="006448BE"/>
    <w:rsid w:val="00644F14"/>
    <w:rsid w:val="00647BE8"/>
    <w:rsid w:val="00651A19"/>
    <w:rsid w:val="00651EA6"/>
    <w:rsid w:val="0065209F"/>
    <w:rsid w:val="00652701"/>
    <w:rsid w:val="00654C2E"/>
    <w:rsid w:val="0066070F"/>
    <w:rsid w:val="00662C38"/>
    <w:rsid w:val="0066318C"/>
    <w:rsid w:val="00663BC5"/>
    <w:rsid w:val="00664987"/>
    <w:rsid w:val="00665150"/>
    <w:rsid w:val="00665492"/>
    <w:rsid w:val="00665DA3"/>
    <w:rsid w:val="0066628A"/>
    <w:rsid w:val="006715B3"/>
    <w:rsid w:val="00671B06"/>
    <w:rsid w:val="00671CDE"/>
    <w:rsid w:val="00671CF1"/>
    <w:rsid w:val="00672AEB"/>
    <w:rsid w:val="006800A2"/>
    <w:rsid w:val="006812D9"/>
    <w:rsid w:val="00682CDA"/>
    <w:rsid w:val="00683175"/>
    <w:rsid w:val="0068348A"/>
    <w:rsid w:val="00683B29"/>
    <w:rsid w:val="006847BB"/>
    <w:rsid w:val="0068619F"/>
    <w:rsid w:val="00687263"/>
    <w:rsid w:val="00687A28"/>
    <w:rsid w:val="006906EA"/>
    <w:rsid w:val="00691B98"/>
    <w:rsid w:val="00694008"/>
    <w:rsid w:val="00694E1A"/>
    <w:rsid w:val="00697D5E"/>
    <w:rsid w:val="00697DBD"/>
    <w:rsid w:val="006A05A7"/>
    <w:rsid w:val="006A2E80"/>
    <w:rsid w:val="006A515C"/>
    <w:rsid w:val="006A6E03"/>
    <w:rsid w:val="006B21F7"/>
    <w:rsid w:val="006C03A1"/>
    <w:rsid w:val="006C0659"/>
    <w:rsid w:val="006C1059"/>
    <w:rsid w:val="006C1187"/>
    <w:rsid w:val="006C1370"/>
    <w:rsid w:val="006C310A"/>
    <w:rsid w:val="006C34C6"/>
    <w:rsid w:val="006C3C55"/>
    <w:rsid w:val="006C4B08"/>
    <w:rsid w:val="006C5631"/>
    <w:rsid w:val="006C64CC"/>
    <w:rsid w:val="006C78E5"/>
    <w:rsid w:val="006D0752"/>
    <w:rsid w:val="006D079A"/>
    <w:rsid w:val="006D0EA2"/>
    <w:rsid w:val="006D2D31"/>
    <w:rsid w:val="006D4810"/>
    <w:rsid w:val="006D6C37"/>
    <w:rsid w:val="006D70EA"/>
    <w:rsid w:val="006D7627"/>
    <w:rsid w:val="006D7E5B"/>
    <w:rsid w:val="006E01DC"/>
    <w:rsid w:val="006E06CD"/>
    <w:rsid w:val="006E167C"/>
    <w:rsid w:val="006E21DF"/>
    <w:rsid w:val="006E2353"/>
    <w:rsid w:val="006E2A2B"/>
    <w:rsid w:val="006E2B57"/>
    <w:rsid w:val="006E3B92"/>
    <w:rsid w:val="006E4908"/>
    <w:rsid w:val="006E553E"/>
    <w:rsid w:val="006F1372"/>
    <w:rsid w:val="006F1DFA"/>
    <w:rsid w:val="006F321C"/>
    <w:rsid w:val="006F412C"/>
    <w:rsid w:val="006F4C61"/>
    <w:rsid w:val="006F6CEF"/>
    <w:rsid w:val="006F7771"/>
    <w:rsid w:val="00705C61"/>
    <w:rsid w:val="007067BD"/>
    <w:rsid w:val="00706FA6"/>
    <w:rsid w:val="00707D93"/>
    <w:rsid w:val="00707E10"/>
    <w:rsid w:val="007102B1"/>
    <w:rsid w:val="0071364F"/>
    <w:rsid w:val="00714913"/>
    <w:rsid w:val="00715F5A"/>
    <w:rsid w:val="00716AA8"/>
    <w:rsid w:val="0071787E"/>
    <w:rsid w:val="007202D4"/>
    <w:rsid w:val="007206C8"/>
    <w:rsid w:val="007229A4"/>
    <w:rsid w:val="00725A2B"/>
    <w:rsid w:val="00725E68"/>
    <w:rsid w:val="00726633"/>
    <w:rsid w:val="00726827"/>
    <w:rsid w:val="007324FA"/>
    <w:rsid w:val="00734FD0"/>
    <w:rsid w:val="00735FDF"/>
    <w:rsid w:val="007403D2"/>
    <w:rsid w:val="007405E7"/>
    <w:rsid w:val="00740B03"/>
    <w:rsid w:val="0074144E"/>
    <w:rsid w:val="00742D51"/>
    <w:rsid w:val="0074324D"/>
    <w:rsid w:val="00747A2B"/>
    <w:rsid w:val="00751169"/>
    <w:rsid w:val="0075133B"/>
    <w:rsid w:val="00751532"/>
    <w:rsid w:val="00751B5E"/>
    <w:rsid w:val="00752FF3"/>
    <w:rsid w:val="007546FB"/>
    <w:rsid w:val="007551B5"/>
    <w:rsid w:val="00755512"/>
    <w:rsid w:val="0075737C"/>
    <w:rsid w:val="00757520"/>
    <w:rsid w:val="00760237"/>
    <w:rsid w:val="00760C22"/>
    <w:rsid w:val="00762465"/>
    <w:rsid w:val="00762DC7"/>
    <w:rsid w:val="007632DD"/>
    <w:rsid w:val="00763FA2"/>
    <w:rsid w:val="007641E4"/>
    <w:rsid w:val="00764AEE"/>
    <w:rsid w:val="00764D09"/>
    <w:rsid w:val="007655C5"/>
    <w:rsid w:val="007656D5"/>
    <w:rsid w:val="007661BE"/>
    <w:rsid w:val="00771AB5"/>
    <w:rsid w:val="00776488"/>
    <w:rsid w:val="0077681A"/>
    <w:rsid w:val="00780330"/>
    <w:rsid w:val="00781B48"/>
    <w:rsid w:val="0078246F"/>
    <w:rsid w:val="0078341A"/>
    <w:rsid w:val="00785F83"/>
    <w:rsid w:val="00791444"/>
    <w:rsid w:val="00792975"/>
    <w:rsid w:val="00792FFF"/>
    <w:rsid w:val="00794321"/>
    <w:rsid w:val="00794F48"/>
    <w:rsid w:val="00795A94"/>
    <w:rsid w:val="00795AC7"/>
    <w:rsid w:val="00797382"/>
    <w:rsid w:val="007A0E95"/>
    <w:rsid w:val="007A12C7"/>
    <w:rsid w:val="007A2360"/>
    <w:rsid w:val="007A274D"/>
    <w:rsid w:val="007A34F0"/>
    <w:rsid w:val="007A3553"/>
    <w:rsid w:val="007A5396"/>
    <w:rsid w:val="007A5DB0"/>
    <w:rsid w:val="007A639C"/>
    <w:rsid w:val="007A6A29"/>
    <w:rsid w:val="007A7F53"/>
    <w:rsid w:val="007B3141"/>
    <w:rsid w:val="007B31B7"/>
    <w:rsid w:val="007B605E"/>
    <w:rsid w:val="007C1C5F"/>
    <w:rsid w:val="007C237E"/>
    <w:rsid w:val="007C690B"/>
    <w:rsid w:val="007D000F"/>
    <w:rsid w:val="007D12E3"/>
    <w:rsid w:val="007D16F9"/>
    <w:rsid w:val="007D1DD8"/>
    <w:rsid w:val="007D3171"/>
    <w:rsid w:val="007D3481"/>
    <w:rsid w:val="007D40BF"/>
    <w:rsid w:val="007D4760"/>
    <w:rsid w:val="007D4C58"/>
    <w:rsid w:val="007D563C"/>
    <w:rsid w:val="007D578A"/>
    <w:rsid w:val="007D756C"/>
    <w:rsid w:val="007E0772"/>
    <w:rsid w:val="007E1E89"/>
    <w:rsid w:val="007E2890"/>
    <w:rsid w:val="007E3191"/>
    <w:rsid w:val="007E66FE"/>
    <w:rsid w:val="007E671C"/>
    <w:rsid w:val="007E7031"/>
    <w:rsid w:val="007F0135"/>
    <w:rsid w:val="007F2EC3"/>
    <w:rsid w:val="007F3A58"/>
    <w:rsid w:val="007F3D93"/>
    <w:rsid w:val="007F4B24"/>
    <w:rsid w:val="007F7599"/>
    <w:rsid w:val="0080323C"/>
    <w:rsid w:val="008048F4"/>
    <w:rsid w:val="00804E8B"/>
    <w:rsid w:val="00806832"/>
    <w:rsid w:val="008101B9"/>
    <w:rsid w:val="00810393"/>
    <w:rsid w:val="00812C53"/>
    <w:rsid w:val="00813755"/>
    <w:rsid w:val="0081723F"/>
    <w:rsid w:val="00821AFE"/>
    <w:rsid w:val="00823EAB"/>
    <w:rsid w:val="008241A3"/>
    <w:rsid w:val="00825A72"/>
    <w:rsid w:val="00825C9C"/>
    <w:rsid w:val="00825D10"/>
    <w:rsid w:val="0082677D"/>
    <w:rsid w:val="0082727A"/>
    <w:rsid w:val="008276B8"/>
    <w:rsid w:val="00827D23"/>
    <w:rsid w:val="0083019A"/>
    <w:rsid w:val="00832801"/>
    <w:rsid w:val="00836BB3"/>
    <w:rsid w:val="00836EC5"/>
    <w:rsid w:val="008370A0"/>
    <w:rsid w:val="008374CE"/>
    <w:rsid w:val="00837618"/>
    <w:rsid w:val="00837E7C"/>
    <w:rsid w:val="00840159"/>
    <w:rsid w:val="00840C16"/>
    <w:rsid w:val="00840DBE"/>
    <w:rsid w:val="008412A6"/>
    <w:rsid w:val="00841725"/>
    <w:rsid w:val="008428BF"/>
    <w:rsid w:val="00842B3F"/>
    <w:rsid w:val="00843FB7"/>
    <w:rsid w:val="00844B8B"/>
    <w:rsid w:val="00846A0D"/>
    <w:rsid w:val="0085019D"/>
    <w:rsid w:val="00850304"/>
    <w:rsid w:val="00850412"/>
    <w:rsid w:val="008509B4"/>
    <w:rsid w:val="00853B5A"/>
    <w:rsid w:val="00853E2E"/>
    <w:rsid w:val="00855573"/>
    <w:rsid w:val="00856FE2"/>
    <w:rsid w:val="00857947"/>
    <w:rsid w:val="0086047F"/>
    <w:rsid w:val="00862447"/>
    <w:rsid w:val="00862663"/>
    <w:rsid w:val="008633EF"/>
    <w:rsid w:val="0086490B"/>
    <w:rsid w:val="00867D98"/>
    <w:rsid w:val="00870EF0"/>
    <w:rsid w:val="00872C96"/>
    <w:rsid w:val="00873402"/>
    <w:rsid w:val="0087383C"/>
    <w:rsid w:val="008747ED"/>
    <w:rsid w:val="008752CE"/>
    <w:rsid w:val="0087576B"/>
    <w:rsid w:val="00876153"/>
    <w:rsid w:val="00876A4A"/>
    <w:rsid w:val="00876B31"/>
    <w:rsid w:val="00882339"/>
    <w:rsid w:val="008842EC"/>
    <w:rsid w:val="0088541F"/>
    <w:rsid w:val="00885AEE"/>
    <w:rsid w:val="008865E7"/>
    <w:rsid w:val="0088661F"/>
    <w:rsid w:val="008866AA"/>
    <w:rsid w:val="00886FC1"/>
    <w:rsid w:val="008872B1"/>
    <w:rsid w:val="00890AC2"/>
    <w:rsid w:val="00892C6D"/>
    <w:rsid w:val="00892D63"/>
    <w:rsid w:val="0089324E"/>
    <w:rsid w:val="00894E3B"/>
    <w:rsid w:val="00895358"/>
    <w:rsid w:val="008A0AC5"/>
    <w:rsid w:val="008A3D72"/>
    <w:rsid w:val="008A3E01"/>
    <w:rsid w:val="008A418C"/>
    <w:rsid w:val="008A45CC"/>
    <w:rsid w:val="008A4EB3"/>
    <w:rsid w:val="008A5EAE"/>
    <w:rsid w:val="008A7AAF"/>
    <w:rsid w:val="008B0608"/>
    <w:rsid w:val="008B0A1E"/>
    <w:rsid w:val="008B4575"/>
    <w:rsid w:val="008B4798"/>
    <w:rsid w:val="008B54E4"/>
    <w:rsid w:val="008C11A9"/>
    <w:rsid w:val="008C3CEB"/>
    <w:rsid w:val="008C4E3A"/>
    <w:rsid w:val="008D1E24"/>
    <w:rsid w:val="008D31C5"/>
    <w:rsid w:val="008D4C01"/>
    <w:rsid w:val="008D5CB2"/>
    <w:rsid w:val="008D5E1E"/>
    <w:rsid w:val="008D6B3C"/>
    <w:rsid w:val="008D7E9D"/>
    <w:rsid w:val="008E009E"/>
    <w:rsid w:val="008E049D"/>
    <w:rsid w:val="008E06DE"/>
    <w:rsid w:val="008E0994"/>
    <w:rsid w:val="008E0B4D"/>
    <w:rsid w:val="008E1600"/>
    <w:rsid w:val="008E39FA"/>
    <w:rsid w:val="008E4B5F"/>
    <w:rsid w:val="008E6215"/>
    <w:rsid w:val="008E6D8B"/>
    <w:rsid w:val="008F1DE1"/>
    <w:rsid w:val="008F1E08"/>
    <w:rsid w:val="008F312E"/>
    <w:rsid w:val="008F3C1A"/>
    <w:rsid w:val="008F44FC"/>
    <w:rsid w:val="008F50D1"/>
    <w:rsid w:val="008F5213"/>
    <w:rsid w:val="008F5721"/>
    <w:rsid w:val="008F6AE5"/>
    <w:rsid w:val="00901EAD"/>
    <w:rsid w:val="009025EC"/>
    <w:rsid w:val="009032D5"/>
    <w:rsid w:val="0090340D"/>
    <w:rsid w:val="00906076"/>
    <w:rsid w:val="00906B91"/>
    <w:rsid w:val="009111F1"/>
    <w:rsid w:val="009123BF"/>
    <w:rsid w:val="00915455"/>
    <w:rsid w:val="00915C9E"/>
    <w:rsid w:val="00916833"/>
    <w:rsid w:val="00916E5F"/>
    <w:rsid w:val="009175A8"/>
    <w:rsid w:val="009249EC"/>
    <w:rsid w:val="00930C7B"/>
    <w:rsid w:val="00933EF5"/>
    <w:rsid w:val="00936654"/>
    <w:rsid w:val="0093711B"/>
    <w:rsid w:val="00942166"/>
    <w:rsid w:val="009434FA"/>
    <w:rsid w:val="00944F6F"/>
    <w:rsid w:val="0094643D"/>
    <w:rsid w:val="0094707F"/>
    <w:rsid w:val="009508EA"/>
    <w:rsid w:val="00951184"/>
    <w:rsid w:val="009570E6"/>
    <w:rsid w:val="00960253"/>
    <w:rsid w:val="0096243D"/>
    <w:rsid w:val="0096290B"/>
    <w:rsid w:val="009645D9"/>
    <w:rsid w:val="00965255"/>
    <w:rsid w:val="00967A3A"/>
    <w:rsid w:val="0097431C"/>
    <w:rsid w:val="009749C4"/>
    <w:rsid w:val="00975DB2"/>
    <w:rsid w:val="00980A21"/>
    <w:rsid w:val="0098155D"/>
    <w:rsid w:val="00981583"/>
    <w:rsid w:val="0098257B"/>
    <w:rsid w:val="00982A61"/>
    <w:rsid w:val="00982DAE"/>
    <w:rsid w:val="0098433A"/>
    <w:rsid w:val="009854A0"/>
    <w:rsid w:val="00985993"/>
    <w:rsid w:val="009871DA"/>
    <w:rsid w:val="00987CA9"/>
    <w:rsid w:val="00987EAA"/>
    <w:rsid w:val="00990999"/>
    <w:rsid w:val="00990AA4"/>
    <w:rsid w:val="009938B2"/>
    <w:rsid w:val="00994FB1"/>
    <w:rsid w:val="0099522D"/>
    <w:rsid w:val="00995C47"/>
    <w:rsid w:val="0099720D"/>
    <w:rsid w:val="009A23A3"/>
    <w:rsid w:val="009A2BBC"/>
    <w:rsid w:val="009A3675"/>
    <w:rsid w:val="009A3EB2"/>
    <w:rsid w:val="009A5C17"/>
    <w:rsid w:val="009A5D75"/>
    <w:rsid w:val="009A5F6F"/>
    <w:rsid w:val="009A7911"/>
    <w:rsid w:val="009B18C9"/>
    <w:rsid w:val="009B2B5D"/>
    <w:rsid w:val="009B343F"/>
    <w:rsid w:val="009B3541"/>
    <w:rsid w:val="009B3ABF"/>
    <w:rsid w:val="009B4945"/>
    <w:rsid w:val="009B597B"/>
    <w:rsid w:val="009C06AE"/>
    <w:rsid w:val="009C2648"/>
    <w:rsid w:val="009C32DC"/>
    <w:rsid w:val="009C3AC5"/>
    <w:rsid w:val="009C5A15"/>
    <w:rsid w:val="009C6CF6"/>
    <w:rsid w:val="009D0BB2"/>
    <w:rsid w:val="009D0D11"/>
    <w:rsid w:val="009D0E5D"/>
    <w:rsid w:val="009D1599"/>
    <w:rsid w:val="009D15AF"/>
    <w:rsid w:val="009D295C"/>
    <w:rsid w:val="009D3F88"/>
    <w:rsid w:val="009D53DD"/>
    <w:rsid w:val="009D5D9D"/>
    <w:rsid w:val="009E0BFF"/>
    <w:rsid w:val="009E2249"/>
    <w:rsid w:val="009E3797"/>
    <w:rsid w:val="009E4673"/>
    <w:rsid w:val="009E5097"/>
    <w:rsid w:val="009E5A94"/>
    <w:rsid w:val="009E5AFB"/>
    <w:rsid w:val="009E5B2F"/>
    <w:rsid w:val="009E6096"/>
    <w:rsid w:val="009E6544"/>
    <w:rsid w:val="009E7211"/>
    <w:rsid w:val="009E727A"/>
    <w:rsid w:val="009E7446"/>
    <w:rsid w:val="009F0CD8"/>
    <w:rsid w:val="009F126F"/>
    <w:rsid w:val="009F499E"/>
    <w:rsid w:val="009F64D7"/>
    <w:rsid w:val="009F6C25"/>
    <w:rsid w:val="009F70C3"/>
    <w:rsid w:val="00A004EA"/>
    <w:rsid w:val="00A00A6E"/>
    <w:rsid w:val="00A01893"/>
    <w:rsid w:val="00A01F54"/>
    <w:rsid w:val="00A01F78"/>
    <w:rsid w:val="00A020AB"/>
    <w:rsid w:val="00A02E99"/>
    <w:rsid w:val="00A04199"/>
    <w:rsid w:val="00A05282"/>
    <w:rsid w:val="00A07D03"/>
    <w:rsid w:val="00A106F3"/>
    <w:rsid w:val="00A10838"/>
    <w:rsid w:val="00A10DB4"/>
    <w:rsid w:val="00A118A5"/>
    <w:rsid w:val="00A15C57"/>
    <w:rsid w:val="00A176A6"/>
    <w:rsid w:val="00A2272E"/>
    <w:rsid w:val="00A22D00"/>
    <w:rsid w:val="00A235F0"/>
    <w:rsid w:val="00A24F32"/>
    <w:rsid w:val="00A25B2B"/>
    <w:rsid w:val="00A26845"/>
    <w:rsid w:val="00A26FAC"/>
    <w:rsid w:val="00A27A75"/>
    <w:rsid w:val="00A27E4C"/>
    <w:rsid w:val="00A30042"/>
    <w:rsid w:val="00A308E4"/>
    <w:rsid w:val="00A407D5"/>
    <w:rsid w:val="00A40892"/>
    <w:rsid w:val="00A4109C"/>
    <w:rsid w:val="00A41D39"/>
    <w:rsid w:val="00A437E8"/>
    <w:rsid w:val="00A47672"/>
    <w:rsid w:val="00A537C6"/>
    <w:rsid w:val="00A543C8"/>
    <w:rsid w:val="00A54BB1"/>
    <w:rsid w:val="00A54D4D"/>
    <w:rsid w:val="00A55A4D"/>
    <w:rsid w:val="00A56305"/>
    <w:rsid w:val="00A56F82"/>
    <w:rsid w:val="00A61D35"/>
    <w:rsid w:val="00A6388D"/>
    <w:rsid w:val="00A64732"/>
    <w:rsid w:val="00A64C08"/>
    <w:rsid w:val="00A653B3"/>
    <w:rsid w:val="00A67DE6"/>
    <w:rsid w:val="00A7109B"/>
    <w:rsid w:val="00A711FE"/>
    <w:rsid w:val="00A722ED"/>
    <w:rsid w:val="00A7231C"/>
    <w:rsid w:val="00A73F99"/>
    <w:rsid w:val="00A75DF0"/>
    <w:rsid w:val="00A75F11"/>
    <w:rsid w:val="00A76D05"/>
    <w:rsid w:val="00A76D32"/>
    <w:rsid w:val="00A77C92"/>
    <w:rsid w:val="00A81F8C"/>
    <w:rsid w:val="00A82982"/>
    <w:rsid w:val="00A82D71"/>
    <w:rsid w:val="00A8310E"/>
    <w:rsid w:val="00A83B0D"/>
    <w:rsid w:val="00A83B57"/>
    <w:rsid w:val="00A87CBF"/>
    <w:rsid w:val="00A90FD8"/>
    <w:rsid w:val="00A9240F"/>
    <w:rsid w:val="00A93FB4"/>
    <w:rsid w:val="00A946DF"/>
    <w:rsid w:val="00A94E58"/>
    <w:rsid w:val="00A9647A"/>
    <w:rsid w:val="00A96B77"/>
    <w:rsid w:val="00A9776B"/>
    <w:rsid w:val="00A97ECC"/>
    <w:rsid w:val="00AA413D"/>
    <w:rsid w:val="00AA48DA"/>
    <w:rsid w:val="00AA5D09"/>
    <w:rsid w:val="00AA687E"/>
    <w:rsid w:val="00AA6DDA"/>
    <w:rsid w:val="00AB005F"/>
    <w:rsid w:val="00AB1309"/>
    <w:rsid w:val="00AB23A7"/>
    <w:rsid w:val="00AB3F83"/>
    <w:rsid w:val="00AB5880"/>
    <w:rsid w:val="00AB6F9F"/>
    <w:rsid w:val="00AB7912"/>
    <w:rsid w:val="00AC024B"/>
    <w:rsid w:val="00AC04DA"/>
    <w:rsid w:val="00AC13B1"/>
    <w:rsid w:val="00AC429F"/>
    <w:rsid w:val="00AC5344"/>
    <w:rsid w:val="00AC7443"/>
    <w:rsid w:val="00AC74FC"/>
    <w:rsid w:val="00AD18B9"/>
    <w:rsid w:val="00AD29E7"/>
    <w:rsid w:val="00AD53A1"/>
    <w:rsid w:val="00AD623F"/>
    <w:rsid w:val="00AE0EDC"/>
    <w:rsid w:val="00AE27BC"/>
    <w:rsid w:val="00AE59CE"/>
    <w:rsid w:val="00AE64E7"/>
    <w:rsid w:val="00AF319C"/>
    <w:rsid w:val="00AF3257"/>
    <w:rsid w:val="00AF3B4A"/>
    <w:rsid w:val="00AF5431"/>
    <w:rsid w:val="00B0101C"/>
    <w:rsid w:val="00B03486"/>
    <w:rsid w:val="00B03F8A"/>
    <w:rsid w:val="00B0527F"/>
    <w:rsid w:val="00B05F54"/>
    <w:rsid w:val="00B06268"/>
    <w:rsid w:val="00B07D43"/>
    <w:rsid w:val="00B1207E"/>
    <w:rsid w:val="00B13BF2"/>
    <w:rsid w:val="00B17426"/>
    <w:rsid w:val="00B204A4"/>
    <w:rsid w:val="00B21D78"/>
    <w:rsid w:val="00B2371D"/>
    <w:rsid w:val="00B24C84"/>
    <w:rsid w:val="00B267FD"/>
    <w:rsid w:val="00B310E6"/>
    <w:rsid w:val="00B3124F"/>
    <w:rsid w:val="00B31743"/>
    <w:rsid w:val="00B31F1E"/>
    <w:rsid w:val="00B334E0"/>
    <w:rsid w:val="00B34621"/>
    <w:rsid w:val="00B34E6C"/>
    <w:rsid w:val="00B36250"/>
    <w:rsid w:val="00B36AA2"/>
    <w:rsid w:val="00B414BF"/>
    <w:rsid w:val="00B43F06"/>
    <w:rsid w:val="00B44745"/>
    <w:rsid w:val="00B44C6A"/>
    <w:rsid w:val="00B45E25"/>
    <w:rsid w:val="00B4650B"/>
    <w:rsid w:val="00B46CEB"/>
    <w:rsid w:val="00B51A7D"/>
    <w:rsid w:val="00B51ED4"/>
    <w:rsid w:val="00B54327"/>
    <w:rsid w:val="00B554A6"/>
    <w:rsid w:val="00B55F38"/>
    <w:rsid w:val="00B61100"/>
    <w:rsid w:val="00B6197B"/>
    <w:rsid w:val="00B626D1"/>
    <w:rsid w:val="00B631AF"/>
    <w:rsid w:val="00B635C6"/>
    <w:rsid w:val="00B64AD0"/>
    <w:rsid w:val="00B65096"/>
    <w:rsid w:val="00B66084"/>
    <w:rsid w:val="00B66A85"/>
    <w:rsid w:val="00B71CF5"/>
    <w:rsid w:val="00B72FFE"/>
    <w:rsid w:val="00B73E52"/>
    <w:rsid w:val="00B74C65"/>
    <w:rsid w:val="00B74FD5"/>
    <w:rsid w:val="00B750DB"/>
    <w:rsid w:val="00B75907"/>
    <w:rsid w:val="00B76549"/>
    <w:rsid w:val="00B777F7"/>
    <w:rsid w:val="00B804E8"/>
    <w:rsid w:val="00B80718"/>
    <w:rsid w:val="00B80DEA"/>
    <w:rsid w:val="00B81156"/>
    <w:rsid w:val="00B8262D"/>
    <w:rsid w:val="00B82740"/>
    <w:rsid w:val="00B860BB"/>
    <w:rsid w:val="00B916CB"/>
    <w:rsid w:val="00B926B8"/>
    <w:rsid w:val="00B93526"/>
    <w:rsid w:val="00B942C3"/>
    <w:rsid w:val="00B96409"/>
    <w:rsid w:val="00B971F0"/>
    <w:rsid w:val="00BA1A00"/>
    <w:rsid w:val="00BA397A"/>
    <w:rsid w:val="00BA4782"/>
    <w:rsid w:val="00BA579E"/>
    <w:rsid w:val="00BA6CA7"/>
    <w:rsid w:val="00BB1530"/>
    <w:rsid w:val="00BB27A9"/>
    <w:rsid w:val="00BB3140"/>
    <w:rsid w:val="00BB5569"/>
    <w:rsid w:val="00BC045E"/>
    <w:rsid w:val="00BC12E8"/>
    <w:rsid w:val="00BC2961"/>
    <w:rsid w:val="00BC38A0"/>
    <w:rsid w:val="00BC3E00"/>
    <w:rsid w:val="00BC47FE"/>
    <w:rsid w:val="00BC55E5"/>
    <w:rsid w:val="00BC6F22"/>
    <w:rsid w:val="00BC7515"/>
    <w:rsid w:val="00BC7518"/>
    <w:rsid w:val="00BD1A4F"/>
    <w:rsid w:val="00BD1CBE"/>
    <w:rsid w:val="00BD216A"/>
    <w:rsid w:val="00BD21B4"/>
    <w:rsid w:val="00BD24EE"/>
    <w:rsid w:val="00BD2CD0"/>
    <w:rsid w:val="00BD34CA"/>
    <w:rsid w:val="00BD39DF"/>
    <w:rsid w:val="00BD4E32"/>
    <w:rsid w:val="00BD5C4E"/>
    <w:rsid w:val="00BD5D3D"/>
    <w:rsid w:val="00BD6A65"/>
    <w:rsid w:val="00BD7075"/>
    <w:rsid w:val="00BD7D23"/>
    <w:rsid w:val="00BE05E7"/>
    <w:rsid w:val="00BE0C20"/>
    <w:rsid w:val="00BE14E1"/>
    <w:rsid w:val="00BE2FE0"/>
    <w:rsid w:val="00BE6108"/>
    <w:rsid w:val="00BE7AB0"/>
    <w:rsid w:val="00BE7AC7"/>
    <w:rsid w:val="00BE7BC0"/>
    <w:rsid w:val="00BE7C56"/>
    <w:rsid w:val="00BF0345"/>
    <w:rsid w:val="00BF1C07"/>
    <w:rsid w:val="00BF225A"/>
    <w:rsid w:val="00BF2A89"/>
    <w:rsid w:val="00BF3136"/>
    <w:rsid w:val="00BF3263"/>
    <w:rsid w:val="00BF3728"/>
    <w:rsid w:val="00BF411F"/>
    <w:rsid w:val="00BF432E"/>
    <w:rsid w:val="00BF53CC"/>
    <w:rsid w:val="00BF75D0"/>
    <w:rsid w:val="00BF7F21"/>
    <w:rsid w:val="00C02C6D"/>
    <w:rsid w:val="00C03754"/>
    <w:rsid w:val="00C056D7"/>
    <w:rsid w:val="00C05CB2"/>
    <w:rsid w:val="00C06EA4"/>
    <w:rsid w:val="00C10C30"/>
    <w:rsid w:val="00C11642"/>
    <w:rsid w:val="00C13CB7"/>
    <w:rsid w:val="00C145E6"/>
    <w:rsid w:val="00C15B92"/>
    <w:rsid w:val="00C166B2"/>
    <w:rsid w:val="00C20A14"/>
    <w:rsid w:val="00C20BA1"/>
    <w:rsid w:val="00C234C0"/>
    <w:rsid w:val="00C26DB1"/>
    <w:rsid w:val="00C27CEA"/>
    <w:rsid w:val="00C32695"/>
    <w:rsid w:val="00C339D0"/>
    <w:rsid w:val="00C34564"/>
    <w:rsid w:val="00C34BEB"/>
    <w:rsid w:val="00C354A2"/>
    <w:rsid w:val="00C35E06"/>
    <w:rsid w:val="00C35E3D"/>
    <w:rsid w:val="00C36FF7"/>
    <w:rsid w:val="00C370F3"/>
    <w:rsid w:val="00C40270"/>
    <w:rsid w:val="00C4050B"/>
    <w:rsid w:val="00C411C4"/>
    <w:rsid w:val="00C43465"/>
    <w:rsid w:val="00C45772"/>
    <w:rsid w:val="00C467B3"/>
    <w:rsid w:val="00C468FD"/>
    <w:rsid w:val="00C46A50"/>
    <w:rsid w:val="00C46AE8"/>
    <w:rsid w:val="00C4787B"/>
    <w:rsid w:val="00C51AF5"/>
    <w:rsid w:val="00C51DDA"/>
    <w:rsid w:val="00C530EE"/>
    <w:rsid w:val="00C56123"/>
    <w:rsid w:val="00C56431"/>
    <w:rsid w:val="00C616D7"/>
    <w:rsid w:val="00C6300F"/>
    <w:rsid w:val="00C63DAC"/>
    <w:rsid w:val="00C64FC9"/>
    <w:rsid w:val="00C65E94"/>
    <w:rsid w:val="00C70657"/>
    <w:rsid w:val="00C70CA5"/>
    <w:rsid w:val="00C7130D"/>
    <w:rsid w:val="00C71CA3"/>
    <w:rsid w:val="00C74122"/>
    <w:rsid w:val="00C76C01"/>
    <w:rsid w:val="00C76CF0"/>
    <w:rsid w:val="00C77372"/>
    <w:rsid w:val="00C81200"/>
    <w:rsid w:val="00C83CF1"/>
    <w:rsid w:val="00C8443C"/>
    <w:rsid w:val="00C845D4"/>
    <w:rsid w:val="00C84A8F"/>
    <w:rsid w:val="00C84D34"/>
    <w:rsid w:val="00C87785"/>
    <w:rsid w:val="00C90BBB"/>
    <w:rsid w:val="00C93410"/>
    <w:rsid w:val="00C94480"/>
    <w:rsid w:val="00C94CD9"/>
    <w:rsid w:val="00C95D40"/>
    <w:rsid w:val="00C969B2"/>
    <w:rsid w:val="00C97661"/>
    <w:rsid w:val="00C97AA1"/>
    <w:rsid w:val="00C97BFB"/>
    <w:rsid w:val="00CA324B"/>
    <w:rsid w:val="00CA3376"/>
    <w:rsid w:val="00CA4C7F"/>
    <w:rsid w:val="00CA589D"/>
    <w:rsid w:val="00CA62B7"/>
    <w:rsid w:val="00CA6F49"/>
    <w:rsid w:val="00CA7D62"/>
    <w:rsid w:val="00CB089D"/>
    <w:rsid w:val="00CB23A3"/>
    <w:rsid w:val="00CB3EAA"/>
    <w:rsid w:val="00CB47DA"/>
    <w:rsid w:val="00CC167A"/>
    <w:rsid w:val="00CC35AC"/>
    <w:rsid w:val="00CC62A3"/>
    <w:rsid w:val="00CC7F23"/>
    <w:rsid w:val="00CD0717"/>
    <w:rsid w:val="00CD2520"/>
    <w:rsid w:val="00CD2C30"/>
    <w:rsid w:val="00CD2E53"/>
    <w:rsid w:val="00CD43CB"/>
    <w:rsid w:val="00CD45A1"/>
    <w:rsid w:val="00CE1471"/>
    <w:rsid w:val="00CE27AA"/>
    <w:rsid w:val="00CE27D8"/>
    <w:rsid w:val="00CE2876"/>
    <w:rsid w:val="00CE2BFD"/>
    <w:rsid w:val="00CE39B0"/>
    <w:rsid w:val="00CE43E4"/>
    <w:rsid w:val="00CE661D"/>
    <w:rsid w:val="00CE7B03"/>
    <w:rsid w:val="00CF0346"/>
    <w:rsid w:val="00CF12E4"/>
    <w:rsid w:val="00CF2425"/>
    <w:rsid w:val="00CF40BE"/>
    <w:rsid w:val="00CF6526"/>
    <w:rsid w:val="00CF670D"/>
    <w:rsid w:val="00CF7329"/>
    <w:rsid w:val="00D00EB9"/>
    <w:rsid w:val="00D01BDE"/>
    <w:rsid w:val="00D01CBB"/>
    <w:rsid w:val="00D020B3"/>
    <w:rsid w:val="00D0260B"/>
    <w:rsid w:val="00D02943"/>
    <w:rsid w:val="00D04814"/>
    <w:rsid w:val="00D04B6C"/>
    <w:rsid w:val="00D05776"/>
    <w:rsid w:val="00D06FDB"/>
    <w:rsid w:val="00D0772E"/>
    <w:rsid w:val="00D10FDB"/>
    <w:rsid w:val="00D11D7E"/>
    <w:rsid w:val="00D134D7"/>
    <w:rsid w:val="00D14380"/>
    <w:rsid w:val="00D152AA"/>
    <w:rsid w:val="00D15498"/>
    <w:rsid w:val="00D15987"/>
    <w:rsid w:val="00D15AB8"/>
    <w:rsid w:val="00D1607F"/>
    <w:rsid w:val="00D160E8"/>
    <w:rsid w:val="00D1756D"/>
    <w:rsid w:val="00D2013A"/>
    <w:rsid w:val="00D211EA"/>
    <w:rsid w:val="00D21246"/>
    <w:rsid w:val="00D22D38"/>
    <w:rsid w:val="00D233F8"/>
    <w:rsid w:val="00D24F78"/>
    <w:rsid w:val="00D25688"/>
    <w:rsid w:val="00D25DB5"/>
    <w:rsid w:val="00D26050"/>
    <w:rsid w:val="00D26A53"/>
    <w:rsid w:val="00D27C78"/>
    <w:rsid w:val="00D31796"/>
    <w:rsid w:val="00D332FD"/>
    <w:rsid w:val="00D35E59"/>
    <w:rsid w:val="00D3693C"/>
    <w:rsid w:val="00D37192"/>
    <w:rsid w:val="00D37435"/>
    <w:rsid w:val="00D374E4"/>
    <w:rsid w:val="00D37C31"/>
    <w:rsid w:val="00D41B1C"/>
    <w:rsid w:val="00D43BC1"/>
    <w:rsid w:val="00D44157"/>
    <w:rsid w:val="00D4472E"/>
    <w:rsid w:val="00D44E85"/>
    <w:rsid w:val="00D4565E"/>
    <w:rsid w:val="00D457FC"/>
    <w:rsid w:val="00D45807"/>
    <w:rsid w:val="00D46FA5"/>
    <w:rsid w:val="00D51860"/>
    <w:rsid w:val="00D51D10"/>
    <w:rsid w:val="00D5366A"/>
    <w:rsid w:val="00D55047"/>
    <w:rsid w:val="00D56126"/>
    <w:rsid w:val="00D56665"/>
    <w:rsid w:val="00D56952"/>
    <w:rsid w:val="00D56A91"/>
    <w:rsid w:val="00D56ED7"/>
    <w:rsid w:val="00D5761B"/>
    <w:rsid w:val="00D57D96"/>
    <w:rsid w:val="00D611FC"/>
    <w:rsid w:val="00D616DD"/>
    <w:rsid w:val="00D61E40"/>
    <w:rsid w:val="00D62E58"/>
    <w:rsid w:val="00D62EE4"/>
    <w:rsid w:val="00D6367F"/>
    <w:rsid w:val="00D66413"/>
    <w:rsid w:val="00D6665D"/>
    <w:rsid w:val="00D71B45"/>
    <w:rsid w:val="00D72159"/>
    <w:rsid w:val="00D732A2"/>
    <w:rsid w:val="00D7419F"/>
    <w:rsid w:val="00D76363"/>
    <w:rsid w:val="00D76C0B"/>
    <w:rsid w:val="00D777D0"/>
    <w:rsid w:val="00D802CE"/>
    <w:rsid w:val="00D81B26"/>
    <w:rsid w:val="00D82401"/>
    <w:rsid w:val="00D82E0B"/>
    <w:rsid w:val="00D82E32"/>
    <w:rsid w:val="00D83423"/>
    <w:rsid w:val="00D839FE"/>
    <w:rsid w:val="00D83E39"/>
    <w:rsid w:val="00D84336"/>
    <w:rsid w:val="00D843D6"/>
    <w:rsid w:val="00D853A2"/>
    <w:rsid w:val="00D87427"/>
    <w:rsid w:val="00D87C84"/>
    <w:rsid w:val="00D92A66"/>
    <w:rsid w:val="00D95609"/>
    <w:rsid w:val="00D95B28"/>
    <w:rsid w:val="00D9659F"/>
    <w:rsid w:val="00D96733"/>
    <w:rsid w:val="00D97617"/>
    <w:rsid w:val="00DA204F"/>
    <w:rsid w:val="00DA20A9"/>
    <w:rsid w:val="00DA2486"/>
    <w:rsid w:val="00DA2FE1"/>
    <w:rsid w:val="00DA3281"/>
    <w:rsid w:val="00DA341F"/>
    <w:rsid w:val="00DA5E12"/>
    <w:rsid w:val="00DA692A"/>
    <w:rsid w:val="00DA7428"/>
    <w:rsid w:val="00DA7F20"/>
    <w:rsid w:val="00DB26C4"/>
    <w:rsid w:val="00DB3490"/>
    <w:rsid w:val="00DB4191"/>
    <w:rsid w:val="00DB483D"/>
    <w:rsid w:val="00DB64A6"/>
    <w:rsid w:val="00DB730D"/>
    <w:rsid w:val="00DB77B1"/>
    <w:rsid w:val="00DC0570"/>
    <w:rsid w:val="00DC21CB"/>
    <w:rsid w:val="00DC44F7"/>
    <w:rsid w:val="00DC67F8"/>
    <w:rsid w:val="00DC6A97"/>
    <w:rsid w:val="00DC793B"/>
    <w:rsid w:val="00DD11E1"/>
    <w:rsid w:val="00DD1339"/>
    <w:rsid w:val="00DD3A1C"/>
    <w:rsid w:val="00DD4338"/>
    <w:rsid w:val="00DD4EE4"/>
    <w:rsid w:val="00DD55C7"/>
    <w:rsid w:val="00DD615D"/>
    <w:rsid w:val="00DE05DC"/>
    <w:rsid w:val="00DE0C4C"/>
    <w:rsid w:val="00DE2E27"/>
    <w:rsid w:val="00DE3C5C"/>
    <w:rsid w:val="00DE3E8B"/>
    <w:rsid w:val="00DE4848"/>
    <w:rsid w:val="00DE4DF4"/>
    <w:rsid w:val="00DE6974"/>
    <w:rsid w:val="00DF1533"/>
    <w:rsid w:val="00DF1A42"/>
    <w:rsid w:val="00DF429D"/>
    <w:rsid w:val="00DF5074"/>
    <w:rsid w:val="00DF56B7"/>
    <w:rsid w:val="00E00571"/>
    <w:rsid w:val="00E01E56"/>
    <w:rsid w:val="00E035D3"/>
    <w:rsid w:val="00E05E00"/>
    <w:rsid w:val="00E06FEA"/>
    <w:rsid w:val="00E11EED"/>
    <w:rsid w:val="00E13B87"/>
    <w:rsid w:val="00E14EDC"/>
    <w:rsid w:val="00E150D7"/>
    <w:rsid w:val="00E17014"/>
    <w:rsid w:val="00E17114"/>
    <w:rsid w:val="00E17BBF"/>
    <w:rsid w:val="00E2063D"/>
    <w:rsid w:val="00E23147"/>
    <w:rsid w:val="00E232AF"/>
    <w:rsid w:val="00E25E0A"/>
    <w:rsid w:val="00E30944"/>
    <w:rsid w:val="00E3545A"/>
    <w:rsid w:val="00E37604"/>
    <w:rsid w:val="00E42AE5"/>
    <w:rsid w:val="00E43087"/>
    <w:rsid w:val="00E44E40"/>
    <w:rsid w:val="00E459E8"/>
    <w:rsid w:val="00E45B57"/>
    <w:rsid w:val="00E45CC6"/>
    <w:rsid w:val="00E46392"/>
    <w:rsid w:val="00E479DE"/>
    <w:rsid w:val="00E5185C"/>
    <w:rsid w:val="00E51FA0"/>
    <w:rsid w:val="00E523CD"/>
    <w:rsid w:val="00E525EE"/>
    <w:rsid w:val="00E52FDE"/>
    <w:rsid w:val="00E533C6"/>
    <w:rsid w:val="00E53F21"/>
    <w:rsid w:val="00E54288"/>
    <w:rsid w:val="00E55A4F"/>
    <w:rsid w:val="00E55DA8"/>
    <w:rsid w:val="00E5707A"/>
    <w:rsid w:val="00E5736E"/>
    <w:rsid w:val="00E57B80"/>
    <w:rsid w:val="00E6149C"/>
    <w:rsid w:val="00E61539"/>
    <w:rsid w:val="00E62492"/>
    <w:rsid w:val="00E63839"/>
    <w:rsid w:val="00E64963"/>
    <w:rsid w:val="00E655BD"/>
    <w:rsid w:val="00E678EB"/>
    <w:rsid w:val="00E706E4"/>
    <w:rsid w:val="00E70C4B"/>
    <w:rsid w:val="00E70D64"/>
    <w:rsid w:val="00E713A7"/>
    <w:rsid w:val="00E74865"/>
    <w:rsid w:val="00E76E68"/>
    <w:rsid w:val="00E77F8F"/>
    <w:rsid w:val="00E80447"/>
    <w:rsid w:val="00E86537"/>
    <w:rsid w:val="00E86F38"/>
    <w:rsid w:val="00E9031C"/>
    <w:rsid w:val="00E915CF"/>
    <w:rsid w:val="00E91F20"/>
    <w:rsid w:val="00E93B67"/>
    <w:rsid w:val="00E952BA"/>
    <w:rsid w:val="00E95631"/>
    <w:rsid w:val="00E95E3E"/>
    <w:rsid w:val="00E968AB"/>
    <w:rsid w:val="00E96E62"/>
    <w:rsid w:val="00E9772B"/>
    <w:rsid w:val="00EA0939"/>
    <w:rsid w:val="00EA0CE1"/>
    <w:rsid w:val="00EA15D0"/>
    <w:rsid w:val="00EA47D2"/>
    <w:rsid w:val="00EA657A"/>
    <w:rsid w:val="00EA7501"/>
    <w:rsid w:val="00EA79A7"/>
    <w:rsid w:val="00EB0341"/>
    <w:rsid w:val="00EB0AAA"/>
    <w:rsid w:val="00EB0D71"/>
    <w:rsid w:val="00EB1E8B"/>
    <w:rsid w:val="00EB23B6"/>
    <w:rsid w:val="00EB3158"/>
    <w:rsid w:val="00EB3483"/>
    <w:rsid w:val="00EB3F49"/>
    <w:rsid w:val="00EB5427"/>
    <w:rsid w:val="00EB6273"/>
    <w:rsid w:val="00EB67F7"/>
    <w:rsid w:val="00EB68A9"/>
    <w:rsid w:val="00EC000A"/>
    <w:rsid w:val="00EC0B9F"/>
    <w:rsid w:val="00EC137D"/>
    <w:rsid w:val="00EC3E80"/>
    <w:rsid w:val="00EC7056"/>
    <w:rsid w:val="00EC73A7"/>
    <w:rsid w:val="00ED0241"/>
    <w:rsid w:val="00ED0655"/>
    <w:rsid w:val="00ED1F50"/>
    <w:rsid w:val="00ED2F77"/>
    <w:rsid w:val="00ED3B13"/>
    <w:rsid w:val="00EE0350"/>
    <w:rsid w:val="00EE0AD4"/>
    <w:rsid w:val="00EE1155"/>
    <w:rsid w:val="00EE23A7"/>
    <w:rsid w:val="00EE2B74"/>
    <w:rsid w:val="00EE2DDF"/>
    <w:rsid w:val="00EE3129"/>
    <w:rsid w:val="00EE4A8A"/>
    <w:rsid w:val="00EE4DBF"/>
    <w:rsid w:val="00EE5EEE"/>
    <w:rsid w:val="00EE5FD8"/>
    <w:rsid w:val="00EE6094"/>
    <w:rsid w:val="00EE64DE"/>
    <w:rsid w:val="00EF0271"/>
    <w:rsid w:val="00EF572F"/>
    <w:rsid w:val="00EF5EC3"/>
    <w:rsid w:val="00EF609F"/>
    <w:rsid w:val="00EF69B2"/>
    <w:rsid w:val="00EF7487"/>
    <w:rsid w:val="00F00955"/>
    <w:rsid w:val="00F01A92"/>
    <w:rsid w:val="00F0269E"/>
    <w:rsid w:val="00F0679A"/>
    <w:rsid w:val="00F06BF5"/>
    <w:rsid w:val="00F073E4"/>
    <w:rsid w:val="00F07DD6"/>
    <w:rsid w:val="00F10BFA"/>
    <w:rsid w:val="00F10D7C"/>
    <w:rsid w:val="00F10E19"/>
    <w:rsid w:val="00F10EE3"/>
    <w:rsid w:val="00F1243B"/>
    <w:rsid w:val="00F127D2"/>
    <w:rsid w:val="00F156E9"/>
    <w:rsid w:val="00F159F1"/>
    <w:rsid w:val="00F1623D"/>
    <w:rsid w:val="00F16A6C"/>
    <w:rsid w:val="00F16AB9"/>
    <w:rsid w:val="00F222A4"/>
    <w:rsid w:val="00F22F8A"/>
    <w:rsid w:val="00F26B47"/>
    <w:rsid w:val="00F30ADE"/>
    <w:rsid w:val="00F32EFE"/>
    <w:rsid w:val="00F34205"/>
    <w:rsid w:val="00F3667B"/>
    <w:rsid w:val="00F37F0F"/>
    <w:rsid w:val="00F41807"/>
    <w:rsid w:val="00F41A3E"/>
    <w:rsid w:val="00F421F2"/>
    <w:rsid w:val="00F42A1A"/>
    <w:rsid w:val="00F44C20"/>
    <w:rsid w:val="00F4598A"/>
    <w:rsid w:val="00F4690A"/>
    <w:rsid w:val="00F4777A"/>
    <w:rsid w:val="00F510E2"/>
    <w:rsid w:val="00F52111"/>
    <w:rsid w:val="00F522F5"/>
    <w:rsid w:val="00F53A6F"/>
    <w:rsid w:val="00F56653"/>
    <w:rsid w:val="00F575B6"/>
    <w:rsid w:val="00F57FDE"/>
    <w:rsid w:val="00F61901"/>
    <w:rsid w:val="00F62620"/>
    <w:rsid w:val="00F636F9"/>
    <w:rsid w:val="00F63750"/>
    <w:rsid w:val="00F64482"/>
    <w:rsid w:val="00F64E11"/>
    <w:rsid w:val="00F657EF"/>
    <w:rsid w:val="00F71131"/>
    <w:rsid w:val="00F75C63"/>
    <w:rsid w:val="00F76018"/>
    <w:rsid w:val="00F76F24"/>
    <w:rsid w:val="00F771AE"/>
    <w:rsid w:val="00F80937"/>
    <w:rsid w:val="00F80D9A"/>
    <w:rsid w:val="00F81B93"/>
    <w:rsid w:val="00F823C3"/>
    <w:rsid w:val="00F831DC"/>
    <w:rsid w:val="00F832B0"/>
    <w:rsid w:val="00F910F1"/>
    <w:rsid w:val="00F91BEB"/>
    <w:rsid w:val="00F9336D"/>
    <w:rsid w:val="00F9449C"/>
    <w:rsid w:val="00F949B6"/>
    <w:rsid w:val="00F9553C"/>
    <w:rsid w:val="00F9570F"/>
    <w:rsid w:val="00F9583C"/>
    <w:rsid w:val="00F96218"/>
    <w:rsid w:val="00F96FAE"/>
    <w:rsid w:val="00FA1B86"/>
    <w:rsid w:val="00FA1C4E"/>
    <w:rsid w:val="00FA3241"/>
    <w:rsid w:val="00FA6192"/>
    <w:rsid w:val="00FB139D"/>
    <w:rsid w:val="00FB3A03"/>
    <w:rsid w:val="00FB4C23"/>
    <w:rsid w:val="00FB73B0"/>
    <w:rsid w:val="00FB7B8E"/>
    <w:rsid w:val="00FC251A"/>
    <w:rsid w:val="00FC4B83"/>
    <w:rsid w:val="00FC4FA3"/>
    <w:rsid w:val="00FC6DAC"/>
    <w:rsid w:val="00FD154E"/>
    <w:rsid w:val="00FD2CA3"/>
    <w:rsid w:val="00FD2E8C"/>
    <w:rsid w:val="00FD2FC3"/>
    <w:rsid w:val="00FD3B15"/>
    <w:rsid w:val="00FD5DAC"/>
    <w:rsid w:val="00FE171E"/>
    <w:rsid w:val="00FE2DAD"/>
    <w:rsid w:val="00FE427D"/>
    <w:rsid w:val="00FE439A"/>
    <w:rsid w:val="00FE4EF8"/>
    <w:rsid w:val="00FE53E9"/>
    <w:rsid w:val="00FE5872"/>
    <w:rsid w:val="00FE58F8"/>
    <w:rsid w:val="00FE6809"/>
    <w:rsid w:val="00FE6AA9"/>
    <w:rsid w:val="00FF0841"/>
    <w:rsid w:val="00FF0FA5"/>
    <w:rsid w:val="00FF4818"/>
    <w:rsid w:val="00FF5238"/>
    <w:rsid w:val="00FF62B8"/>
    <w:rsid w:val="00FF64CB"/>
    <w:rsid w:val="00FF6595"/>
    <w:rsid w:val="00FF6A4A"/>
    <w:rsid w:val="00FF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F64FB"/>
    <w:pPr>
      <w:keepNext/>
      <w:overflowPunct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4F6F"/>
    <w:pPr>
      <w:spacing w:after="120"/>
      <w:ind w:left="283"/>
    </w:pPr>
    <w:rPr>
      <w:sz w:val="20"/>
      <w:szCs w:val="20"/>
    </w:rPr>
  </w:style>
  <w:style w:type="character" w:customStyle="1" w:styleId="a4">
    <w:name w:val="Основной текст с отступом Знак"/>
    <w:basedOn w:val="a0"/>
    <w:link w:val="a3"/>
    <w:rsid w:val="00944F6F"/>
    <w:rPr>
      <w:rFonts w:ascii="Times New Roman" w:eastAsia="Times New Roman" w:hAnsi="Times New Roman" w:cs="Times New Roman"/>
      <w:sz w:val="20"/>
      <w:szCs w:val="20"/>
      <w:lang w:eastAsia="ru-RU"/>
    </w:rPr>
  </w:style>
  <w:style w:type="paragraph" w:styleId="a5">
    <w:name w:val="Title"/>
    <w:basedOn w:val="a"/>
    <w:link w:val="a6"/>
    <w:qFormat/>
    <w:rsid w:val="00944F6F"/>
    <w:pPr>
      <w:jc w:val="center"/>
    </w:pPr>
    <w:rPr>
      <w:sz w:val="28"/>
      <w:szCs w:val="20"/>
    </w:rPr>
  </w:style>
  <w:style w:type="character" w:customStyle="1" w:styleId="a6">
    <w:name w:val="Название Знак"/>
    <w:basedOn w:val="a0"/>
    <w:link w:val="a5"/>
    <w:rsid w:val="00944F6F"/>
    <w:rPr>
      <w:rFonts w:ascii="Times New Roman" w:eastAsia="Times New Roman" w:hAnsi="Times New Roman" w:cs="Times New Roman"/>
      <w:sz w:val="28"/>
      <w:szCs w:val="20"/>
      <w:lang w:eastAsia="ru-RU"/>
    </w:rPr>
  </w:style>
  <w:style w:type="paragraph" w:customStyle="1" w:styleId="a7">
    <w:name w:val="Знак"/>
    <w:basedOn w:val="a"/>
    <w:rsid w:val="00944F6F"/>
    <w:pPr>
      <w:spacing w:after="160" w:line="240" w:lineRule="exact"/>
    </w:pPr>
    <w:rPr>
      <w:sz w:val="20"/>
      <w:szCs w:val="20"/>
    </w:rPr>
  </w:style>
  <w:style w:type="paragraph" w:styleId="a8">
    <w:name w:val="No Spacing"/>
    <w:aliases w:val="No Spacing"/>
    <w:link w:val="a9"/>
    <w:qFormat/>
    <w:rsid w:val="00944F6F"/>
    <w:pPr>
      <w:spacing w:after="0" w:line="240" w:lineRule="auto"/>
    </w:pPr>
    <w:rPr>
      <w:rFonts w:ascii="Times New Roman" w:eastAsia="Times New Roman" w:hAnsi="Times New Roman" w:cs="Times New Roman"/>
      <w:sz w:val="24"/>
      <w:szCs w:val="24"/>
      <w:lang w:eastAsia="ru-RU"/>
    </w:rPr>
  </w:style>
  <w:style w:type="character" w:customStyle="1" w:styleId="T4">
    <w:name w:val="T4"/>
    <w:hidden/>
    <w:rsid w:val="00944F6F"/>
    <w:rPr>
      <w:sz w:val="24"/>
    </w:rPr>
  </w:style>
  <w:style w:type="paragraph" w:styleId="aa">
    <w:name w:val="Normal (Web)"/>
    <w:basedOn w:val="a"/>
    <w:uiPriority w:val="99"/>
    <w:rsid w:val="00944F6F"/>
    <w:pPr>
      <w:spacing w:before="100" w:beforeAutospacing="1" w:after="100" w:afterAutospacing="1"/>
    </w:pPr>
  </w:style>
  <w:style w:type="paragraph" w:styleId="ab">
    <w:name w:val="List Paragraph"/>
    <w:basedOn w:val="a"/>
    <w:uiPriority w:val="34"/>
    <w:qFormat/>
    <w:rsid w:val="004C3069"/>
    <w:pPr>
      <w:ind w:left="720"/>
      <w:contextualSpacing/>
    </w:pPr>
  </w:style>
  <w:style w:type="paragraph" w:styleId="ac">
    <w:name w:val="Balloon Text"/>
    <w:basedOn w:val="a"/>
    <w:link w:val="ad"/>
    <w:uiPriority w:val="99"/>
    <w:semiHidden/>
    <w:unhideWhenUsed/>
    <w:rsid w:val="00394E9B"/>
    <w:rPr>
      <w:rFonts w:ascii="Tahoma" w:hAnsi="Tahoma" w:cs="Tahoma"/>
      <w:sz w:val="16"/>
      <w:szCs w:val="16"/>
    </w:rPr>
  </w:style>
  <w:style w:type="character" w:customStyle="1" w:styleId="ad">
    <w:name w:val="Текст выноски Знак"/>
    <w:basedOn w:val="a0"/>
    <w:link w:val="ac"/>
    <w:uiPriority w:val="99"/>
    <w:semiHidden/>
    <w:rsid w:val="00394E9B"/>
    <w:rPr>
      <w:rFonts w:ascii="Tahoma" w:eastAsia="Times New Roman" w:hAnsi="Tahoma" w:cs="Tahoma"/>
      <w:sz w:val="16"/>
      <w:szCs w:val="16"/>
      <w:lang w:eastAsia="ru-RU"/>
    </w:rPr>
  </w:style>
  <w:style w:type="paragraph" w:customStyle="1" w:styleId="P5">
    <w:name w:val="P5"/>
    <w:basedOn w:val="a"/>
    <w:hidden/>
    <w:rsid w:val="00AB6F9F"/>
    <w:pPr>
      <w:widowControl w:val="0"/>
      <w:adjustRightInd w:val="0"/>
      <w:jc w:val="distribute"/>
    </w:pPr>
    <w:rPr>
      <w:rFonts w:eastAsia="Lucida Sans Unicode" w:cs="F"/>
      <w:sz w:val="28"/>
      <w:szCs w:val="20"/>
    </w:rPr>
  </w:style>
  <w:style w:type="character" w:customStyle="1" w:styleId="T5">
    <w:name w:val="T5"/>
    <w:hidden/>
    <w:rsid w:val="004E570A"/>
    <w:rPr>
      <w:rFonts w:cs="Times New Roman1"/>
      <w:sz w:val="24"/>
    </w:rPr>
  </w:style>
  <w:style w:type="paragraph" w:customStyle="1" w:styleId="Style12">
    <w:name w:val="Style12"/>
    <w:basedOn w:val="a"/>
    <w:uiPriority w:val="99"/>
    <w:rsid w:val="006C310A"/>
    <w:pPr>
      <w:widowControl w:val="0"/>
      <w:autoSpaceDE w:val="0"/>
      <w:autoSpaceDN w:val="0"/>
      <w:adjustRightInd w:val="0"/>
      <w:spacing w:line="326" w:lineRule="exact"/>
      <w:ind w:hanging="1397"/>
    </w:pPr>
  </w:style>
  <w:style w:type="character" w:customStyle="1" w:styleId="FontStyle21">
    <w:name w:val="Font Style21"/>
    <w:basedOn w:val="a0"/>
    <w:uiPriority w:val="99"/>
    <w:rsid w:val="006C310A"/>
    <w:rPr>
      <w:rFonts w:ascii="Times New Roman" w:hAnsi="Times New Roman" w:cs="Times New Roman"/>
      <w:sz w:val="24"/>
      <w:szCs w:val="24"/>
    </w:rPr>
  </w:style>
  <w:style w:type="character" w:customStyle="1" w:styleId="FontStyle24">
    <w:name w:val="Font Style24"/>
    <w:basedOn w:val="a0"/>
    <w:uiPriority w:val="99"/>
    <w:rsid w:val="006C310A"/>
    <w:rPr>
      <w:rFonts w:ascii="Times New Roman" w:hAnsi="Times New Roman" w:cs="Times New Roman"/>
      <w:b/>
      <w:bCs/>
      <w:sz w:val="24"/>
      <w:szCs w:val="24"/>
    </w:rPr>
  </w:style>
  <w:style w:type="paragraph" w:customStyle="1" w:styleId="Style5">
    <w:name w:val="Style5"/>
    <w:basedOn w:val="a"/>
    <w:uiPriority w:val="99"/>
    <w:rsid w:val="006C310A"/>
    <w:pPr>
      <w:widowControl w:val="0"/>
      <w:autoSpaceDE w:val="0"/>
      <w:autoSpaceDN w:val="0"/>
      <w:adjustRightInd w:val="0"/>
      <w:spacing w:line="326" w:lineRule="exact"/>
      <w:jc w:val="center"/>
    </w:pPr>
  </w:style>
  <w:style w:type="character" w:customStyle="1" w:styleId="20">
    <w:name w:val="Заголовок 2 Знак"/>
    <w:basedOn w:val="a0"/>
    <w:link w:val="2"/>
    <w:rsid w:val="002F64FB"/>
    <w:rPr>
      <w:rFonts w:ascii="Cambria" w:eastAsia="Times New Roman" w:hAnsi="Cambria" w:cs="Times New Roman"/>
      <w:b/>
      <w:bCs/>
      <w:i/>
      <w:iCs/>
      <w:sz w:val="28"/>
      <w:szCs w:val="28"/>
      <w:lang w:eastAsia="ru-RU"/>
    </w:rPr>
  </w:style>
  <w:style w:type="character" w:customStyle="1" w:styleId="FontStyle17">
    <w:name w:val="Font Style17"/>
    <w:basedOn w:val="a0"/>
    <w:uiPriority w:val="99"/>
    <w:rsid w:val="00226AF3"/>
    <w:rPr>
      <w:rFonts w:ascii="Times New Roman" w:hAnsi="Times New Roman" w:cs="Times New Roman"/>
      <w:spacing w:val="10"/>
      <w:sz w:val="22"/>
      <w:szCs w:val="22"/>
    </w:rPr>
  </w:style>
  <w:style w:type="character" w:customStyle="1" w:styleId="FontStyle18">
    <w:name w:val="Font Style18"/>
    <w:basedOn w:val="a0"/>
    <w:uiPriority w:val="99"/>
    <w:rsid w:val="00226AF3"/>
    <w:rPr>
      <w:rFonts w:ascii="Times New Roman" w:hAnsi="Times New Roman" w:cs="Times New Roman"/>
      <w:sz w:val="22"/>
      <w:szCs w:val="22"/>
    </w:rPr>
  </w:style>
  <w:style w:type="paragraph" w:customStyle="1" w:styleId="Style3">
    <w:name w:val="Style3"/>
    <w:basedOn w:val="a"/>
    <w:uiPriority w:val="99"/>
    <w:rsid w:val="0099522D"/>
    <w:pPr>
      <w:widowControl w:val="0"/>
      <w:autoSpaceDE w:val="0"/>
      <w:autoSpaceDN w:val="0"/>
      <w:adjustRightInd w:val="0"/>
      <w:spacing w:line="322" w:lineRule="exact"/>
      <w:jc w:val="both"/>
    </w:pPr>
  </w:style>
  <w:style w:type="paragraph" w:customStyle="1" w:styleId="Style4">
    <w:name w:val="Style4"/>
    <w:basedOn w:val="a"/>
    <w:uiPriority w:val="99"/>
    <w:rsid w:val="0099522D"/>
    <w:pPr>
      <w:widowControl w:val="0"/>
      <w:autoSpaceDE w:val="0"/>
      <w:autoSpaceDN w:val="0"/>
      <w:adjustRightInd w:val="0"/>
      <w:spacing w:line="323" w:lineRule="exact"/>
      <w:ind w:firstLine="702"/>
      <w:jc w:val="both"/>
    </w:pPr>
  </w:style>
  <w:style w:type="character" w:customStyle="1" w:styleId="FontStyle11">
    <w:name w:val="Font Style11"/>
    <w:basedOn w:val="a0"/>
    <w:uiPriority w:val="99"/>
    <w:rsid w:val="0099522D"/>
    <w:rPr>
      <w:rFonts w:ascii="Times New Roman" w:hAnsi="Times New Roman" w:cs="Times New Roman"/>
      <w:sz w:val="26"/>
      <w:szCs w:val="26"/>
    </w:rPr>
  </w:style>
  <w:style w:type="paragraph" w:customStyle="1" w:styleId="Style6">
    <w:name w:val="Style6"/>
    <w:basedOn w:val="a"/>
    <w:uiPriority w:val="99"/>
    <w:rsid w:val="0099522D"/>
    <w:pPr>
      <w:widowControl w:val="0"/>
      <w:autoSpaceDE w:val="0"/>
      <w:autoSpaceDN w:val="0"/>
      <w:adjustRightInd w:val="0"/>
    </w:pPr>
  </w:style>
  <w:style w:type="character" w:customStyle="1" w:styleId="FontStyle12">
    <w:name w:val="Font Style12"/>
    <w:basedOn w:val="a0"/>
    <w:uiPriority w:val="99"/>
    <w:rsid w:val="0099522D"/>
    <w:rPr>
      <w:rFonts w:ascii="Times New Roman" w:hAnsi="Times New Roman" w:cs="Times New Roman"/>
      <w:b/>
      <w:bCs/>
      <w:sz w:val="26"/>
      <w:szCs w:val="26"/>
    </w:rPr>
  </w:style>
  <w:style w:type="paragraph" w:customStyle="1" w:styleId="ae">
    <w:name w:val="Ñîäåðæèìîå òàáëèöû"/>
    <w:basedOn w:val="a"/>
    <w:rsid w:val="00DE0C4C"/>
    <w:pPr>
      <w:suppressAutoHyphens/>
      <w:spacing w:after="200" w:line="276" w:lineRule="auto"/>
    </w:pPr>
    <w:rPr>
      <w:rFonts w:ascii="Calibri" w:eastAsia="Calibri" w:hAnsi="Calibri" w:cs="Calibri"/>
      <w:sz w:val="22"/>
      <w:szCs w:val="22"/>
      <w:lang w:eastAsia="ar-SA"/>
    </w:rPr>
  </w:style>
  <w:style w:type="paragraph" w:customStyle="1" w:styleId="af">
    <w:name w:val="Содержимое таблицы"/>
    <w:basedOn w:val="a"/>
    <w:rsid w:val="00DE0C4C"/>
    <w:pPr>
      <w:suppressLineNumbers/>
      <w:suppressAutoHyphens/>
      <w:spacing w:after="200" w:line="276" w:lineRule="auto"/>
    </w:pPr>
    <w:rPr>
      <w:rFonts w:ascii="Calibri" w:eastAsia="Calibri" w:hAnsi="Calibri" w:cs="Calibri"/>
      <w:sz w:val="22"/>
      <w:szCs w:val="22"/>
      <w:lang w:eastAsia="ar-SA"/>
    </w:rPr>
  </w:style>
  <w:style w:type="character" w:styleId="af0">
    <w:name w:val="Strong"/>
    <w:basedOn w:val="a0"/>
    <w:uiPriority w:val="22"/>
    <w:qFormat/>
    <w:rsid w:val="000F2525"/>
    <w:rPr>
      <w:b/>
      <w:bCs/>
    </w:rPr>
  </w:style>
  <w:style w:type="paragraph" w:styleId="af1">
    <w:name w:val="Body Text"/>
    <w:basedOn w:val="a"/>
    <w:link w:val="af2"/>
    <w:rsid w:val="000F2525"/>
    <w:pPr>
      <w:spacing w:after="120"/>
    </w:pPr>
  </w:style>
  <w:style w:type="character" w:customStyle="1" w:styleId="af2">
    <w:name w:val="Основной текст Знак"/>
    <w:basedOn w:val="a0"/>
    <w:link w:val="af1"/>
    <w:rsid w:val="000F2525"/>
    <w:rPr>
      <w:rFonts w:ascii="Times New Roman" w:eastAsia="Times New Roman" w:hAnsi="Times New Roman" w:cs="Times New Roman"/>
      <w:sz w:val="24"/>
      <w:szCs w:val="24"/>
      <w:lang w:eastAsia="ru-RU"/>
    </w:rPr>
  </w:style>
  <w:style w:type="character" w:styleId="af3">
    <w:name w:val="Hyperlink"/>
    <w:rsid w:val="000F2525"/>
    <w:rPr>
      <w:color w:val="000080"/>
      <w:u w:val="single"/>
    </w:rPr>
  </w:style>
  <w:style w:type="paragraph" w:customStyle="1" w:styleId="Style2">
    <w:name w:val="Style2"/>
    <w:basedOn w:val="a"/>
    <w:uiPriority w:val="99"/>
    <w:rsid w:val="00885AEE"/>
    <w:pPr>
      <w:widowControl w:val="0"/>
      <w:autoSpaceDE w:val="0"/>
      <w:autoSpaceDN w:val="0"/>
      <w:adjustRightInd w:val="0"/>
      <w:spacing w:line="307" w:lineRule="exact"/>
      <w:ind w:firstLine="710"/>
      <w:jc w:val="both"/>
    </w:pPr>
  </w:style>
  <w:style w:type="paragraph" w:customStyle="1" w:styleId="Style7">
    <w:name w:val="Style7"/>
    <w:basedOn w:val="a"/>
    <w:uiPriority w:val="99"/>
    <w:rsid w:val="0010012D"/>
    <w:pPr>
      <w:widowControl w:val="0"/>
      <w:autoSpaceDE w:val="0"/>
      <w:autoSpaceDN w:val="0"/>
      <w:adjustRightInd w:val="0"/>
      <w:spacing w:line="313" w:lineRule="exact"/>
      <w:jc w:val="both"/>
    </w:pPr>
  </w:style>
  <w:style w:type="character" w:customStyle="1" w:styleId="FontStyle13">
    <w:name w:val="Font Style13"/>
    <w:basedOn w:val="a0"/>
    <w:uiPriority w:val="99"/>
    <w:rsid w:val="0010012D"/>
    <w:rPr>
      <w:rFonts w:ascii="Times New Roman" w:hAnsi="Times New Roman" w:cs="Times New Roman"/>
      <w:sz w:val="24"/>
      <w:szCs w:val="24"/>
    </w:rPr>
  </w:style>
  <w:style w:type="paragraph" w:customStyle="1" w:styleId="Style8">
    <w:name w:val="Style8"/>
    <w:basedOn w:val="a"/>
    <w:uiPriority w:val="99"/>
    <w:rsid w:val="0010012D"/>
    <w:pPr>
      <w:widowControl w:val="0"/>
      <w:autoSpaceDE w:val="0"/>
      <w:autoSpaceDN w:val="0"/>
      <w:adjustRightInd w:val="0"/>
      <w:spacing w:line="312" w:lineRule="exact"/>
      <w:ind w:firstLine="538"/>
      <w:jc w:val="both"/>
    </w:pPr>
  </w:style>
  <w:style w:type="table" w:styleId="af4">
    <w:name w:val="Table Grid"/>
    <w:basedOn w:val="a1"/>
    <w:uiPriority w:val="59"/>
    <w:rsid w:val="007551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D21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1207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16">
    <w:name w:val="Font Style16"/>
    <w:basedOn w:val="a0"/>
    <w:rsid w:val="001913D9"/>
    <w:rPr>
      <w:rFonts w:ascii="Times New Roman" w:hAnsi="Times New Roman" w:cs="Times New Roman"/>
      <w:sz w:val="24"/>
      <w:szCs w:val="24"/>
    </w:rPr>
  </w:style>
  <w:style w:type="character" w:styleId="af5">
    <w:name w:val="Emphasis"/>
    <w:basedOn w:val="a0"/>
    <w:uiPriority w:val="20"/>
    <w:qFormat/>
    <w:rsid w:val="0088541F"/>
    <w:rPr>
      <w:i/>
      <w:iCs/>
    </w:rPr>
  </w:style>
  <w:style w:type="character" w:customStyle="1" w:styleId="21">
    <w:name w:val="Заголовок №2_"/>
    <w:basedOn w:val="a0"/>
    <w:link w:val="22"/>
    <w:rsid w:val="00B82740"/>
    <w:rPr>
      <w:rFonts w:ascii="Garamond" w:hAnsi="Garamond" w:cs="Garamond"/>
      <w:b/>
      <w:bCs/>
      <w:sz w:val="24"/>
      <w:szCs w:val="24"/>
      <w:shd w:val="clear" w:color="auto" w:fill="FFFFFF"/>
    </w:rPr>
  </w:style>
  <w:style w:type="paragraph" w:customStyle="1" w:styleId="22">
    <w:name w:val="Заголовок №2"/>
    <w:basedOn w:val="a"/>
    <w:link w:val="21"/>
    <w:rsid w:val="00B82740"/>
    <w:pPr>
      <w:shd w:val="clear" w:color="auto" w:fill="FFFFFF"/>
      <w:spacing w:before="60" w:after="60" w:line="240" w:lineRule="atLeast"/>
      <w:jc w:val="both"/>
      <w:outlineLvl w:val="1"/>
    </w:pPr>
    <w:rPr>
      <w:rFonts w:ascii="Garamond" w:eastAsiaTheme="minorHAnsi" w:hAnsi="Garamond" w:cs="Garamond"/>
      <w:b/>
      <w:bCs/>
      <w:lang w:eastAsia="en-US"/>
    </w:rPr>
  </w:style>
  <w:style w:type="character" w:customStyle="1" w:styleId="markedcontent">
    <w:name w:val="markedcontent"/>
    <w:basedOn w:val="a0"/>
    <w:rsid w:val="005569C3"/>
  </w:style>
  <w:style w:type="character" w:customStyle="1" w:styleId="a9">
    <w:name w:val="Без интервала Знак"/>
    <w:aliases w:val="No Spacing Знак"/>
    <w:link w:val="a8"/>
    <w:uiPriority w:val="1"/>
    <w:locked/>
    <w:rsid w:val="00626DC2"/>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BD7D23"/>
    <w:pPr>
      <w:tabs>
        <w:tab w:val="center" w:pos="4677"/>
        <w:tab w:val="right" w:pos="9355"/>
      </w:tabs>
    </w:pPr>
  </w:style>
  <w:style w:type="character" w:customStyle="1" w:styleId="af7">
    <w:name w:val="Верхний колонтитул Знак"/>
    <w:basedOn w:val="a0"/>
    <w:link w:val="af6"/>
    <w:uiPriority w:val="99"/>
    <w:rsid w:val="00BD7D23"/>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BD7D23"/>
    <w:pPr>
      <w:tabs>
        <w:tab w:val="center" w:pos="4677"/>
        <w:tab w:val="right" w:pos="9355"/>
      </w:tabs>
    </w:pPr>
  </w:style>
  <w:style w:type="character" w:customStyle="1" w:styleId="af9">
    <w:name w:val="Нижний колонтитул Знак"/>
    <w:basedOn w:val="a0"/>
    <w:link w:val="af8"/>
    <w:uiPriority w:val="99"/>
    <w:rsid w:val="00BD7D2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F64FB"/>
    <w:pPr>
      <w:keepNext/>
      <w:overflowPunct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4F6F"/>
    <w:pPr>
      <w:spacing w:after="120"/>
      <w:ind w:left="283"/>
    </w:pPr>
    <w:rPr>
      <w:sz w:val="20"/>
      <w:szCs w:val="20"/>
    </w:rPr>
  </w:style>
  <w:style w:type="character" w:customStyle="1" w:styleId="a4">
    <w:name w:val="Основной текст с отступом Знак"/>
    <w:basedOn w:val="a0"/>
    <w:link w:val="a3"/>
    <w:rsid w:val="00944F6F"/>
    <w:rPr>
      <w:rFonts w:ascii="Times New Roman" w:eastAsia="Times New Roman" w:hAnsi="Times New Roman" w:cs="Times New Roman"/>
      <w:sz w:val="20"/>
      <w:szCs w:val="20"/>
      <w:lang w:eastAsia="ru-RU"/>
    </w:rPr>
  </w:style>
  <w:style w:type="paragraph" w:styleId="a5">
    <w:name w:val="Title"/>
    <w:basedOn w:val="a"/>
    <w:link w:val="a6"/>
    <w:qFormat/>
    <w:rsid w:val="00944F6F"/>
    <w:pPr>
      <w:jc w:val="center"/>
    </w:pPr>
    <w:rPr>
      <w:sz w:val="28"/>
      <w:szCs w:val="20"/>
    </w:rPr>
  </w:style>
  <w:style w:type="character" w:customStyle="1" w:styleId="a6">
    <w:name w:val="Название Знак"/>
    <w:basedOn w:val="a0"/>
    <w:link w:val="a5"/>
    <w:rsid w:val="00944F6F"/>
    <w:rPr>
      <w:rFonts w:ascii="Times New Roman" w:eastAsia="Times New Roman" w:hAnsi="Times New Roman" w:cs="Times New Roman"/>
      <w:sz w:val="28"/>
      <w:szCs w:val="20"/>
      <w:lang w:eastAsia="ru-RU"/>
    </w:rPr>
  </w:style>
  <w:style w:type="paragraph" w:customStyle="1" w:styleId="a7">
    <w:name w:val="Знак"/>
    <w:basedOn w:val="a"/>
    <w:rsid w:val="00944F6F"/>
    <w:pPr>
      <w:spacing w:after="160" w:line="240" w:lineRule="exact"/>
    </w:pPr>
    <w:rPr>
      <w:sz w:val="20"/>
      <w:szCs w:val="20"/>
    </w:rPr>
  </w:style>
  <w:style w:type="paragraph" w:styleId="a8">
    <w:name w:val="No Spacing"/>
    <w:aliases w:val="No Spacing"/>
    <w:link w:val="a9"/>
    <w:qFormat/>
    <w:rsid w:val="00944F6F"/>
    <w:pPr>
      <w:spacing w:after="0" w:line="240" w:lineRule="auto"/>
    </w:pPr>
    <w:rPr>
      <w:rFonts w:ascii="Times New Roman" w:eastAsia="Times New Roman" w:hAnsi="Times New Roman" w:cs="Times New Roman"/>
      <w:sz w:val="24"/>
      <w:szCs w:val="24"/>
      <w:lang w:eastAsia="ru-RU"/>
    </w:rPr>
  </w:style>
  <w:style w:type="character" w:customStyle="1" w:styleId="T4">
    <w:name w:val="T4"/>
    <w:hidden/>
    <w:rsid w:val="00944F6F"/>
    <w:rPr>
      <w:sz w:val="24"/>
    </w:rPr>
  </w:style>
  <w:style w:type="paragraph" w:styleId="aa">
    <w:name w:val="Normal (Web)"/>
    <w:basedOn w:val="a"/>
    <w:uiPriority w:val="99"/>
    <w:rsid w:val="00944F6F"/>
    <w:pPr>
      <w:spacing w:before="100" w:beforeAutospacing="1" w:after="100" w:afterAutospacing="1"/>
    </w:pPr>
  </w:style>
  <w:style w:type="paragraph" w:styleId="ab">
    <w:name w:val="List Paragraph"/>
    <w:basedOn w:val="a"/>
    <w:uiPriority w:val="34"/>
    <w:qFormat/>
    <w:rsid w:val="004C3069"/>
    <w:pPr>
      <w:ind w:left="720"/>
      <w:contextualSpacing/>
    </w:pPr>
  </w:style>
  <w:style w:type="paragraph" w:styleId="ac">
    <w:name w:val="Balloon Text"/>
    <w:basedOn w:val="a"/>
    <w:link w:val="ad"/>
    <w:uiPriority w:val="99"/>
    <w:semiHidden/>
    <w:unhideWhenUsed/>
    <w:rsid w:val="00394E9B"/>
    <w:rPr>
      <w:rFonts w:ascii="Tahoma" w:hAnsi="Tahoma" w:cs="Tahoma"/>
      <w:sz w:val="16"/>
      <w:szCs w:val="16"/>
    </w:rPr>
  </w:style>
  <w:style w:type="character" w:customStyle="1" w:styleId="ad">
    <w:name w:val="Текст выноски Знак"/>
    <w:basedOn w:val="a0"/>
    <w:link w:val="ac"/>
    <w:uiPriority w:val="99"/>
    <w:semiHidden/>
    <w:rsid w:val="00394E9B"/>
    <w:rPr>
      <w:rFonts w:ascii="Tahoma" w:eastAsia="Times New Roman" w:hAnsi="Tahoma" w:cs="Tahoma"/>
      <w:sz w:val="16"/>
      <w:szCs w:val="16"/>
      <w:lang w:eastAsia="ru-RU"/>
    </w:rPr>
  </w:style>
  <w:style w:type="paragraph" w:customStyle="1" w:styleId="P5">
    <w:name w:val="P5"/>
    <w:basedOn w:val="a"/>
    <w:hidden/>
    <w:rsid w:val="00AB6F9F"/>
    <w:pPr>
      <w:widowControl w:val="0"/>
      <w:adjustRightInd w:val="0"/>
      <w:jc w:val="distribute"/>
    </w:pPr>
    <w:rPr>
      <w:rFonts w:eastAsia="Lucida Sans Unicode" w:cs="F"/>
      <w:sz w:val="28"/>
      <w:szCs w:val="20"/>
    </w:rPr>
  </w:style>
  <w:style w:type="character" w:customStyle="1" w:styleId="T5">
    <w:name w:val="T5"/>
    <w:hidden/>
    <w:rsid w:val="004E570A"/>
    <w:rPr>
      <w:rFonts w:cs="Times New Roman1"/>
      <w:sz w:val="24"/>
    </w:rPr>
  </w:style>
  <w:style w:type="paragraph" w:customStyle="1" w:styleId="Style12">
    <w:name w:val="Style12"/>
    <w:basedOn w:val="a"/>
    <w:uiPriority w:val="99"/>
    <w:rsid w:val="006C310A"/>
    <w:pPr>
      <w:widowControl w:val="0"/>
      <w:autoSpaceDE w:val="0"/>
      <w:autoSpaceDN w:val="0"/>
      <w:adjustRightInd w:val="0"/>
      <w:spacing w:line="326" w:lineRule="exact"/>
      <w:ind w:hanging="1397"/>
    </w:pPr>
  </w:style>
  <w:style w:type="character" w:customStyle="1" w:styleId="FontStyle21">
    <w:name w:val="Font Style21"/>
    <w:basedOn w:val="a0"/>
    <w:uiPriority w:val="99"/>
    <w:rsid w:val="006C310A"/>
    <w:rPr>
      <w:rFonts w:ascii="Times New Roman" w:hAnsi="Times New Roman" w:cs="Times New Roman"/>
      <w:sz w:val="24"/>
      <w:szCs w:val="24"/>
    </w:rPr>
  </w:style>
  <w:style w:type="character" w:customStyle="1" w:styleId="FontStyle24">
    <w:name w:val="Font Style24"/>
    <w:basedOn w:val="a0"/>
    <w:uiPriority w:val="99"/>
    <w:rsid w:val="006C310A"/>
    <w:rPr>
      <w:rFonts w:ascii="Times New Roman" w:hAnsi="Times New Roman" w:cs="Times New Roman"/>
      <w:b/>
      <w:bCs/>
      <w:sz w:val="24"/>
      <w:szCs w:val="24"/>
    </w:rPr>
  </w:style>
  <w:style w:type="paragraph" w:customStyle="1" w:styleId="Style5">
    <w:name w:val="Style5"/>
    <w:basedOn w:val="a"/>
    <w:uiPriority w:val="99"/>
    <w:rsid w:val="006C310A"/>
    <w:pPr>
      <w:widowControl w:val="0"/>
      <w:autoSpaceDE w:val="0"/>
      <w:autoSpaceDN w:val="0"/>
      <w:adjustRightInd w:val="0"/>
      <w:spacing w:line="326" w:lineRule="exact"/>
      <w:jc w:val="center"/>
    </w:pPr>
  </w:style>
  <w:style w:type="character" w:customStyle="1" w:styleId="20">
    <w:name w:val="Заголовок 2 Знак"/>
    <w:basedOn w:val="a0"/>
    <w:link w:val="2"/>
    <w:rsid w:val="002F64FB"/>
    <w:rPr>
      <w:rFonts w:ascii="Cambria" w:eastAsia="Times New Roman" w:hAnsi="Cambria" w:cs="Times New Roman"/>
      <w:b/>
      <w:bCs/>
      <w:i/>
      <w:iCs/>
      <w:sz w:val="28"/>
      <w:szCs w:val="28"/>
      <w:lang w:eastAsia="ru-RU"/>
    </w:rPr>
  </w:style>
  <w:style w:type="character" w:customStyle="1" w:styleId="FontStyle17">
    <w:name w:val="Font Style17"/>
    <w:basedOn w:val="a0"/>
    <w:uiPriority w:val="99"/>
    <w:rsid w:val="00226AF3"/>
    <w:rPr>
      <w:rFonts w:ascii="Times New Roman" w:hAnsi="Times New Roman" w:cs="Times New Roman"/>
      <w:spacing w:val="10"/>
      <w:sz w:val="22"/>
      <w:szCs w:val="22"/>
    </w:rPr>
  </w:style>
  <w:style w:type="character" w:customStyle="1" w:styleId="FontStyle18">
    <w:name w:val="Font Style18"/>
    <w:basedOn w:val="a0"/>
    <w:uiPriority w:val="99"/>
    <w:rsid w:val="00226AF3"/>
    <w:rPr>
      <w:rFonts w:ascii="Times New Roman" w:hAnsi="Times New Roman" w:cs="Times New Roman"/>
      <w:sz w:val="22"/>
      <w:szCs w:val="22"/>
    </w:rPr>
  </w:style>
  <w:style w:type="paragraph" w:customStyle="1" w:styleId="Style3">
    <w:name w:val="Style3"/>
    <w:basedOn w:val="a"/>
    <w:uiPriority w:val="99"/>
    <w:rsid w:val="0099522D"/>
    <w:pPr>
      <w:widowControl w:val="0"/>
      <w:autoSpaceDE w:val="0"/>
      <w:autoSpaceDN w:val="0"/>
      <w:adjustRightInd w:val="0"/>
      <w:spacing w:line="322" w:lineRule="exact"/>
      <w:jc w:val="both"/>
    </w:pPr>
  </w:style>
  <w:style w:type="paragraph" w:customStyle="1" w:styleId="Style4">
    <w:name w:val="Style4"/>
    <w:basedOn w:val="a"/>
    <w:uiPriority w:val="99"/>
    <w:rsid w:val="0099522D"/>
    <w:pPr>
      <w:widowControl w:val="0"/>
      <w:autoSpaceDE w:val="0"/>
      <w:autoSpaceDN w:val="0"/>
      <w:adjustRightInd w:val="0"/>
      <w:spacing w:line="323" w:lineRule="exact"/>
      <w:ind w:firstLine="702"/>
      <w:jc w:val="both"/>
    </w:pPr>
  </w:style>
  <w:style w:type="character" w:customStyle="1" w:styleId="FontStyle11">
    <w:name w:val="Font Style11"/>
    <w:basedOn w:val="a0"/>
    <w:uiPriority w:val="99"/>
    <w:rsid w:val="0099522D"/>
    <w:rPr>
      <w:rFonts w:ascii="Times New Roman" w:hAnsi="Times New Roman" w:cs="Times New Roman"/>
      <w:sz w:val="26"/>
      <w:szCs w:val="26"/>
    </w:rPr>
  </w:style>
  <w:style w:type="paragraph" w:customStyle="1" w:styleId="Style6">
    <w:name w:val="Style6"/>
    <w:basedOn w:val="a"/>
    <w:uiPriority w:val="99"/>
    <w:rsid w:val="0099522D"/>
    <w:pPr>
      <w:widowControl w:val="0"/>
      <w:autoSpaceDE w:val="0"/>
      <w:autoSpaceDN w:val="0"/>
      <w:adjustRightInd w:val="0"/>
    </w:pPr>
  </w:style>
  <w:style w:type="character" w:customStyle="1" w:styleId="FontStyle12">
    <w:name w:val="Font Style12"/>
    <w:basedOn w:val="a0"/>
    <w:uiPriority w:val="99"/>
    <w:rsid w:val="0099522D"/>
    <w:rPr>
      <w:rFonts w:ascii="Times New Roman" w:hAnsi="Times New Roman" w:cs="Times New Roman"/>
      <w:b/>
      <w:bCs/>
      <w:sz w:val="26"/>
      <w:szCs w:val="26"/>
    </w:rPr>
  </w:style>
  <w:style w:type="paragraph" w:customStyle="1" w:styleId="ae">
    <w:name w:val="Ñîäåðæèìîå òàáëèöû"/>
    <w:basedOn w:val="a"/>
    <w:rsid w:val="00DE0C4C"/>
    <w:pPr>
      <w:suppressAutoHyphens/>
      <w:spacing w:after="200" w:line="276" w:lineRule="auto"/>
    </w:pPr>
    <w:rPr>
      <w:rFonts w:ascii="Calibri" w:eastAsia="Calibri" w:hAnsi="Calibri" w:cs="Calibri"/>
      <w:sz w:val="22"/>
      <w:szCs w:val="22"/>
      <w:lang w:eastAsia="ar-SA"/>
    </w:rPr>
  </w:style>
  <w:style w:type="paragraph" w:customStyle="1" w:styleId="af">
    <w:name w:val="Содержимое таблицы"/>
    <w:basedOn w:val="a"/>
    <w:rsid w:val="00DE0C4C"/>
    <w:pPr>
      <w:suppressLineNumbers/>
      <w:suppressAutoHyphens/>
      <w:spacing w:after="200" w:line="276" w:lineRule="auto"/>
    </w:pPr>
    <w:rPr>
      <w:rFonts w:ascii="Calibri" w:eastAsia="Calibri" w:hAnsi="Calibri" w:cs="Calibri"/>
      <w:sz w:val="22"/>
      <w:szCs w:val="22"/>
      <w:lang w:eastAsia="ar-SA"/>
    </w:rPr>
  </w:style>
  <w:style w:type="character" w:styleId="af0">
    <w:name w:val="Strong"/>
    <w:basedOn w:val="a0"/>
    <w:uiPriority w:val="22"/>
    <w:qFormat/>
    <w:rsid w:val="000F2525"/>
    <w:rPr>
      <w:b/>
      <w:bCs/>
    </w:rPr>
  </w:style>
  <w:style w:type="paragraph" w:styleId="af1">
    <w:name w:val="Body Text"/>
    <w:basedOn w:val="a"/>
    <w:link w:val="af2"/>
    <w:rsid w:val="000F2525"/>
    <w:pPr>
      <w:spacing w:after="120"/>
    </w:pPr>
  </w:style>
  <w:style w:type="character" w:customStyle="1" w:styleId="af2">
    <w:name w:val="Основной текст Знак"/>
    <w:basedOn w:val="a0"/>
    <w:link w:val="af1"/>
    <w:rsid w:val="000F2525"/>
    <w:rPr>
      <w:rFonts w:ascii="Times New Roman" w:eastAsia="Times New Roman" w:hAnsi="Times New Roman" w:cs="Times New Roman"/>
      <w:sz w:val="24"/>
      <w:szCs w:val="24"/>
      <w:lang w:eastAsia="ru-RU"/>
    </w:rPr>
  </w:style>
  <w:style w:type="character" w:styleId="af3">
    <w:name w:val="Hyperlink"/>
    <w:rsid w:val="000F2525"/>
    <w:rPr>
      <w:color w:val="000080"/>
      <w:u w:val="single"/>
    </w:rPr>
  </w:style>
  <w:style w:type="paragraph" w:customStyle="1" w:styleId="Style2">
    <w:name w:val="Style2"/>
    <w:basedOn w:val="a"/>
    <w:uiPriority w:val="99"/>
    <w:rsid w:val="00885AEE"/>
    <w:pPr>
      <w:widowControl w:val="0"/>
      <w:autoSpaceDE w:val="0"/>
      <w:autoSpaceDN w:val="0"/>
      <w:adjustRightInd w:val="0"/>
      <w:spacing w:line="307" w:lineRule="exact"/>
      <w:ind w:firstLine="710"/>
      <w:jc w:val="both"/>
    </w:pPr>
  </w:style>
  <w:style w:type="paragraph" w:customStyle="1" w:styleId="Style7">
    <w:name w:val="Style7"/>
    <w:basedOn w:val="a"/>
    <w:uiPriority w:val="99"/>
    <w:rsid w:val="0010012D"/>
    <w:pPr>
      <w:widowControl w:val="0"/>
      <w:autoSpaceDE w:val="0"/>
      <w:autoSpaceDN w:val="0"/>
      <w:adjustRightInd w:val="0"/>
      <w:spacing w:line="313" w:lineRule="exact"/>
      <w:jc w:val="both"/>
    </w:pPr>
  </w:style>
  <w:style w:type="character" w:customStyle="1" w:styleId="FontStyle13">
    <w:name w:val="Font Style13"/>
    <w:basedOn w:val="a0"/>
    <w:uiPriority w:val="99"/>
    <w:rsid w:val="0010012D"/>
    <w:rPr>
      <w:rFonts w:ascii="Times New Roman" w:hAnsi="Times New Roman" w:cs="Times New Roman"/>
      <w:sz w:val="24"/>
      <w:szCs w:val="24"/>
    </w:rPr>
  </w:style>
  <w:style w:type="paragraph" w:customStyle="1" w:styleId="Style8">
    <w:name w:val="Style8"/>
    <w:basedOn w:val="a"/>
    <w:uiPriority w:val="99"/>
    <w:rsid w:val="0010012D"/>
    <w:pPr>
      <w:widowControl w:val="0"/>
      <w:autoSpaceDE w:val="0"/>
      <w:autoSpaceDN w:val="0"/>
      <w:adjustRightInd w:val="0"/>
      <w:spacing w:line="312" w:lineRule="exact"/>
      <w:ind w:firstLine="538"/>
      <w:jc w:val="both"/>
    </w:pPr>
  </w:style>
  <w:style w:type="table" w:styleId="af4">
    <w:name w:val="Table Grid"/>
    <w:basedOn w:val="a1"/>
    <w:uiPriority w:val="59"/>
    <w:rsid w:val="007551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D21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1207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16">
    <w:name w:val="Font Style16"/>
    <w:basedOn w:val="a0"/>
    <w:rsid w:val="001913D9"/>
    <w:rPr>
      <w:rFonts w:ascii="Times New Roman" w:hAnsi="Times New Roman" w:cs="Times New Roman"/>
      <w:sz w:val="24"/>
      <w:szCs w:val="24"/>
    </w:rPr>
  </w:style>
  <w:style w:type="character" w:styleId="af5">
    <w:name w:val="Emphasis"/>
    <w:basedOn w:val="a0"/>
    <w:uiPriority w:val="20"/>
    <w:qFormat/>
    <w:rsid w:val="0088541F"/>
    <w:rPr>
      <w:i/>
      <w:iCs/>
    </w:rPr>
  </w:style>
  <w:style w:type="character" w:customStyle="1" w:styleId="21">
    <w:name w:val="Заголовок №2_"/>
    <w:basedOn w:val="a0"/>
    <w:link w:val="22"/>
    <w:rsid w:val="00B82740"/>
    <w:rPr>
      <w:rFonts w:ascii="Garamond" w:hAnsi="Garamond" w:cs="Garamond"/>
      <w:b/>
      <w:bCs/>
      <w:sz w:val="24"/>
      <w:szCs w:val="24"/>
      <w:shd w:val="clear" w:color="auto" w:fill="FFFFFF"/>
    </w:rPr>
  </w:style>
  <w:style w:type="paragraph" w:customStyle="1" w:styleId="22">
    <w:name w:val="Заголовок №2"/>
    <w:basedOn w:val="a"/>
    <w:link w:val="21"/>
    <w:rsid w:val="00B82740"/>
    <w:pPr>
      <w:shd w:val="clear" w:color="auto" w:fill="FFFFFF"/>
      <w:spacing w:before="60" w:after="60" w:line="240" w:lineRule="atLeast"/>
      <w:jc w:val="both"/>
      <w:outlineLvl w:val="1"/>
    </w:pPr>
    <w:rPr>
      <w:rFonts w:ascii="Garamond" w:eastAsiaTheme="minorHAnsi" w:hAnsi="Garamond" w:cs="Garamond"/>
      <w:b/>
      <w:bCs/>
      <w:lang w:eastAsia="en-US"/>
    </w:rPr>
  </w:style>
  <w:style w:type="character" w:customStyle="1" w:styleId="markedcontent">
    <w:name w:val="markedcontent"/>
    <w:basedOn w:val="a0"/>
    <w:rsid w:val="005569C3"/>
  </w:style>
  <w:style w:type="character" w:customStyle="1" w:styleId="a9">
    <w:name w:val="Без интервала Знак"/>
    <w:aliases w:val="No Spacing Знак"/>
    <w:link w:val="a8"/>
    <w:uiPriority w:val="1"/>
    <w:locked/>
    <w:rsid w:val="00626DC2"/>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BD7D23"/>
    <w:pPr>
      <w:tabs>
        <w:tab w:val="center" w:pos="4677"/>
        <w:tab w:val="right" w:pos="9355"/>
      </w:tabs>
    </w:pPr>
  </w:style>
  <w:style w:type="character" w:customStyle="1" w:styleId="af7">
    <w:name w:val="Верхний колонтитул Знак"/>
    <w:basedOn w:val="a0"/>
    <w:link w:val="af6"/>
    <w:uiPriority w:val="99"/>
    <w:rsid w:val="00BD7D23"/>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BD7D23"/>
    <w:pPr>
      <w:tabs>
        <w:tab w:val="center" w:pos="4677"/>
        <w:tab w:val="right" w:pos="9355"/>
      </w:tabs>
    </w:pPr>
  </w:style>
  <w:style w:type="character" w:customStyle="1" w:styleId="af9">
    <w:name w:val="Нижний колонтитул Знак"/>
    <w:basedOn w:val="a0"/>
    <w:link w:val="af8"/>
    <w:uiPriority w:val="99"/>
    <w:rsid w:val="00BD7D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05174/3c3ed0b17d06634ab1ffb9e6a30a72127ecee0b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kot.mintrud.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683/8539e92dc6f7886ba97841e38fc89ebbb7cac09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se.garant.ru/403628478/"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2D8DB-CC29-4818-9A51-3379E642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6040</Words>
  <Characters>34428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40388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цзн</dc:creator>
  <cp:lastModifiedBy>Kondrateva Svetlana Nikolaevna</cp:lastModifiedBy>
  <cp:revision>8</cp:revision>
  <cp:lastPrinted>2023-01-15T11:07:00Z</cp:lastPrinted>
  <dcterms:created xsi:type="dcterms:W3CDTF">2023-04-11T07:09:00Z</dcterms:created>
  <dcterms:modified xsi:type="dcterms:W3CDTF">2023-04-11T07:22:00Z</dcterms:modified>
</cp:coreProperties>
</file>