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2051B" w:rsidP="00EC735B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0460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C735B">
        <w:rPr>
          <w:sz w:val="28"/>
          <w:szCs w:val="28"/>
        </w:rPr>
        <w:t xml:space="preserve"> года                        </w:t>
      </w:r>
      <w:r w:rsidR="00E85C51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  <w:r w:rsidR="0059323E">
        <w:rPr>
          <w:sz w:val="28"/>
          <w:szCs w:val="28"/>
        </w:rPr>
        <w:t>-2</w:t>
      </w:r>
    </w:p>
    <w:p w:rsidR="0032051B" w:rsidRDefault="0032051B" w:rsidP="0032051B">
      <w:pPr>
        <w:pStyle w:val="aa"/>
        <w:rPr>
          <w:sz w:val="28"/>
          <w:szCs w:val="28"/>
        </w:rPr>
      </w:pPr>
    </w:p>
    <w:p w:rsidR="0032051B" w:rsidRDefault="0032051B" w:rsidP="0032051B">
      <w:pPr>
        <w:pStyle w:val="aa"/>
        <w:rPr>
          <w:sz w:val="28"/>
          <w:szCs w:val="28"/>
        </w:rPr>
      </w:pPr>
      <w:r w:rsidRPr="0032051B">
        <w:rPr>
          <w:sz w:val="28"/>
          <w:szCs w:val="28"/>
        </w:rPr>
        <w:t xml:space="preserve">О состоянии производственного травматизма </w:t>
      </w:r>
    </w:p>
    <w:p w:rsidR="0032051B" w:rsidRDefault="0032051B" w:rsidP="0032051B">
      <w:pPr>
        <w:pStyle w:val="aa"/>
        <w:rPr>
          <w:sz w:val="28"/>
          <w:szCs w:val="28"/>
        </w:rPr>
      </w:pPr>
      <w:r w:rsidRPr="0032051B">
        <w:rPr>
          <w:sz w:val="28"/>
          <w:szCs w:val="28"/>
        </w:rPr>
        <w:t xml:space="preserve">в муниципальных организациях </w:t>
      </w:r>
    </w:p>
    <w:p w:rsidR="0032051B" w:rsidRDefault="0032051B" w:rsidP="0032051B">
      <w:pPr>
        <w:pStyle w:val="aa"/>
        <w:rPr>
          <w:sz w:val="28"/>
          <w:szCs w:val="28"/>
        </w:rPr>
      </w:pPr>
      <w:r w:rsidRPr="0032051B">
        <w:rPr>
          <w:sz w:val="28"/>
          <w:szCs w:val="28"/>
        </w:rPr>
        <w:t xml:space="preserve">муниципального образования Темрюкский район </w:t>
      </w:r>
    </w:p>
    <w:p w:rsidR="0032051B" w:rsidRPr="0032051B" w:rsidRDefault="0032051B" w:rsidP="0032051B">
      <w:pPr>
        <w:pStyle w:val="aa"/>
        <w:rPr>
          <w:sz w:val="28"/>
          <w:szCs w:val="28"/>
        </w:rPr>
      </w:pPr>
      <w:r w:rsidRPr="0032051B">
        <w:rPr>
          <w:sz w:val="28"/>
          <w:szCs w:val="28"/>
        </w:rPr>
        <w:t>в 2022 году</w:t>
      </w:r>
    </w:p>
    <w:p w:rsidR="00C30CF2" w:rsidRDefault="00C30CF2" w:rsidP="00C30CF2">
      <w:pPr>
        <w:pStyle w:val="aa"/>
        <w:jc w:val="both"/>
        <w:rPr>
          <w:sz w:val="28"/>
          <w:szCs w:val="28"/>
        </w:rPr>
      </w:pPr>
    </w:p>
    <w:p w:rsidR="00C30CF2" w:rsidRPr="00C30CF2" w:rsidRDefault="00C30CF2" w:rsidP="00C30CF2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30CF2">
        <w:rPr>
          <w:sz w:val="28"/>
          <w:szCs w:val="28"/>
        </w:rPr>
        <w:t xml:space="preserve"> соответствии с Законом Краснодарского края от 28 июня 2007 г. № 1258-КЗ «Об органах труда и занятости населения Краснодарского края» центр занятости населения Темрюкского района осуществляет полномочия в организации сбора и обработки информации (мониторинга), а также анализа состояния условий и охраны труда, в том числе причин несчастных случаев на производстве и профессиональной заболеваемости.</w:t>
      </w:r>
      <w:proofErr w:type="gramEnd"/>
      <w:r w:rsidRPr="00C30CF2">
        <w:rPr>
          <w:sz w:val="28"/>
          <w:szCs w:val="28"/>
        </w:rPr>
        <w:t xml:space="preserve"> По оперативным данным составлен анализ производственного травматизма в муниципальных организациях муниципального образования  Темрюкский район. В текущем году на отчетную дату в муниципальных и государственных организациях муниципального образования Темрюкский район произошло 5 несчастных случаев у четырех работодателей, в которых пострадало 5 работников. Три несчастных случая произошли со смертельным исходом. Один случай с тяжелой степенью тяжести. И один с легким исходом. Из них 1 женщина получила травму с тяжелым исходом и 1 женщина с легкой степенью тяжести. Травматизма среди несовершеннолетних нет. В частности, случаи травматизма выявлены в следующих муниципальных и государственных учреждениях:</w:t>
      </w:r>
    </w:p>
    <w:p w:rsidR="00C30CF2" w:rsidRPr="00C30CF2" w:rsidRDefault="00C30CF2" w:rsidP="00C30CF2">
      <w:pPr>
        <w:pStyle w:val="aa"/>
        <w:ind w:firstLine="708"/>
        <w:jc w:val="both"/>
        <w:rPr>
          <w:sz w:val="28"/>
          <w:szCs w:val="28"/>
        </w:rPr>
      </w:pPr>
      <w:r w:rsidRPr="00C30CF2">
        <w:rPr>
          <w:sz w:val="28"/>
          <w:szCs w:val="28"/>
        </w:rPr>
        <w:t xml:space="preserve">1. В администрации </w:t>
      </w:r>
      <w:proofErr w:type="spellStart"/>
      <w:r w:rsidRPr="00C30CF2">
        <w:rPr>
          <w:sz w:val="28"/>
          <w:szCs w:val="28"/>
        </w:rPr>
        <w:t>Ахтанизовского</w:t>
      </w:r>
      <w:proofErr w:type="spellEnd"/>
      <w:r w:rsidRPr="00C30CF2">
        <w:rPr>
          <w:sz w:val="28"/>
          <w:szCs w:val="28"/>
        </w:rPr>
        <w:t xml:space="preserve"> сельского поселения Темрюкского района 04 апреля 2022 года главный специалист во время служебной поездки с водителем на личном транспорте в результате ДТП, получила повреждения здоровья </w:t>
      </w:r>
      <w:r w:rsidRPr="00C30CF2">
        <w:rPr>
          <w:sz w:val="28"/>
          <w:szCs w:val="28"/>
          <w:u w:val="single"/>
        </w:rPr>
        <w:t>тяжелой степени</w:t>
      </w:r>
      <w:r w:rsidRPr="00C30CF2">
        <w:rPr>
          <w:sz w:val="28"/>
          <w:szCs w:val="28"/>
        </w:rPr>
        <w:t>.</w:t>
      </w:r>
    </w:p>
    <w:p w:rsidR="00C30CF2" w:rsidRPr="00C30CF2" w:rsidRDefault="00C30CF2" w:rsidP="00C30CF2">
      <w:pPr>
        <w:pStyle w:val="aa"/>
        <w:ind w:firstLine="708"/>
        <w:jc w:val="both"/>
        <w:rPr>
          <w:sz w:val="28"/>
          <w:szCs w:val="28"/>
        </w:rPr>
      </w:pPr>
      <w:r w:rsidRPr="00C30CF2">
        <w:rPr>
          <w:sz w:val="28"/>
          <w:szCs w:val="28"/>
        </w:rPr>
        <w:t xml:space="preserve">2. В МКУ «Материально-техническое обеспечение администрации Таманского сельского поселения Темрюкского района» 27 апреля 2022 года водитель автомобиля, при выполнении своих служебных  обязанностей в результате транспортного происшествия, получил травмы </w:t>
      </w:r>
      <w:r w:rsidRPr="00C30CF2">
        <w:rPr>
          <w:sz w:val="28"/>
          <w:szCs w:val="28"/>
          <w:u w:val="single"/>
        </w:rPr>
        <w:t>не совместимые с жизнью</w:t>
      </w:r>
      <w:r w:rsidRPr="00C30CF2">
        <w:rPr>
          <w:sz w:val="28"/>
          <w:szCs w:val="28"/>
        </w:rPr>
        <w:t>.</w:t>
      </w:r>
    </w:p>
    <w:p w:rsidR="00C30CF2" w:rsidRPr="00C30CF2" w:rsidRDefault="00C30CF2" w:rsidP="00C30CF2">
      <w:pPr>
        <w:pStyle w:val="aa"/>
        <w:ind w:firstLine="708"/>
        <w:jc w:val="both"/>
        <w:rPr>
          <w:sz w:val="28"/>
          <w:szCs w:val="28"/>
        </w:rPr>
      </w:pPr>
      <w:r w:rsidRPr="00C30CF2">
        <w:rPr>
          <w:sz w:val="28"/>
          <w:szCs w:val="28"/>
        </w:rPr>
        <w:t xml:space="preserve">3. В МУП ТГП </w:t>
      </w:r>
      <w:proofErr w:type="gramStart"/>
      <w:r w:rsidRPr="00C30CF2">
        <w:rPr>
          <w:sz w:val="28"/>
          <w:szCs w:val="28"/>
        </w:rPr>
        <w:t>ТР</w:t>
      </w:r>
      <w:proofErr w:type="gramEnd"/>
      <w:r w:rsidRPr="00C30CF2">
        <w:rPr>
          <w:sz w:val="28"/>
          <w:szCs w:val="28"/>
        </w:rPr>
        <w:t xml:space="preserve"> «Водоканал» 15 июля 2022 года произошел </w:t>
      </w:r>
      <w:r w:rsidRPr="00C30CF2">
        <w:rPr>
          <w:sz w:val="28"/>
          <w:szCs w:val="28"/>
          <w:u w:val="single"/>
        </w:rPr>
        <w:t xml:space="preserve">групповой </w:t>
      </w:r>
      <w:r w:rsidRPr="00C30CF2">
        <w:rPr>
          <w:sz w:val="28"/>
          <w:szCs w:val="28"/>
        </w:rPr>
        <w:t xml:space="preserve">несчастный случай </w:t>
      </w:r>
      <w:r w:rsidRPr="00C30CF2">
        <w:rPr>
          <w:sz w:val="28"/>
          <w:szCs w:val="28"/>
          <w:u w:val="single"/>
        </w:rPr>
        <w:t>со смертельным исходом</w:t>
      </w:r>
      <w:r w:rsidRPr="00C30CF2">
        <w:rPr>
          <w:sz w:val="28"/>
          <w:szCs w:val="28"/>
        </w:rPr>
        <w:t xml:space="preserve">, </w:t>
      </w:r>
      <w:r w:rsidRPr="00C30CF2">
        <w:rPr>
          <w:sz w:val="28"/>
          <w:szCs w:val="28"/>
          <w:u w:val="single"/>
        </w:rPr>
        <w:t>погибло 2 человека</w:t>
      </w:r>
      <w:r w:rsidRPr="00C30CF2">
        <w:rPr>
          <w:sz w:val="28"/>
          <w:szCs w:val="28"/>
        </w:rPr>
        <w:t xml:space="preserve"> (мастер электромеханического участка и электромонтер по ремонту и обслуживанию электрооборудования, были обнаружены в колодце, в помещении канализационной насосной станции, без признаков жизни).</w:t>
      </w:r>
    </w:p>
    <w:p w:rsidR="00C30CF2" w:rsidRPr="00C30CF2" w:rsidRDefault="00C30CF2" w:rsidP="00C30CF2">
      <w:pPr>
        <w:pStyle w:val="aa"/>
        <w:ind w:firstLine="708"/>
        <w:jc w:val="both"/>
        <w:rPr>
          <w:sz w:val="28"/>
          <w:szCs w:val="28"/>
        </w:rPr>
      </w:pPr>
      <w:r w:rsidRPr="00C30CF2">
        <w:rPr>
          <w:sz w:val="28"/>
          <w:szCs w:val="28"/>
        </w:rPr>
        <w:t>4. В ГБУЗ «Темрюкская ЦРБ» 3 февраля 2022 года медицинская сестра получила закрытый перелом основной фаланги 5 пальца левой кисти, со смещением (</w:t>
      </w:r>
      <w:r w:rsidRPr="00C30CF2">
        <w:rPr>
          <w:sz w:val="28"/>
          <w:szCs w:val="28"/>
          <w:u w:val="single"/>
        </w:rPr>
        <w:t>легкая степень тяжести</w:t>
      </w:r>
      <w:r w:rsidRPr="00C30CF2">
        <w:rPr>
          <w:sz w:val="28"/>
          <w:szCs w:val="28"/>
        </w:rPr>
        <w:t xml:space="preserve">). </w:t>
      </w:r>
    </w:p>
    <w:p w:rsidR="00C30CF2" w:rsidRPr="00C30CF2" w:rsidRDefault="00C30CF2" w:rsidP="00C30CF2">
      <w:pPr>
        <w:pStyle w:val="aa"/>
        <w:jc w:val="both"/>
        <w:rPr>
          <w:sz w:val="28"/>
          <w:szCs w:val="28"/>
        </w:rPr>
      </w:pPr>
      <w:r w:rsidRPr="00C30CF2">
        <w:rPr>
          <w:sz w:val="28"/>
          <w:szCs w:val="28"/>
        </w:rPr>
        <w:lastRenderedPageBreak/>
        <w:t xml:space="preserve">За аналогичный период прошлого года в муниципальных и государственных учреждениях района произошло 6 несчастных случаев. В том </w:t>
      </w:r>
      <w:proofErr w:type="gramStart"/>
      <w:r w:rsidRPr="00C30CF2">
        <w:rPr>
          <w:sz w:val="28"/>
          <w:szCs w:val="28"/>
        </w:rPr>
        <w:t>числе</w:t>
      </w:r>
      <w:proofErr w:type="gramEnd"/>
      <w:r w:rsidRPr="00C30CF2">
        <w:rPr>
          <w:sz w:val="28"/>
          <w:szCs w:val="28"/>
        </w:rPr>
        <w:t xml:space="preserve"> 1 тяжелый и 5 с легкой степенью тяжести. В результате производственных травм пострадало 5 женщин. При этом 5 несчастных случаев  зарегистрированы в государственном бюджетном учреждении здравоохранения «</w:t>
      </w:r>
      <w:proofErr w:type="gramStart"/>
      <w:r w:rsidRPr="00C30CF2">
        <w:rPr>
          <w:sz w:val="28"/>
          <w:szCs w:val="28"/>
        </w:rPr>
        <w:t>Темрюкская</w:t>
      </w:r>
      <w:proofErr w:type="gramEnd"/>
      <w:r w:rsidRPr="00C30CF2">
        <w:rPr>
          <w:sz w:val="28"/>
          <w:szCs w:val="28"/>
        </w:rPr>
        <w:t xml:space="preserve"> ЦРБ» (в том числе 1 групповой) и один случай в муниципальном учреждении (МБДОУ ДС 13). </w:t>
      </w:r>
      <w:proofErr w:type="gramStart"/>
      <w:r w:rsidRPr="00C30CF2">
        <w:rPr>
          <w:sz w:val="28"/>
          <w:szCs w:val="28"/>
        </w:rPr>
        <w:t>Число дней утраты трудоспособности в учреждениях муниципальной и государственной форм собственности, расположенных на территории Темрюкский района за 9 месяцев 2022 года составило 121 чел/дней (за  аналогичный период  2021 года  -  303 чел/дней).</w:t>
      </w:r>
      <w:proofErr w:type="gramEnd"/>
      <w:r w:rsidRPr="00C30CF2">
        <w:rPr>
          <w:sz w:val="28"/>
          <w:szCs w:val="28"/>
        </w:rPr>
        <w:t xml:space="preserve"> Не смотря на то, что количество дней утраты трудоспособности в прошлом году в муниципальных и государственных учреждениях выше, в 2022 году увеличилось число организаций вышеуказанных форм собственности, в которых выявлены случаи производственного травматизма, в том числе и со смертельным исходом. </w:t>
      </w:r>
    </w:p>
    <w:p w:rsidR="00C30CF2" w:rsidRPr="00C30CF2" w:rsidRDefault="00C30CF2" w:rsidP="00C30CF2">
      <w:pPr>
        <w:pStyle w:val="aa"/>
        <w:ind w:firstLine="708"/>
        <w:jc w:val="both"/>
        <w:rPr>
          <w:sz w:val="28"/>
          <w:szCs w:val="28"/>
        </w:rPr>
      </w:pPr>
      <w:r w:rsidRPr="00C30CF2">
        <w:rPr>
          <w:sz w:val="28"/>
          <w:szCs w:val="28"/>
        </w:rPr>
        <w:t xml:space="preserve">В соответствии с Законом Краснодарского края от 3 июня 1998 года       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работников в организациях района, во исполнение  Трудового кодекса РФ Темрюкская районная трехсторонняя комиссия по регулированию социально-трудовых отношений </w:t>
      </w:r>
    </w:p>
    <w:p w:rsidR="004D7E59" w:rsidRDefault="004D7E59" w:rsidP="004F0B9D">
      <w:pPr>
        <w:ind w:firstLine="708"/>
        <w:jc w:val="both"/>
        <w:rPr>
          <w:b/>
          <w:sz w:val="28"/>
          <w:szCs w:val="28"/>
        </w:rPr>
      </w:pPr>
    </w:p>
    <w:p w:rsidR="008C0574" w:rsidRDefault="008C0574" w:rsidP="004F0B9D">
      <w:pPr>
        <w:ind w:firstLine="708"/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1. Информацию о состоянии производственного травматизма в муниципальных и государственных учреждениях расположенных на территории муниципального образования Темрюкский район в 2022 году принять к сведению.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2. Руководителям муниципальных и государственных учреждений расположенных на территории муниципального образования Темрюкский район рекомендовать: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2.1. Неукоснительно соблюдать трудовое законодательство по вопросам условий и охраны труда во исполнение ст.214 ТК РФ.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 xml:space="preserve">2.2. Разрабатывать Положение о системе управления охраной труда в соответствии с нормами </w:t>
      </w:r>
      <w:hyperlink r:id="rId9" w:history="1">
        <w:r w:rsidRPr="00E76BF0">
          <w:rPr>
            <w:rStyle w:val="af0"/>
            <w:sz w:val="28"/>
            <w:szCs w:val="28"/>
            <w:u w:val="none"/>
          </w:rPr>
          <w:t>Приказа Минтруда России от 29.10.2021 N 776н «Об утверждении Примерного положения о системе управления охраной труда</w:t>
        </w:r>
      </w:hyperlink>
      <w:r w:rsidRPr="00E76BF0">
        <w:rPr>
          <w:sz w:val="28"/>
          <w:szCs w:val="28"/>
        </w:rPr>
        <w:t>» и проводить процедуру расчета профессиональных рисков с целью предотвращения производственного травматизма.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2.3. 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3. ГКУ КК ЦЗН Темрюкского района: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 xml:space="preserve">3.1. 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</w:t>
      </w:r>
      <w:r w:rsidRPr="00E76BF0">
        <w:rPr>
          <w:sz w:val="28"/>
          <w:szCs w:val="28"/>
        </w:rPr>
        <w:lastRenderedPageBreak/>
        <w:t>заболеваемости,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3.2. Проводить работу по своевременному анализу причин, повлекших производственный травматизм в организациях района.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4. Администрации муниципального образования Темрюкский район: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4.1. При взаимодействии с администрациями городского и сельских поселений Темрюкского района,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муниципального образования Темрюкский район.</w:t>
      </w:r>
    </w:p>
    <w:p w:rsidR="00E76BF0" w:rsidRPr="00E76BF0" w:rsidRDefault="00E76BF0" w:rsidP="00E76BF0">
      <w:pPr>
        <w:ind w:firstLine="708"/>
        <w:jc w:val="both"/>
        <w:rPr>
          <w:sz w:val="28"/>
          <w:szCs w:val="28"/>
        </w:rPr>
      </w:pPr>
      <w:r w:rsidRPr="00E76BF0">
        <w:rPr>
          <w:sz w:val="28"/>
          <w:szCs w:val="28"/>
        </w:rPr>
        <w:t>4.2.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E35DC4" w:rsidRDefault="00E35DC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9845BE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9845BE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32051B">
        <w:rPr>
          <w:sz w:val="28"/>
          <w:szCs w:val="28"/>
        </w:rPr>
        <w:t>27.12.2022</w:t>
      </w:r>
      <w:r w:rsidR="008D777E">
        <w:rPr>
          <w:sz w:val="28"/>
          <w:szCs w:val="28"/>
        </w:rPr>
        <w:t xml:space="preserve"> года № </w:t>
      </w:r>
      <w:r w:rsidR="0032051B">
        <w:rPr>
          <w:sz w:val="28"/>
          <w:szCs w:val="28"/>
        </w:rPr>
        <w:t>5</w:t>
      </w:r>
      <w:r w:rsidR="0059323E">
        <w:rPr>
          <w:sz w:val="28"/>
          <w:szCs w:val="28"/>
        </w:rPr>
        <w:t>-2</w:t>
      </w:r>
    </w:p>
    <w:p w:rsidR="00E9585D" w:rsidRPr="008C0574" w:rsidRDefault="008C0574" w:rsidP="009845B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051B" w:rsidRPr="0032051B">
        <w:rPr>
          <w:sz w:val="28"/>
          <w:szCs w:val="28"/>
        </w:rPr>
        <w:t>О состоянии производственного травматизма в муниципальных организациях муниципального образования Т</w:t>
      </w:r>
      <w:bookmarkStart w:id="0" w:name="_GoBack"/>
      <w:bookmarkEnd w:id="0"/>
      <w:r w:rsidR="0032051B" w:rsidRPr="0032051B">
        <w:rPr>
          <w:sz w:val="28"/>
          <w:szCs w:val="28"/>
        </w:rPr>
        <w:t>емрюкский район в 2022 году</w:t>
      </w:r>
      <w:r w:rsidR="00E35DC4" w:rsidRPr="00E35DC4"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9845BE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E6" w:rsidRDefault="00030BE6" w:rsidP="001C7650">
      <w:r>
        <w:separator/>
      </w:r>
    </w:p>
  </w:endnote>
  <w:endnote w:type="continuationSeparator" w:id="0">
    <w:p w:rsidR="00030BE6" w:rsidRDefault="00030BE6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E6" w:rsidRDefault="00030BE6" w:rsidP="001C7650">
      <w:r>
        <w:separator/>
      </w:r>
    </w:p>
  </w:footnote>
  <w:footnote w:type="continuationSeparator" w:id="0">
    <w:p w:rsidR="00030BE6" w:rsidRDefault="00030BE6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BE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2DD7"/>
    <w:rsid w:val="00005D3C"/>
    <w:rsid w:val="00011F8E"/>
    <w:rsid w:val="00012B27"/>
    <w:rsid w:val="00030BE6"/>
    <w:rsid w:val="00040E51"/>
    <w:rsid w:val="000460B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50C99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27543"/>
    <w:rsid w:val="002415CC"/>
    <w:rsid w:val="002423F4"/>
    <w:rsid w:val="002471B2"/>
    <w:rsid w:val="002503E9"/>
    <w:rsid w:val="00261CCF"/>
    <w:rsid w:val="00266AE3"/>
    <w:rsid w:val="00266F7C"/>
    <w:rsid w:val="002A2645"/>
    <w:rsid w:val="002C08D9"/>
    <w:rsid w:val="002D1CAE"/>
    <w:rsid w:val="003004BD"/>
    <w:rsid w:val="0032051B"/>
    <w:rsid w:val="0033628B"/>
    <w:rsid w:val="00350838"/>
    <w:rsid w:val="00357927"/>
    <w:rsid w:val="00362E51"/>
    <w:rsid w:val="00381510"/>
    <w:rsid w:val="0038654A"/>
    <w:rsid w:val="00394C14"/>
    <w:rsid w:val="003A623B"/>
    <w:rsid w:val="003B2C06"/>
    <w:rsid w:val="003E0A43"/>
    <w:rsid w:val="003F5AB9"/>
    <w:rsid w:val="004003DC"/>
    <w:rsid w:val="00441551"/>
    <w:rsid w:val="00447230"/>
    <w:rsid w:val="004727EC"/>
    <w:rsid w:val="004867F2"/>
    <w:rsid w:val="00496C12"/>
    <w:rsid w:val="004B1DC3"/>
    <w:rsid w:val="004B22F7"/>
    <w:rsid w:val="004C45A3"/>
    <w:rsid w:val="004D7E59"/>
    <w:rsid w:val="004F0B9D"/>
    <w:rsid w:val="00532037"/>
    <w:rsid w:val="00554BE3"/>
    <w:rsid w:val="005839A1"/>
    <w:rsid w:val="0059323E"/>
    <w:rsid w:val="00596D02"/>
    <w:rsid w:val="006050CC"/>
    <w:rsid w:val="00623452"/>
    <w:rsid w:val="00654111"/>
    <w:rsid w:val="00661C73"/>
    <w:rsid w:val="00697157"/>
    <w:rsid w:val="006B7F8B"/>
    <w:rsid w:val="006C75CD"/>
    <w:rsid w:val="006D71BE"/>
    <w:rsid w:val="00700DDD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74B6E"/>
    <w:rsid w:val="00885ABE"/>
    <w:rsid w:val="00886B8F"/>
    <w:rsid w:val="00887151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5BE"/>
    <w:rsid w:val="009847DA"/>
    <w:rsid w:val="009856B6"/>
    <w:rsid w:val="009976AA"/>
    <w:rsid w:val="009A1EA8"/>
    <w:rsid w:val="009A42C8"/>
    <w:rsid w:val="009D4936"/>
    <w:rsid w:val="009F0A0D"/>
    <w:rsid w:val="00A01DBE"/>
    <w:rsid w:val="00A552E9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905B9"/>
    <w:rsid w:val="00BA4543"/>
    <w:rsid w:val="00BE2520"/>
    <w:rsid w:val="00C1305F"/>
    <w:rsid w:val="00C25F79"/>
    <w:rsid w:val="00C30CF2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30E86"/>
    <w:rsid w:val="00D44496"/>
    <w:rsid w:val="00D47619"/>
    <w:rsid w:val="00D517C3"/>
    <w:rsid w:val="00DA053D"/>
    <w:rsid w:val="00DF7587"/>
    <w:rsid w:val="00E15A9B"/>
    <w:rsid w:val="00E35DC4"/>
    <w:rsid w:val="00E50CB1"/>
    <w:rsid w:val="00E76BF0"/>
    <w:rsid w:val="00E85C51"/>
    <w:rsid w:val="00E90423"/>
    <w:rsid w:val="00E90EA3"/>
    <w:rsid w:val="00E9585D"/>
    <w:rsid w:val="00EC0AA2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3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22D9-C3F0-4A0C-8781-BE2C7FE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23</cp:revision>
  <cp:lastPrinted>2021-12-23T13:22:00Z</cp:lastPrinted>
  <dcterms:created xsi:type="dcterms:W3CDTF">2020-07-31T13:08:00Z</dcterms:created>
  <dcterms:modified xsi:type="dcterms:W3CDTF">2022-12-28T12:27:00Z</dcterms:modified>
</cp:coreProperties>
</file>