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C4E91" w:rsidP="00EC735B">
      <w:pPr>
        <w:rPr>
          <w:sz w:val="28"/>
          <w:szCs w:val="28"/>
        </w:rPr>
      </w:pPr>
      <w:r>
        <w:rPr>
          <w:sz w:val="28"/>
          <w:szCs w:val="28"/>
        </w:rPr>
        <w:t>30 сентября</w:t>
      </w:r>
      <w:r w:rsidR="00CF43CA">
        <w:rPr>
          <w:sz w:val="28"/>
          <w:szCs w:val="28"/>
        </w:rPr>
        <w:t xml:space="preserve"> 2021</w:t>
      </w:r>
      <w:r w:rsidR="00EC735B">
        <w:rPr>
          <w:sz w:val="28"/>
          <w:szCs w:val="28"/>
        </w:rPr>
        <w:t xml:space="preserve"> года                                                                            </w:t>
      </w:r>
      <w:r>
        <w:rPr>
          <w:sz w:val="28"/>
          <w:szCs w:val="28"/>
        </w:rPr>
        <w:t xml:space="preserve"> </w:t>
      </w:r>
      <w:r w:rsidR="00EC73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5</w:t>
      </w:r>
      <w:r w:rsidR="0059323E">
        <w:rPr>
          <w:sz w:val="28"/>
          <w:szCs w:val="28"/>
        </w:rPr>
        <w:t>-</w:t>
      </w:r>
      <w:r w:rsidR="00090B17">
        <w:rPr>
          <w:sz w:val="28"/>
          <w:szCs w:val="28"/>
        </w:rPr>
        <w:t>3</w:t>
      </w:r>
    </w:p>
    <w:p w:rsidR="000C4E91" w:rsidRDefault="000C4E91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0C4E91" w:rsidRDefault="000C4E91" w:rsidP="000C4E91">
      <w:pPr>
        <w:pStyle w:val="aa"/>
        <w:rPr>
          <w:sz w:val="28"/>
          <w:szCs w:val="28"/>
        </w:rPr>
      </w:pPr>
      <w:r w:rsidRPr="000C4E91">
        <w:rPr>
          <w:sz w:val="28"/>
          <w:szCs w:val="28"/>
        </w:rPr>
        <w:t xml:space="preserve">О проводимой работе по ликвидации </w:t>
      </w:r>
    </w:p>
    <w:p w:rsidR="000C4E91" w:rsidRDefault="000C4E91" w:rsidP="000C4E91">
      <w:pPr>
        <w:pStyle w:val="aa"/>
        <w:rPr>
          <w:sz w:val="28"/>
          <w:szCs w:val="28"/>
        </w:rPr>
      </w:pPr>
      <w:r w:rsidRPr="000C4E91">
        <w:rPr>
          <w:sz w:val="28"/>
          <w:szCs w:val="28"/>
        </w:rPr>
        <w:t xml:space="preserve">неформальной занятости и легализации </w:t>
      </w:r>
    </w:p>
    <w:p w:rsidR="000C4E91" w:rsidRDefault="000C4E91" w:rsidP="000C4E91">
      <w:pPr>
        <w:pStyle w:val="aa"/>
        <w:rPr>
          <w:sz w:val="28"/>
          <w:szCs w:val="28"/>
        </w:rPr>
      </w:pPr>
      <w:r w:rsidRPr="000C4E91">
        <w:rPr>
          <w:sz w:val="28"/>
          <w:szCs w:val="28"/>
        </w:rPr>
        <w:t xml:space="preserve">трудовых отношений на территории </w:t>
      </w:r>
    </w:p>
    <w:p w:rsidR="00F076BE" w:rsidRPr="000C4E91" w:rsidRDefault="000C4E91" w:rsidP="000C4E91">
      <w:pPr>
        <w:pStyle w:val="aa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0C4E91">
        <w:rPr>
          <w:sz w:val="28"/>
          <w:szCs w:val="28"/>
        </w:rPr>
        <w:t xml:space="preserve"> Темрюкский район</w:t>
      </w:r>
    </w:p>
    <w:p w:rsidR="000C4E91" w:rsidRDefault="000C4E91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0C4E91">
        <w:rPr>
          <w:sz w:val="28"/>
          <w:szCs w:val="28"/>
        </w:rPr>
        <w:t xml:space="preserve">Правительством Российской Федерации органам исполнительной власти поручено выявление работодателей, которым наиболее характерны низкая </w:t>
      </w:r>
      <w:proofErr w:type="spellStart"/>
      <w:r w:rsidRPr="000C4E91">
        <w:rPr>
          <w:sz w:val="28"/>
          <w:szCs w:val="28"/>
        </w:rPr>
        <w:t>формализованность</w:t>
      </w:r>
      <w:proofErr w:type="spellEnd"/>
      <w:r w:rsidRPr="000C4E91">
        <w:rPr>
          <w:sz w:val="28"/>
          <w:szCs w:val="28"/>
        </w:rPr>
        <w:t xml:space="preserve"> трудовых отношений, наличие «серых схем» и расчетов в наличной форме по оплате труда, уклонение от уплаты страховых взносов  в Пенсионный фонд Российской Федерации, то есть неформальной занятости населения.</w:t>
      </w:r>
      <w:proofErr w:type="gramEnd"/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Мониторинг работы по снижению неформальной занятости населения осуществляется </w:t>
      </w:r>
      <w:proofErr w:type="spellStart"/>
      <w:r w:rsidRPr="000C4E91">
        <w:rPr>
          <w:sz w:val="28"/>
          <w:szCs w:val="28"/>
        </w:rPr>
        <w:t>Рострудом</w:t>
      </w:r>
      <w:proofErr w:type="spellEnd"/>
      <w:r w:rsidRPr="000C4E91">
        <w:rPr>
          <w:sz w:val="28"/>
          <w:szCs w:val="28"/>
        </w:rPr>
        <w:t xml:space="preserve"> с декабря 2014 года. 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В ходе мониторинга выявляются факты </w:t>
      </w:r>
      <w:proofErr w:type="spellStart"/>
      <w:r w:rsidRPr="000C4E91">
        <w:rPr>
          <w:sz w:val="28"/>
          <w:szCs w:val="28"/>
        </w:rPr>
        <w:t>незаключения</w:t>
      </w:r>
      <w:proofErr w:type="spellEnd"/>
      <w:r w:rsidRPr="000C4E91">
        <w:rPr>
          <w:sz w:val="28"/>
          <w:szCs w:val="28"/>
        </w:rPr>
        <w:t xml:space="preserve"> трудовых договоров с работниками, заключения гражданско-правовых договоров.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На сегодняшний день работа по снижению неформальной занятости организована с учетом выработанных методик министерства труда и социального развития Краснодарского края, а также по имеющимся схемам, ранее </w:t>
      </w:r>
      <w:proofErr w:type="gramStart"/>
      <w:r w:rsidRPr="000C4E91">
        <w:rPr>
          <w:sz w:val="28"/>
          <w:szCs w:val="28"/>
        </w:rPr>
        <w:t>отработанными</w:t>
      </w:r>
      <w:proofErr w:type="gramEnd"/>
      <w:r w:rsidRPr="000C4E91">
        <w:rPr>
          <w:sz w:val="28"/>
          <w:szCs w:val="28"/>
        </w:rPr>
        <w:t xml:space="preserve"> на уровне структурных подразделений администрации муниципального образования Темрюкский район, сложившихся на протяжении последних лет и дающих определенный результат. </w:t>
      </w:r>
    </w:p>
    <w:p w:rsidR="000C4E91" w:rsidRPr="000C4E91" w:rsidRDefault="000C4E91" w:rsidP="000C4E91">
      <w:pPr>
        <w:pStyle w:val="aa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Все методы проводимой работы строятся исключительно в правовом поле в рамках полномочий и компетенции. 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>Участие в работе по ликвидации неформальной занятости принимают администрация муниципального образования Темрюкский район, главы городского и сельских поселений района, ГКУ КК «Центр занятости населения», ИФНС по Темрюкскому району.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>Министерством труда и социального развития Краснодарского края муниципальным образованиям края в 2021 году доведены контрольные показатели по снижению неформальной занятости в Краснодарском крае. Для Темрюкского района на 2021 год установлен контрольный показатель по заключению трудовых договоров с незанятыми гражданами – 1232 человека.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С целью выполнения установленных контрольных показателей, в соответствии с рекомендациями администрации Краснодарского края и Законодательного Собрания Краснодарского края администрацией муниципального образования Темрюкский район в рамках проведения работы по ликвидации неформальной занятости проведена следующая работа. </w:t>
      </w:r>
    </w:p>
    <w:p w:rsidR="000C4E91" w:rsidRPr="000C4E91" w:rsidRDefault="000C4E91" w:rsidP="000C4E91">
      <w:pPr>
        <w:pStyle w:val="aa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Контрольные показатели по легализации трудовых отношений доведены до глав сельских поселений и отраслевых структурных подразделений администрации муниципального образования Темрюкский район. Материалы </w:t>
      </w:r>
      <w:r w:rsidRPr="000C4E91">
        <w:rPr>
          <w:sz w:val="28"/>
          <w:szCs w:val="28"/>
        </w:rPr>
        <w:lastRenderedPageBreak/>
        <w:t xml:space="preserve">наглядной агитации, используемые для информирования населения муниципального образования Темрюкский район о последствиях нелегальных трудовых отношений и призыва к соблюдению трудового законодательства Российской Федерации, размещены в местах массового нахождения людей (МУП </w:t>
      </w:r>
      <w:proofErr w:type="gramStart"/>
      <w:r w:rsidRPr="000C4E91">
        <w:rPr>
          <w:sz w:val="28"/>
          <w:szCs w:val="28"/>
        </w:rPr>
        <w:t>ТР</w:t>
      </w:r>
      <w:proofErr w:type="gramEnd"/>
      <w:r w:rsidRPr="000C4E91">
        <w:rPr>
          <w:sz w:val="28"/>
          <w:szCs w:val="28"/>
        </w:rPr>
        <w:t xml:space="preserve"> КК «Центральный рынок» г. Темрюк, ярмарка в станице Старотитаровская, Ярмарка в станице Тамань и остановки города и автовокзала).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>В районе проводится информационная компания по легализации заработной платы с целью побуждения налогоплательщиков к самостоятельному исполнению и уточнению налоговых обязательств и неукоснительному соблюдению налогового и трудового законодательства. Информация о результатах межведомственных комиссий по легализации заработной платы публикуется в периодическом печатном издании газете Темрюкского района «Тамань» и размещается на официальном сайте муниципального образования Темрюкский район.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0C4E91">
        <w:rPr>
          <w:sz w:val="28"/>
          <w:szCs w:val="28"/>
        </w:rPr>
        <w:t xml:space="preserve">Информация о негативных последствиях выплаты заработной платы неофициально  («в конвертах»), </w:t>
      </w:r>
      <w:proofErr w:type="spellStart"/>
      <w:r w:rsidRPr="000C4E91">
        <w:rPr>
          <w:sz w:val="28"/>
          <w:szCs w:val="28"/>
        </w:rPr>
        <w:t>неоформления</w:t>
      </w:r>
      <w:proofErr w:type="spellEnd"/>
      <w:r w:rsidRPr="000C4E91">
        <w:rPr>
          <w:sz w:val="28"/>
          <w:szCs w:val="28"/>
        </w:rPr>
        <w:t xml:space="preserve"> трудовых отношений трудовыми договорами в письменной форме размещена на сайте администрации  муниципального образования Темрюкский район и на стендах в здании администрации муниципального образования Темрюкский район, в ИФНС России по Темрюкскому  району  Краснодарского края, в управлении Пенсионного  фонда  Российской  Федерации  (ГУ)  в  Темрюкском  районе,  в ГКУ КК «Центр занятости населения</w:t>
      </w:r>
      <w:proofErr w:type="gramEnd"/>
      <w:r w:rsidRPr="000C4E91">
        <w:rPr>
          <w:sz w:val="28"/>
          <w:szCs w:val="28"/>
        </w:rPr>
        <w:t xml:space="preserve"> Темрюкского района», в управлении социальной  защиты  населения  министерства труда и социального развития Краснодарского края в Темрюкском районе, в ГАУ КК «МФЦ КК» в Темрюкском районе.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При реализации мероприятий по снижению неформальной занятости населения администрацией муниципального образования Темрюкский район совместно с ГКУ КК «Центр занятости населения Темрюкского района» обеспечена работа «горячей линии» для сообщения населением фактов невыплаты заработной платы работникам хозяйствующих субъектов, выплаты работникам заработной платы ниже установленного Региональным соглашением о минимальной заработной плате в Краснодарском крае, заработной платы квалифицированным работникам в минимальном размере, выплаты части заработной платы неофициально («в конвертах»), </w:t>
      </w:r>
      <w:proofErr w:type="spellStart"/>
      <w:r w:rsidRPr="000C4E91">
        <w:rPr>
          <w:sz w:val="28"/>
          <w:szCs w:val="28"/>
        </w:rPr>
        <w:t>неоформления</w:t>
      </w:r>
      <w:proofErr w:type="spellEnd"/>
      <w:r w:rsidRPr="000C4E91">
        <w:rPr>
          <w:sz w:val="28"/>
          <w:szCs w:val="28"/>
        </w:rPr>
        <w:t xml:space="preserve"> трудовых отношений договорами в письменной форме.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С главами поселений и с ответственными в администрациях поселений сотрудниками за данное направление работы специалистами отдела по социально-трудовым отношениям проводится систематическая разъяснительная работа по организации проведения мониторинга с целью определения организаций, индивидуальных предпринимателей, привлекающих к труду работников без оформления. Оказывается методическая практическая помощь в проведении мониторинга с выездом на место при обращении. 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Однако на сегодняшний день ни в одном поселении работа по снижению неформальной занятости не организована на должном уровне, как хотелось бы. 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lastRenderedPageBreak/>
        <w:t xml:space="preserve">К сожалению, в таких поселениях, как </w:t>
      </w:r>
      <w:proofErr w:type="spellStart"/>
      <w:r w:rsidRPr="000C4E91">
        <w:rPr>
          <w:sz w:val="28"/>
          <w:szCs w:val="28"/>
        </w:rPr>
        <w:t>Ахтанизовское</w:t>
      </w:r>
      <w:proofErr w:type="spellEnd"/>
      <w:r w:rsidRPr="000C4E91">
        <w:rPr>
          <w:sz w:val="28"/>
          <w:szCs w:val="28"/>
        </w:rPr>
        <w:t xml:space="preserve">, </w:t>
      </w:r>
      <w:proofErr w:type="gramStart"/>
      <w:r w:rsidRPr="000C4E91">
        <w:rPr>
          <w:sz w:val="28"/>
          <w:szCs w:val="28"/>
        </w:rPr>
        <w:t>Запорожское</w:t>
      </w:r>
      <w:proofErr w:type="gramEnd"/>
      <w:r w:rsidRPr="000C4E91">
        <w:rPr>
          <w:sz w:val="28"/>
          <w:szCs w:val="28"/>
        </w:rPr>
        <w:t xml:space="preserve">, </w:t>
      </w:r>
      <w:proofErr w:type="spellStart"/>
      <w:r w:rsidRPr="000C4E91">
        <w:rPr>
          <w:sz w:val="28"/>
          <w:szCs w:val="28"/>
        </w:rPr>
        <w:t>Курчанское</w:t>
      </w:r>
      <w:proofErr w:type="spellEnd"/>
      <w:r w:rsidRPr="000C4E91">
        <w:rPr>
          <w:sz w:val="28"/>
          <w:szCs w:val="28"/>
        </w:rPr>
        <w:t xml:space="preserve">, </w:t>
      </w:r>
      <w:proofErr w:type="spellStart"/>
      <w:r w:rsidRPr="000C4E91">
        <w:rPr>
          <w:sz w:val="28"/>
          <w:szCs w:val="28"/>
        </w:rPr>
        <w:t>Новотаманское</w:t>
      </w:r>
      <w:proofErr w:type="spellEnd"/>
      <w:r w:rsidRPr="000C4E91">
        <w:rPr>
          <w:sz w:val="28"/>
          <w:szCs w:val="28"/>
        </w:rPr>
        <w:t xml:space="preserve">, </w:t>
      </w:r>
      <w:proofErr w:type="spellStart"/>
      <w:r w:rsidRPr="000C4E91">
        <w:rPr>
          <w:sz w:val="28"/>
          <w:szCs w:val="28"/>
        </w:rPr>
        <w:t>Старотитаровское</w:t>
      </w:r>
      <w:proofErr w:type="spellEnd"/>
      <w:r w:rsidRPr="000C4E91">
        <w:rPr>
          <w:sz w:val="28"/>
          <w:szCs w:val="28"/>
        </w:rPr>
        <w:t xml:space="preserve">, Таманское, </w:t>
      </w:r>
      <w:proofErr w:type="spellStart"/>
      <w:r w:rsidRPr="000C4E91">
        <w:rPr>
          <w:sz w:val="28"/>
          <w:szCs w:val="28"/>
        </w:rPr>
        <w:t>Фонталовское</w:t>
      </w:r>
      <w:proofErr w:type="spellEnd"/>
      <w:r w:rsidRPr="000C4E91">
        <w:rPr>
          <w:sz w:val="28"/>
          <w:szCs w:val="28"/>
        </w:rPr>
        <w:t xml:space="preserve"> работа по неформальной занятости практически не проводится. Мониторинга нет, трудовые договора не оформляются и не предоставляются. И в основном это поселения, которые находятся на побережье, где развита курортная сфера (средства размещения) и потребительская сфера (торговля, общепит). </w:t>
      </w:r>
    </w:p>
    <w:p w:rsidR="000C4E91" w:rsidRPr="000C4E91" w:rsidRDefault="000C4E91" w:rsidP="000C4E91">
      <w:pPr>
        <w:pStyle w:val="aa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Руководителям отраслевых управлений администрации муниципального образования Темрюкский район, курирующих сельское хозяйство, потребительскую сферу, транспорт, санаторно-курортную сферу также были направлены установленные контрольные показатели по заключению трудовых договоров на год для организации работы по легализации трудовых отношений и снижению неформальной занятости в курирующих направлениях. </w:t>
      </w:r>
    </w:p>
    <w:p w:rsidR="000C4E91" w:rsidRPr="000C4E91" w:rsidRDefault="000C4E91" w:rsidP="000C4E91">
      <w:pPr>
        <w:pStyle w:val="aa"/>
        <w:jc w:val="both"/>
        <w:rPr>
          <w:sz w:val="28"/>
          <w:szCs w:val="28"/>
        </w:rPr>
      </w:pPr>
      <w:proofErr w:type="gramStart"/>
      <w:r w:rsidRPr="000C4E91">
        <w:rPr>
          <w:sz w:val="28"/>
          <w:szCs w:val="28"/>
        </w:rPr>
        <w:t>Управлением по санаторно-курортному комплексу работа по неформальной занятости проводится параллельно с работой по реализации дополнительных мер по упорядочению деятельности субъектов предпринимательской деятельности, оказывающих платные услуги по предоставлению помещений для кратковременного проживания в период летнего сезона на территории муниципального образования Темрюкский район в соответствии с распоряжением администрации муниципального образования Темрюкский район от 20 апреля 2017 года № 381-р.</w:t>
      </w:r>
      <w:proofErr w:type="gramEnd"/>
      <w:r w:rsidRPr="000C4E91">
        <w:rPr>
          <w:sz w:val="28"/>
          <w:szCs w:val="28"/>
        </w:rPr>
        <w:t xml:space="preserve"> В соответствии с утверждённым графиком комиссией, в состав которой входят представители отдела МВД России по Темрюкскому району, отдела ИФНС России по Темрюкскому району, администрации муниципального образования Темрюкский район и администраций курортных поселений Темрюкского района еженедельно осуществляются выезды в курортные поселения Темрюкского района. По состоянию на сегодняшний день управлением предоставлено 114 трудовых договоров.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Сотрудниками управления потребительской сферы проводится мониторинг объектов потребительской сферы в системе общественного питания, торговли с учетом торговых площадей и посадочных мест. Ежеквартально специалистами управления направляются письменные запросы в администрации поселений о предоставлении информации об организациях и индивидуальных предпринимателях, осуществляющих деятельность на территории поселений в потребительской сфере, торговле, оказании услуг населению. Предоставленные списки сверяются с данными ИФНС, ПФРФ и ФСС по численности задекларированных работников. В случае не соответствия данных и признаков неформального трудоустройства организуется выездная проверка. 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>По состоянию на сегодняшний день было управлением выявлено 10 фактов осуществления деятельности без государственной регистрации в качестве индивидуального предпринимателя. Информация по выявленным фактам направлена в ИФНС России по Темрюкскому району, для принятия мер. Представлено 19 трудовых договоров.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Управлением жилищно-коммунального хозяйства, охраны окружающей среды, транспорта, связи и дорожного хозяйства проводится работа по </w:t>
      </w:r>
      <w:r w:rsidRPr="000C4E91">
        <w:rPr>
          <w:sz w:val="28"/>
          <w:szCs w:val="28"/>
        </w:rPr>
        <w:lastRenderedPageBreak/>
        <w:t>направлению предоставления услуг по перевозке пассажиров легковым такси. Специалистами отдела ежемесячно проводиться сверка выданных индивидуальным предпринимателям разрешений на предоставление услуг по перевозке пассажиров легковыми такси с данных по формам, сдаваемой в ИФНС и ФСС, отчетности и количеству занятых этим видом деятельности. Совместно с ГИБДД осуществляются рейды по выявлению и пресечению деятельности лиц, незаконно осуществляющих услуги по грузопассажирским перевозкам на территории района. За истекший период управлением проведено 16 рейдовых мероприятий, выявлено лиц, оказывающих нелегальные перевозки легковым такси 10, рассмотрено протоколов в судах 7, вынесено штрафов на сумму 14 000 рублей.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Управление капитального строительства и топливно-энергетического комплекса – 0 трудовых договоров. 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Управлением сельского хозяйства и перерабатывающей промышленности </w:t>
      </w:r>
      <w:proofErr w:type="gramStart"/>
      <w:r w:rsidRPr="000C4E91">
        <w:rPr>
          <w:sz w:val="28"/>
          <w:szCs w:val="28"/>
        </w:rPr>
        <w:t>исходя из наличия больших площадей обрабатываемой земли, поголовья скота и птицы, проводится</w:t>
      </w:r>
      <w:proofErr w:type="gramEnd"/>
      <w:r w:rsidRPr="000C4E91">
        <w:rPr>
          <w:sz w:val="28"/>
          <w:szCs w:val="28"/>
        </w:rPr>
        <w:t xml:space="preserve"> индивидуальная разъяснительно-предупредительная работа с руководителями организаций сельскохозяйственного комплекса района в рамках проведения рабочих совещаний с приглашением руководителей субъектов хозяйственной деятельности. С работодателями, использующими труд наемных работников без заключения трудовых договоров, проводится разъяснительная работа по легализации трудовых отношений, разъясняется целесообразность декларирования и прозрачности подтвержденных доходов и расходов хозяйствующего субъекта, оформление незарегистрированных работников в хозяйствах. Главам фермерских хозяйств рекомендовано в рамках законодательства </w:t>
      </w:r>
      <w:proofErr w:type="gramStart"/>
      <w:r w:rsidRPr="000C4E91">
        <w:rPr>
          <w:sz w:val="28"/>
          <w:szCs w:val="28"/>
        </w:rPr>
        <w:t>заключать</w:t>
      </w:r>
      <w:proofErr w:type="gramEnd"/>
      <w:r w:rsidRPr="000C4E91">
        <w:rPr>
          <w:sz w:val="28"/>
          <w:szCs w:val="28"/>
        </w:rPr>
        <w:t xml:space="preserve"> трудовые договора при использовании труда наемных работников, уплачивать соответствующие налоги, взносы. Управлением предоставлено 120 </w:t>
      </w:r>
      <w:proofErr w:type="gramStart"/>
      <w:r w:rsidRPr="000C4E91">
        <w:rPr>
          <w:sz w:val="28"/>
          <w:szCs w:val="28"/>
        </w:rPr>
        <w:t>трудовых</w:t>
      </w:r>
      <w:proofErr w:type="gramEnd"/>
      <w:r w:rsidRPr="000C4E91">
        <w:rPr>
          <w:sz w:val="28"/>
          <w:szCs w:val="28"/>
        </w:rPr>
        <w:t xml:space="preserve"> договора.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0C4E91">
        <w:rPr>
          <w:sz w:val="28"/>
          <w:szCs w:val="28"/>
        </w:rPr>
        <w:t>С учетом того, что работа по ликвидации неформальной занятости населения и легализации трудовых отношений направлена не только на сохранение социальных прав и гарантий работников, но, в первую очередь на повышение собираемости доходов в бюджеты, вопросы, касающиеся оформления трудовых отношений, отчислений во внебюджетные фонды, уплаты налогов, выплаты заработной платы не ниже прожиточного минимума  рассматриваются не только на комиссиях и рабочих группах</w:t>
      </w:r>
      <w:proofErr w:type="gramEnd"/>
      <w:r w:rsidRPr="000C4E91">
        <w:rPr>
          <w:sz w:val="28"/>
          <w:szCs w:val="28"/>
        </w:rPr>
        <w:t xml:space="preserve"> социально-трудового направления, но и на чрезвычайной комиссии по укреплению налоговой и бюджетной дисциплины.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При выявлении признаков наличия неформальной занятости и отказе руководителя субъекта предоставить опровержения в виде трудовых договоров, информация направляется в ИФНС России по Темрюкскому району Краснодарского края для сопоставления информаций о размерах производимых отчислений данным работодателем и визуальными признаками наличия наёмных работников. </w:t>
      </w:r>
      <w:proofErr w:type="gramStart"/>
      <w:r w:rsidRPr="000C4E91">
        <w:rPr>
          <w:sz w:val="28"/>
          <w:szCs w:val="28"/>
        </w:rPr>
        <w:t xml:space="preserve">При наличии расхождений между данными в базе ИФНС России по Темрюкскому району Краснодарского края по количеству произведенных отчислений у </w:t>
      </w:r>
      <w:proofErr w:type="spellStart"/>
      <w:r w:rsidRPr="000C4E91">
        <w:rPr>
          <w:sz w:val="28"/>
          <w:szCs w:val="28"/>
        </w:rPr>
        <w:t>проинвентаризированных</w:t>
      </w:r>
      <w:proofErr w:type="spellEnd"/>
      <w:r w:rsidRPr="000C4E91">
        <w:rPr>
          <w:sz w:val="28"/>
          <w:szCs w:val="28"/>
        </w:rPr>
        <w:t xml:space="preserve"> индивидуальных предпринимателей с результатами проведенного мониторинга, с данными </w:t>
      </w:r>
      <w:r w:rsidRPr="000C4E91">
        <w:rPr>
          <w:sz w:val="28"/>
          <w:szCs w:val="28"/>
        </w:rPr>
        <w:lastRenderedPageBreak/>
        <w:t xml:space="preserve">предпринимателями проводится разъяснительная работа о необходимости и обязательности оформления трудовых отношений с работниками и последствиях в случае их </w:t>
      </w:r>
      <w:proofErr w:type="spellStart"/>
      <w:r w:rsidRPr="000C4E91">
        <w:rPr>
          <w:sz w:val="28"/>
          <w:szCs w:val="28"/>
        </w:rPr>
        <w:t>неоформления</w:t>
      </w:r>
      <w:proofErr w:type="spellEnd"/>
      <w:r w:rsidRPr="000C4E91">
        <w:rPr>
          <w:sz w:val="28"/>
          <w:szCs w:val="28"/>
        </w:rPr>
        <w:t xml:space="preserve">, в том числе добровольного, далее в случае </w:t>
      </w:r>
      <w:proofErr w:type="spellStart"/>
      <w:r w:rsidRPr="000C4E91">
        <w:rPr>
          <w:sz w:val="28"/>
          <w:szCs w:val="28"/>
        </w:rPr>
        <w:t>неоформления</w:t>
      </w:r>
      <w:proofErr w:type="spellEnd"/>
      <w:r w:rsidRPr="000C4E91">
        <w:rPr>
          <w:sz w:val="28"/>
          <w:szCs w:val="28"/>
        </w:rPr>
        <w:t xml:space="preserve"> наемных работников работодатели приглашаются в</w:t>
      </w:r>
      <w:proofErr w:type="gramEnd"/>
      <w:r w:rsidRPr="000C4E91">
        <w:rPr>
          <w:sz w:val="28"/>
          <w:szCs w:val="28"/>
        </w:rPr>
        <w:t xml:space="preserve"> администрацию муниципального образования Темрюкский район на заседание чрезвычайной комиссии администрации муниципального образования Темрюкский район по укреплению налоговой и бюджетной дисциплины, целью которой является, именно, увеличение поступлений налога на доходы физических лиц и страховых взносов в бюджет. Руководители хозяйствующих субъектов приглашаются на комиссию по вопросам несвоевременного перечисления НДФЛ и страховых взносов, выплаты заработной платы ниже прожиточного минимума или МРОТ, а также по вопросам не оформления трудовых отношений с работниками, в результате чего занижается налоговая база по НДФЛ и база по страховым взносам. С начала 2021 года проведено 11</w:t>
      </w:r>
      <w:r w:rsidRPr="000C4E91">
        <w:rPr>
          <w:b/>
          <w:sz w:val="28"/>
          <w:szCs w:val="28"/>
        </w:rPr>
        <w:t xml:space="preserve"> </w:t>
      </w:r>
      <w:r w:rsidRPr="000C4E91">
        <w:rPr>
          <w:sz w:val="28"/>
          <w:szCs w:val="28"/>
        </w:rPr>
        <w:t xml:space="preserve">заседаний комиссии. 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За указанный период с начала года приглашено и заслушано 51 налогоплательщик, выплачивающий заработную плату ниже прожиточного минимума, 4 налогоплательщика по вопросу легализации налоговой базы (нулевая отчетность), 3 по задолженности заработной платы, 140 по задолженности по налогам, 70 по задолженности в фонд социального страхования. 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>В ходе работы совещания принимается решение о дальнейших действиях в отношении руководителя хозяйствующего субъекта. При необходимости и достаточности оснований сведения о выявленных фактах незаконной предпринимательской деятельности, неоформленных трудовых отношениях и других передаются в ГИТ, ОВД, для принятия мер административной ответственности.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>За 6 месяцев 2021 года по результатам работы комиссии и рассмотренных вопросов по задолженности НДФЛ на сумму 3 784 550 рублей в бюджет поступило 3 382 540 рублей.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 xml:space="preserve">Таким </w:t>
      </w:r>
      <w:proofErr w:type="gramStart"/>
      <w:r w:rsidRPr="000C4E91">
        <w:rPr>
          <w:sz w:val="28"/>
          <w:szCs w:val="28"/>
        </w:rPr>
        <w:t>образом</w:t>
      </w:r>
      <w:proofErr w:type="gramEnd"/>
      <w:r w:rsidRPr="000C4E91">
        <w:rPr>
          <w:sz w:val="28"/>
          <w:szCs w:val="28"/>
        </w:rPr>
        <w:t xml:space="preserve"> за истекший период 2021 года </w:t>
      </w:r>
      <w:proofErr w:type="spellStart"/>
      <w:r w:rsidRPr="000C4E91">
        <w:rPr>
          <w:sz w:val="28"/>
          <w:szCs w:val="28"/>
        </w:rPr>
        <w:t>проинвентаризировано</w:t>
      </w:r>
      <w:proofErr w:type="spellEnd"/>
      <w:r w:rsidRPr="000C4E91">
        <w:rPr>
          <w:sz w:val="28"/>
          <w:szCs w:val="28"/>
        </w:rPr>
        <w:t xml:space="preserve"> 402 субъекта хозяйственной деятельности, в добровольном порядке заключено 336 трудовых договора, 530 вновь зарегистрированных индивидуальных предпринимателя и 230 человек зарегистрированы как </w:t>
      </w:r>
      <w:proofErr w:type="spellStart"/>
      <w:r w:rsidRPr="000C4E91">
        <w:rPr>
          <w:sz w:val="28"/>
          <w:szCs w:val="28"/>
        </w:rPr>
        <w:t>самозанятые</w:t>
      </w:r>
      <w:proofErr w:type="spellEnd"/>
      <w:r w:rsidRPr="000C4E91">
        <w:rPr>
          <w:sz w:val="28"/>
          <w:szCs w:val="28"/>
        </w:rPr>
        <w:t>. План выполнен на 89%.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>Работа по ликвидации неформальной занятости и легализации трудовых отношений, по выполнению контрольного показателя установленного администрацией Краснодарского края муниципальному образованию Темрюкский район, направленная на сохранение социальных прав и гарантий  работников, повышения собираемости налогов в бюджеты продолжается.</w:t>
      </w:r>
    </w:p>
    <w:p w:rsidR="000C4E91" w:rsidRPr="000C4E91" w:rsidRDefault="000C4E91" w:rsidP="000C4E91">
      <w:pPr>
        <w:pStyle w:val="aa"/>
        <w:ind w:firstLine="708"/>
        <w:jc w:val="both"/>
        <w:rPr>
          <w:sz w:val="28"/>
          <w:szCs w:val="28"/>
        </w:rPr>
      </w:pPr>
      <w:r w:rsidRPr="000C4E91">
        <w:rPr>
          <w:sz w:val="28"/>
          <w:szCs w:val="28"/>
        </w:rPr>
        <w:t>В целях соблюдения Трудового законодательства РФ в части обеспечения трудовых и социальных гарантий трудящихся, выполнения контрольного показателя оформления трудовых отношений Темрюкская районная трехсторонняя комиссия</w:t>
      </w:r>
    </w:p>
    <w:p w:rsidR="000C4E91" w:rsidRPr="000C4E91" w:rsidRDefault="000C4E91" w:rsidP="000C4E91">
      <w:pPr>
        <w:pStyle w:val="aa"/>
        <w:jc w:val="both"/>
        <w:rPr>
          <w:sz w:val="28"/>
          <w:szCs w:val="28"/>
        </w:rPr>
      </w:pPr>
    </w:p>
    <w:p w:rsidR="00176036" w:rsidRPr="00C82CF6" w:rsidRDefault="00685E7D" w:rsidP="004F0B9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C82CF6" w:rsidRPr="00C82CF6">
        <w:rPr>
          <w:b/>
          <w:sz w:val="28"/>
          <w:szCs w:val="28"/>
        </w:rPr>
        <w:t>ЕШИЛА: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>1. Информацию администрации муниципального образования Темрюкский район о проведении работы по ликвидации неформальной занятости и легализации трудовых отношений на территории муниципального образования Темрюкский район принять к сведению.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 xml:space="preserve">2. Администрации муниципального образования Темрюкский район: 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 xml:space="preserve">2.1. Продолжить информационную и разъяснительную работу в средствах массовой информации о негативных последствиях выплаты заработной платы неофициально  («в конвертах»), </w:t>
      </w:r>
      <w:proofErr w:type="spellStart"/>
      <w:r w:rsidRPr="00685E7D">
        <w:rPr>
          <w:sz w:val="28"/>
          <w:szCs w:val="28"/>
        </w:rPr>
        <w:t>неоформления</w:t>
      </w:r>
      <w:proofErr w:type="spellEnd"/>
      <w:r w:rsidRPr="00685E7D">
        <w:rPr>
          <w:sz w:val="28"/>
          <w:szCs w:val="28"/>
        </w:rPr>
        <w:t xml:space="preserve"> трудовых отношений трудовыми договорами с целью побуждения налогоплательщиков к самостоятельному исполнению и уточнению налоговых обязательств и неукоснительному соблюдению налогового и трудового законодательства.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>2.2. Продолжить проведение разъяснительной работы с работодателями всех сфер хозяйственной деятельности, использующими труд наемных работников в рамках комиссий и рабочих совещаний по вопросам легализации налоговой базы и легализации трудовых отношений.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 xml:space="preserve">2.3. В рамках полномочий содействовать неформально занятым и работодателям в оформлении трудовых отношений или государственной регистрации предпринимательской деятельности. 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>2.4. Активизировать работу по проведению мониторинга и инвентаризации хозяйствующих субъектов потребительской сферы, общественного питания, средств размещения, транспорта (легкового такси) на наличии признаков неформальной занятости и заключению трудовых договоров.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>2.5. Обеспечить мониторинг наличия неформальной занятости при исполнении муниципальных контрактов (строительство, ремонтные работы).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>2.6. Информировать об имеющихся фактах осуществления предпринимательской деятельности, трудовых отношениях без заключения трудовых договоров контролирующие (надзорные) органы для принятия мер реагирования.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 xml:space="preserve">2.7. </w:t>
      </w:r>
      <w:proofErr w:type="gramStart"/>
      <w:r w:rsidRPr="00685E7D">
        <w:rPr>
          <w:sz w:val="28"/>
          <w:szCs w:val="28"/>
        </w:rPr>
        <w:t>Продолжить работу с главами сельских и городского поселений в части организации работы по ликвидации неформальной занятости и исполнению контрольного показателя по заключению трудовых договоров, организации проведения анкетирования жителей сельских поселений муниципального образования на предмет неформальной занятости на сходах граждан, с участием квартальных по форме, проведения личных встреч с руководителями предприятий с целью их информирования о необходимости соблюдения трудового законодательства в</w:t>
      </w:r>
      <w:proofErr w:type="gramEnd"/>
      <w:r w:rsidRPr="00685E7D">
        <w:rPr>
          <w:sz w:val="28"/>
          <w:szCs w:val="28"/>
        </w:rPr>
        <w:t xml:space="preserve"> </w:t>
      </w:r>
      <w:proofErr w:type="gramStart"/>
      <w:r w:rsidRPr="00685E7D">
        <w:rPr>
          <w:sz w:val="28"/>
          <w:szCs w:val="28"/>
        </w:rPr>
        <w:t xml:space="preserve">части оформления трудовых отношений с работниками, проведения разъяснительной работы среди населения и работодателей с целью формирования негативного отношения к неформальной занятости, о последствиях неформальной занятости с указанием телефона «горячей линии» и вручением памятки, организации  работы «Почта доверия» в зданиях администраций поселений, организации </w:t>
      </w:r>
      <w:proofErr w:type="spellStart"/>
      <w:r w:rsidRPr="00685E7D">
        <w:rPr>
          <w:sz w:val="28"/>
          <w:szCs w:val="28"/>
        </w:rPr>
        <w:t>подворового</w:t>
      </w:r>
      <w:proofErr w:type="spellEnd"/>
      <w:r w:rsidRPr="00685E7D">
        <w:rPr>
          <w:sz w:val="28"/>
          <w:szCs w:val="28"/>
        </w:rPr>
        <w:t xml:space="preserve"> обхода с участием квартальных, участковых полиции Отдела МВД с </w:t>
      </w:r>
      <w:r w:rsidRPr="00685E7D">
        <w:rPr>
          <w:sz w:val="28"/>
          <w:szCs w:val="28"/>
        </w:rPr>
        <w:lastRenderedPageBreak/>
        <w:t>составлением списков граждан в трудоспособном возрасте, не осуществляющих</w:t>
      </w:r>
      <w:proofErr w:type="gramEnd"/>
      <w:r w:rsidRPr="00685E7D">
        <w:rPr>
          <w:sz w:val="28"/>
          <w:szCs w:val="28"/>
        </w:rPr>
        <w:t xml:space="preserve"> трудовую деятельность.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 xml:space="preserve">2.8. </w:t>
      </w:r>
      <w:proofErr w:type="gramStart"/>
      <w:r w:rsidRPr="00685E7D">
        <w:rPr>
          <w:sz w:val="28"/>
          <w:szCs w:val="28"/>
        </w:rPr>
        <w:t>Активизировать взаимодействие с Отделом МВД России по Темрюкскому району в части проведения совместных рейдовых мероприятий в пределах установленной компетенции по легализации трудовых отношений на территории муниципального образования при проведении опросов граждан, проверок домохозяйств, индивидуальных предпринимателей, иных лиц, осуществляющих деятельность в сфере торговли, предоставлении бытовых услуг, гостиничного бизнеса, общепита,  перевозке грузов и пассажиров, в том числе такси, маршрутными такси, с участием</w:t>
      </w:r>
      <w:proofErr w:type="gramEnd"/>
      <w:r w:rsidRPr="00685E7D">
        <w:rPr>
          <w:sz w:val="28"/>
          <w:szCs w:val="28"/>
        </w:rPr>
        <w:t xml:space="preserve"> специалистов отраслевых структур администрации муниципального образования Темрюкский район, администраций поселений Темрюкского района.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 xml:space="preserve">2.9. Продолжить взаимодействие с ИФНС по Темрюкскому району в части  выявления выплаты «теневой» заработной платы, работодателей, выплачивающих заработную плату ниже прожиточного минимума или минимального </w:t>
      </w:r>
      <w:proofErr w:type="gramStart"/>
      <w:r w:rsidRPr="00685E7D">
        <w:rPr>
          <w:sz w:val="28"/>
          <w:szCs w:val="28"/>
        </w:rPr>
        <w:t>размера оплаты труда</w:t>
      </w:r>
      <w:proofErr w:type="gramEnd"/>
      <w:r w:rsidRPr="00685E7D">
        <w:rPr>
          <w:sz w:val="28"/>
          <w:szCs w:val="28"/>
        </w:rPr>
        <w:t>, работодателей, не оформляющих трудовые отношения с работниками, в результате чего занижается налоговая база по НДФЛ и база по страховым взносам.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>2.9.1. Осуществлять взаимодействие в части проведения сверки о факте и размере производимых отчислений субъектами хозяйственной деятельности.</w:t>
      </w:r>
    </w:p>
    <w:p w:rsidR="00685E7D" w:rsidRPr="00685E7D" w:rsidRDefault="00685E7D" w:rsidP="00685E7D">
      <w:pPr>
        <w:ind w:firstLine="708"/>
        <w:jc w:val="both"/>
        <w:rPr>
          <w:sz w:val="28"/>
          <w:szCs w:val="28"/>
        </w:rPr>
      </w:pPr>
      <w:r w:rsidRPr="00685E7D">
        <w:rPr>
          <w:sz w:val="28"/>
          <w:szCs w:val="28"/>
        </w:rPr>
        <w:t>2.10.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6C376F" w:rsidRDefault="006C376F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C4E91">
        <w:rPr>
          <w:sz w:val="28"/>
          <w:szCs w:val="28"/>
        </w:rPr>
        <w:t>30.09</w:t>
      </w:r>
      <w:r w:rsidR="000460B0">
        <w:rPr>
          <w:sz w:val="28"/>
          <w:szCs w:val="28"/>
        </w:rPr>
        <w:t>.202</w:t>
      </w:r>
      <w:r w:rsidR="002B59D6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 года № </w:t>
      </w:r>
      <w:r w:rsidR="000C4E91">
        <w:rPr>
          <w:sz w:val="28"/>
          <w:szCs w:val="28"/>
        </w:rPr>
        <w:t>5</w:t>
      </w:r>
      <w:r w:rsidR="00090B17">
        <w:rPr>
          <w:sz w:val="28"/>
          <w:szCs w:val="28"/>
        </w:rPr>
        <w:t>-3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4E91" w:rsidRPr="000C4E91">
        <w:rPr>
          <w:sz w:val="28"/>
          <w:szCs w:val="28"/>
        </w:rPr>
        <w:t>О проводимой работе по ликвидации неформальной занятости и легализации трудовых отношений на территории МО Темрюкский район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5D6E73">
      <w:headerReference w:type="even" r:id="rId9"/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9A" w:rsidRDefault="0079659A" w:rsidP="001C7650">
      <w:r>
        <w:separator/>
      </w:r>
    </w:p>
  </w:endnote>
  <w:endnote w:type="continuationSeparator" w:id="0">
    <w:p w:rsidR="0079659A" w:rsidRDefault="0079659A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9A" w:rsidRDefault="0079659A" w:rsidP="001C7650">
      <w:r>
        <w:separator/>
      </w:r>
    </w:p>
  </w:footnote>
  <w:footnote w:type="continuationSeparator" w:id="0">
    <w:p w:rsidR="0079659A" w:rsidRDefault="0079659A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E7D">
          <w:rPr>
            <w:noProof/>
          </w:rPr>
          <w:t>2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460B0"/>
    <w:rsid w:val="00077314"/>
    <w:rsid w:val="00080080"/>
    <w:rsid w:val="00090B17"/>
    <w:rsid w:val="000A36A0"/>
    <w:rsid w:val="000A4E0D"/>
    <w:rsid w:val="000C4E91"/>
    <w:rsid w:val="000D14A4"/>
    <w:rsid w:val="000D5B23"/>
    <w:rsid w:val="000E1B32"/>
    <w:rsid w:val="00110427"/>
    <w:rsid w:val="0011243A"/>
    <w:rsid w:val="00116912"/>
    <w:rsid w:val="00130892"/>
    <w:rsid w:val="001365BA"/>
    <w:rsid w:val="001723AD"/>
    <w:rsid w:val="00172712"/>
    <w:rsid w:val="00176036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423F4"/>
    <w:rsid w:val="002503E9"/>
    <w:rsid w:val="00261CCF"/>
    <w:rsid w:val="002A2645"/>
    <w:rsid w:val="002B59D6"/>
    <w:rsid w:val="002B6CE1"/>
    <w:rsid w:val="002D1CAE"/>
    <w:rsid w:val="003004BD"/>
    <w:rsid w:val="0033628B"/>
    <w:rsid w:val="00346EB5"/>
    <w:rsid w:val="00350838"/>
    <w:rsid w:val="00357927"/>
    <w:rsid w:val="00362E51"/>
    <w:rsid w:val="0038654A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F0B9D"/>
    <w:rsid w:val="00532037"/>
    <w:rsid w:val="00554BE3"/>
    <w:rsid w:val="005839A1"/>
    <w:rsid w:val="0059323E"/>
    <w:rsid w:val="00596D02"/>
    <w:rsid w:val="005D6E73"/>
    <w:rsid w:val="00623452"/>
    <w:rsid w:val="00654111"/>
    <w:rsid w:val="00661C73"/>
    <w:rsid w:val="00685E7D"/>
    <w:rsid w:val="00697157"/>
    <w:rsid w:val="006B7F8B"/>
    <w:rsid w:val="006C376F"/>
    <w:rsid w:val="006C75CD"/>
    <w:rsid w:val="006D71BE"/>
    <w:rsid w:val="006E2EDE"/>
    <w:rsid w:val="007324B9"/>
    <w:rsid w:val="00742DBE"/>
    <w:rsid w:val="00750A13"/>
    <w:rsid w:val="00756D2E"/>
    <w:rsid w:val="0076529B"/>
    <w:rsid w:val="0078107C"/>
    <w:rsid w:val="00781377"/>
    <w:rsid w:val="00782E12"/>
    <w:rsid w:val="0079659A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23408"/>
    <w:rsid w:val="0092410D"/>
    <w:rsid w:val="00976A98"/>
    <w:rsid w:val="00982DA4"/>
    <w:rsid w:val="009847DA"/>
    <w:rsid w:val="009856B6"/>
    <w:rsid w:val="009976AA"/>
    <w:rsid w:val="009A1EA8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4543"/>
    <w:rsid w:val="00BC1300"/>
    <w:rsid w:val="00BE2520"/>
    <w:rsid w:val="00C1305F"/>
    <w:rsid w:val="00C25F79"/>
    <w:rsid w:val="00C47934"/>
    <w:rsid w:val="00C75959"/>
    <w:rsid w:val="00C81081"/>
    <w:rsid w:val="00C816FE"/>
    <w:rsid w:val="00C82CF6"/>
    <w:rsid w:val="00CB50C4"/>
    <w:rsid w:val="00CC082A"/>
    <w:rsid w:val="00CD6BEB"/>
    <w:rsid w:val="00CF43CA"/>
    <w:rsid w:val="00D025A0"/>
    <w:rsid w:val="00D045EA"/>
    <w:rsid w:val="00D127F5"/>
    <w:rsid w:val="00D332E0"/>
    <w:rsid w:val="00D44496"/>
    <w:rsid w:val="00D47619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076BE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9CE8-3A9B-403F-9A4E-6946EC1E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17</cp:revision>
  <cp:lastPrinted>2020-07-31T13:14:00Z</cp:lastPrinted>
  <dcterms:created xsi:type="dcterms:W3CDTF">2020-07-31T13:17:00Z</dcterms:created>
  <dcterms:modified xsi:type="dcterms:W3CDTF">2021-11-26T07:07:00Z</dcterms:modified>
</cp:coreProperties>
</file>