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F751BF" w:rsidRPr="001438FF" w:rsidRDefault="00F751BF" w:rsidP="00F751BF">
      <w:pPr>
        <w:pStyle w:val="af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0F068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0F0688">
              <w:rPr>
                <w:rFonts w:eastAsia="Calibri"/>
                <w:szCs w:val="28"/>
              </w:rPr>
              <w:t>30</w:t>
            </w:r>
            <w:r>
              <w:rPr>
                <w:rFonts w:eastAsia="Calibri"/>
                <w:szCs w:val="28"/>
              </w:rPr>
              <w:t>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0F0688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 w:rsidR="000F0688">
              <w:rPr>
                <w:rFonts w:eastAsia="Calibri"/>
                <w:szCs w:val="28"/>
              </w:rPr>
              <w:t>2</w:t>
            </w:r>
            <w:r w:rsidR="00317090">
              <w:rPr>
                <w:rFonts w:eastAsia="Calibri"/>
                <w:szCs w:val="28"/>
              </w:rPr>
              <w:t>/1</w:t>
            </w:r>
            <w:r w:rsidR="000F0688">
              <w:rPr>
                <w:rFonts w:eastAsia="Calibri"/>
                <w:szCs w:val="28"/>
              </w:rPr>
              <w:t>4</w:t>
            </w:r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A55E87" w:rsidRDefault="00A55E87" w:rsidP="00A55E87">
      <w:pPr>
        <w:jc w:val="center"/>
        <w:rPr>
          <w:rFonts w:eastAsia="Calibri"/>
          <w:b/>
          <w:szCs w:val="28"/>
        </w:rPr>
      </w:pPr>
    </w:p>
    <w:p w:rsidR="000F0688" w:rsidRPr="000F0688" w:rsidRDefault="000F0688" w:rsidP="000F0688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0F0688">
        <w:rPr>
          <w:b/>
          <w:sz w:val="28"/>
          <w:szCs w:val="28"/>
        </w:rPr>
        <w:t xml:space="preserve">О Порядке приема, учета, анализа, обработки и хранения </w:t>
      </w:r>
    </w:p>
    <w:p w:rsidR="000F0688" w:rsidRDefault="000F0688" w:rsidP="000F0688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0F068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окружной </w:t>
      </w:r>
      <w:r w:rsidRPr="000F0688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одномандатного избирательного округа №30</w:t>
      </w:r>
      <w:r w:rsidRPr="000F0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F0688">
        <w:rPr>
          <w:b/>
          <w:sz w:val="28"/>
          <w:szCs w:val="28"/>
        </w:rPr>
        <w:t xml:space="preserve">предвыборных агитационных материалов </w:t>
      </w:r>
      <w:r>
        <w:rPr>
          <w:b/>
          <w:sz w:val="28"/>
          <w:szCs w:val="28"/>
        </w:rPr>
        <w:t>кандидатов</w:t>
      </w:r>
    </w:p>
    <w:p w:rsidR="000F0688" w:rsidRPr="000F0688" w:rsidRDefault="000F0688" w:rsidP="000F0688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0F0688">
        <w:rPr>
          <w:b/>
          <w:sz w:val="28"/>
          <w:szCs w:val="28"/>
        </w:rPr>
        <w:t xml:space="preserve"> и представляемых одновременно с ними документов в период избирател</w:t>
      </w:r>
      <w:r w:rsidRPr="000F0688">
        <w:rPr>
          <w:b/>
          <w:sz w:val="28"/>
          <w:szCs w:val="28"/>
        </w:rPr>
        <w:t>ь</w:t>
      </w:r>
      <w:r w:rsidRPr="000F0688">
        <w:rPr>
          <w:b/>
          <w:sz w:val="28"/>
          <w:szCs w:val="28"/>
        </w:rPr>
        <w:t>ной кампании по выборам депутатов Законодательного Собрания Кра</w:t>
      </w:r>
      <w:r w:rsidRPr="000F0688">
        <w:rPr>
          <w:b/>
          <w:sz w:val="28"/>
          <w:szCs w:val="28"/>
        </w:rPr>
        <w:t>с</w:t>
      </w:r>
      <w:r w:rsidRPr="000F0688">
        <w:rPr>
          <w:b/>
          <w:sz w:val="28"/>
          <w:szCs w:val="28"/>
        </w:rPr>
        <w:t>нодарского края седьмого созыва</w:t>
      </w:r>
    </w:p>
    <w:p w:rsidR="00DA3924" w:rsidRDefault="00DA3924" w:rsidP="000F0688">
      <w:pPr>
        <w:spacing w:line="276" w:lineRule="auto"/>
        <w:rPr>
          <w:rFonts w:eastAsia="Times New Roman"/>
          <w:sz w:val="27"/>
          <w:szCs w:val="27"/>
          <w:lang w:eastAsia="ru-RU"/>
        </w:rPr>
      </w:pPr>
    </w:p>
    <w:p w:rsidR="000F0688" w:rsidRDefault="000F0688" w:rsidP="000F0688">
      <w:pPr>
        <w:spacing w:line="276" w:lineRule="auto"/>
        <w:rPr>
          <w:rFonts w:eastAsia="Times New Roman"/>
          <w:b/>
          <w:szCs w:val="28"/>
          <w:lang w:eastAsia="ru-RU"/>
        </w:rPr>
      </w:pPr>
    </w:p>
    <w:p w:rsidR="00A55E87" w:rsidRPr="006B6278" w:rsidRDefault="00A55E87" w:rsidP="00A55E87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B6278">
        <w:rPr>
          <w:rFonts w:eastAsia="Calibri"/>
          <w:szCs w:val="28"/>
        </w:rPr>
        <w:t>В соответствии с пунктом 8 статьи 25, пунктом 7 статьи 56 Федерал</w:t>
      </w:r>
      <w:r w:rsidRPr="006B6278">
        <w:rPr>
          <w:rFonts w:eastAsia="Calibri"/>
          <w:szCs w:val="28"/>
        </w:rPr>
        <w:t>ь</w:t>
      </w:r>
      <w:r w:rsidRPr="006B6278">
        <w:rPr>
          <w:rFonts w:eastAsia="Calibri"/>
          <w:szCs w:val="28"/>
        </w:rPr>
        <w:t>ного закона от 12 июня 2002 г. № 67-ФЗ «Об основных гарантиях избир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тельных прав и права на участие в референдуме граждан Российской Фед</w:t>
      </w:r>
      <w:r w:rsidRPr="006B6278"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>рации»,</w:t>
      </w:r>
      <w:r w:rsidR="000F0688" w:rsidRPr="000F0688">
        <w:rPr>
          <w:szCs w:val="28"/>
        </w:rPr>
        <w:t xml:space="preserve"> </w:t>
      </w:r>
      <w:r w:rsidR="000F0688" w:rsidRPr="008C6EC3">
        <w:rPr>
          <w:szCs w:val="28"/>
        </w:rPr>
        <w:t>частью 5 статьи 45 Закона Краснодарского края от 21 августа 2007 г. № 1315-КЗ «О выборах депутатов Законодательного С</w:t>
      </w:r>
      <w:r w:rsidR="000F0688" w:rsidRPr="008C6EC3">
        <w:rPr>
          <w:szCs w:val="28"/>
        </w:rPr>
        <w:t>о</w:t>
      </w:r>
      <w:r w:rsidR="000F0688" w:rsidRPr="008C6EC3">
        <w:rPr>
          <w:szCs w:val="28"/>
        </w:rPr>
        <w:t>брания Краснодарского края» (далее – Закон Краснодарского края)</w:t>
      </w:r>
      <w:r w:rsidR="000F0688">
        <w:rPr>
          <w:szCs w:val="28"/>
        </w:rPr>
        <w:t>,</w:t>
      </w:r>
      <w:r w:rsidR="000F0688" w:rsidRPr="006B6278"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>статьей 12 Закона</w:t>
      </w:r>
      <w:proofErr w:type="gramEnd"/>
      <w:r w:rsidRPr="006B6278">
        <w:rPr>
          <w:rFonts w:eastAsia="Calibri"/>
          <w:szCs w:val="28"/>
        </w:rPr>
        <w:t xml:space="preserve"> Краснодарского края 8 апреля 2003 г. № 571-КЗ «О системе избирательных комиссий, комиссий референдума в Краснодарском крае»</w:t>
      </w:r>
      <w:r w:rsidR="000F0688">
        <w:rPr>
          <w:szCs w:val="28"/>
        </w:rPr>
        <w:t>,</w:t>
      </w:r>
      <w:r w:rsidR="000F0688" w:rsidRPr="008C6EC3">
        <w:rPr>
          <w:szCs w:val="28"/>
        </w:rPr>
        <w:t xml:space="preserve"> </w:t>
      </w:r>
      <w:r w:rsidR="000F0688">
        <w:rPr>
          <w:szCs w:val="28"/>
        </w:rPr>
        <w:t>распоряжением председателя избирательной комиссии Краснодарского края от 15 июня 2022 года №96-р,</w:t>
      </w:r>
      <w:r w:rsidRPr="006B6278">
        <w:rPr>
          <w:rFonts w:eastAsia="Calibri"/>
          <w:szCs w:val="28"/>
        </w:rPr>
        <w:t xml:space="preserve"> окружная избирательная комиссия РЕШИЛА:</w:t>
      </w:r>
    </w:p>
    <w:p w:rsidR="000F0688" w:rsidRPr="000F0688" w:rsidRDefault="00A55E87" w:rsidP="000F0688">
      <w:pPr>
        <w:pStyle w:val="23"/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F0688">
        <w:rPr>
          <w:sz w:val="28"/>
          <w:szCs w:val="28"/>
        </w:rPr>
        <w:t xml:space="preserve">1. </w:t>
      </w:r>
      <w:r w:rsidR="000F0688" w:rsidRPr="000F0688">
        <w:rPr>
          <w:sz w:val="28"/>
          <w:szCs w:val="28"/>
        </w:rPr>
        <w:t xml:space="preserve">Утвердить Порядок приема, учета, анализа, обработки и хранения в </w:t>
      </w:r>
      <w:r w:rsidR="004855DC">
        <w:rPr>
          <w:sz w:val="28"/>
          <w:szCs w:val="28"/>
        </w:rPr>
        <w:t xml:space="preserve">окружной </w:t>
      </w:r>
      <w:r w:rsidR="000F0688" w:rsidRPr="000F0688">
        <w:rPr>
          <w:sz w:val="28"/>
          <w:szCs w:val="28"/>
        </w:rPr>
        <w:t xml:space="preserve">избирательной комиссии </w:t>
      </w:r>
      <w:r w:rsidR="004855DC">
        <w:rPr>
          <w:sz w:val="28"/>
          <w:szCs w:val="28"/>
        </w:rPr>
        <w:t>одномандатного избирательного округа №30</w:t>
      </w:r>
      <w:r w:rsidR="000F0688" w:rsidRPr="000F0688">
        <w:rPr>
          <w:sz w:val="28"/>
          <w:szCs w:val="28"/>
        </w:rPr>
        <w:t xml:space="preserve"> предвыборных агитационных материалов ка</w:t>
      </w:r>
      <w:r w:rsidR="000F0688" w:rsidRPr="000F0688">
        <w:rPr>
          <w:sz w:val="28"/>
          <w:szCs w:val="28"/>
        </w:rPr>
        <w:t>н</w:t>
      </w:r>
      <w:r w:rsidR="004855DC">
        <w:rPr>
          <w:sz w:val="28"/>
          <w:szCs w:val="28"/>
        </w:rPr>
        <w:t>дидатов</w:t>
      </w:r>
      <w:r w:rsidR="000F0688" w:rsidRPr="000F0688">
        <w:rPr>
          <w:sz w:val="28"/>
          <w:szCs w:val="28"/>
        </w:rPr>
        <w:t xml:space="preserve"> и представляемых одновременно с ними документов в период изб</w:t>
      </w:r>
      <w:r w:rsidR="000F0688" w:rsidRPr="000F0688">
        <w:rPr>
          <w:sz w:val="28"/>
          <w:szCs w:val="28"/>
        </w:rPr>
        <w:t>и</w:t>
      </w:r>
      <w:r w:rsidR="000F0688" w:rsidRPr="000F0688">
        <w:rPr>
          <w:sz w:val="28"/>
          <w:szCs w:val="28"/>
        </w:rPr>
        <w:t xml:space="preserve">рательной кампании по </w:t>
      </w:r>
      <w:r w:rsidR="000F0688" w:rsidRPr="000F0688">
        <w:rPr>
          <w:sz w:val="28"/>
          <w:szCs w:val="28"/>
        </w:rPr>
        <w:lastRenderedPageBreak/>
        <w:t>выборам депутатов Законодательного Собрания Краснодарского края седьмого созыва (прилагается).</w:t>
      </w:r>
    </w:p>
    <w:p w:rsidR="00A55E87" w:rsidRPr="006B6278" w:rsidRDefault="00D92148" w:rsidP="00A55E87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A55E87" w:rsidRPr="006B6278">
        <w:rPr>
          <w:rFonts w:eastAsia="Calibri"/>
          <w:szCs w:val="28"/>
        </w:rPr>
        <w:t xml:space="preserve">. </w:t>
      </w:r>
      <w:proofErr w:type="gramStart"/>
      <w:r w:rsidR="00A55E87" w:rsidRPr="006B6278">
        <w:rPr>
          <w:rFonts w:eastAsia="Calibri"/>
          <w:szCs w:val="28"/>
        </w:rPr>
        <w:t>Разместить</w:t>
      </w:r>
      <w:proofErr w:type="gramEnd"/>
      <w:r w:rsidR="00A55E87" w:rsidRPr="006B6278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A55E87" w:rsidRPr="006B6278" w:rsidRDefault="00D92148" w:rsidP="00A55E8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A55E87" w:rsidRPr="006B6278">
        <w:rPr>
          <w:rFonts w:eastAsia="Times New Roman"/>
          <w:szCs w:val="28"/>
          <w:lang w:eastAsia="ru-RU"/>
        </w:rPr>
        <w:t xml:space="preserve">. Возложить </w:t>
      </w:r>
      <w:proofErr w:type="gramStart"/>
      <w:r w:rsidR="00A55E87" w:rsidRPr="006B6278">
        <w:rPr>
          <w:rFonts w:eastAsia="Times New Roman"/>
          <w:szCs w:val="28"/>
          <w:lang w:eastAsia="ru-RU"/>
        </w:rPr>
        <w:t>контроль за</w:t>
      </w:r>
      <w:proofErr w:type="gramEnd"/>
      <w:r w:rsidR="00A55E87" w:rsidRPr="006B6278">
        <w:rPr>
          <w:rFonts w:eastAsia="Times New Roman"/>
          <w:szCs w:val="28"/>
          <w:lang w:eastAsia="ru-RU"/>
        </w:rPr>
        <w:t xml:space="preserve"> выполнением пункта </w:t>
      </w:r>
      <w:r>
        <w:rPr>
          <w:rFonts w:eastAsia="Times New Roman"/>
          <w:szCs w:val="28"/>
          <w:lang w:eastAsia="ru-RU"/>
        </w:rPr>
        <w:t>2</w:t>
      </w:r>
      <w:r w:rsidR="00A55E87" w:rsidRPr="006B6278">
        <w:rPr>
          <w:rFonts w:eastAsia="Times New Roman"/>
          <w:szCs w:val="28"/>
          <w:lang w:eastAsia="ru-RU"/>
        </w:rPr>
        <w:t xml:space="preserve"> настоящего решения на секретаря окружной избирательной комиссии </w:t>
      </w:r>
      <w:r w:rsidR="00A55E87">
        <w:rPr>
          <w:rFonts w:eastAsia="Times New Roman"/>
          <w:szCs w:val="28"/>
          <w:lang w:eastAsia="ru-RU"/>
        </w:rPr>
        <w:t>И.А. Черникову</w:t>
      </w:r>
      <w:r w:rsidR="00A55E87" w:rsidRPr="006B6278">
        <w:rPr>
          <w:rFonts w:eastAsia="Times New Roman"/>
          <w:szCs w:val="28"/>
          <w:lang w:eastAsia="ru-RU"/>
        </w:rPr>
        <w:t>.</w:t>
      </w:r>
    </w:p>
    <w:p w:rsidR="00D6235F" w:rsidRPr="006B6278" w:rsidRDefault="00D6235F" w:rsidP="00D6235F">
      <w:pPr>
        <w:spacing w:line="360" w:lineRule="auto"/>
        <w:ind w:firstLine="709"/>
        <w:rPr>
          <w:rFonts w:eastAsia="Calibri"/>
          <w:szCs w:val="28"/>
        </w:rPr>
      </w:pPr>
    </w:p>
    <w:p w:rsidR="00CE5324" w:rsidRDefault="00CE5324" w:rsidP="0054628F"/>
    <w:p w:rsidR="0075505D" w:rsidRDefault="0075505D" w:rsidP="0075505D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7C5B09" w:rsidRDefault="007C5B09" w:rsidP="0054628F">
      <w:pPr>
        <w:ind w:left="4678"/>
        <w:jc w:val="center"/>
        <w:rPr>
          <w:rFonts w:eastAsia="Calibri"/>
          <w:szCs w:val="28"/>
        </w:rPr>
      </w:pPr>
    </w:p>
    <w:p w:rsidR="0054628F" w:rsidRDefault="0054628F" w:rsidP="0054628F"/>
    <w:p w:rsidR="00932BCD" w:rsidRDefault="00932BCD" w:rsidP="0054628F">
      <w:pPr>
        <w:ind w:left="4253"/>
        <w:jc w:val="center"/>
        <w:rPr>
          <w:rFonts w:eastAsia="Calibri"/>
          <w:sz w:val="24"/>
          <w:szCs w:val="24"/>
        </w:rPr>
      </w:pPr>
    </w:p>
    <w:p w:rsidR="00D92148" w:rsidRDefault="00D92148" w:rsidP="0054628F">
      <w:pPr>
        <w:ind w:left="4253"/>
        <w:jc w:val="center"/>
        <w:rPr>
          <w:rFonts w:eastAsia="Calibri"/>
          <w:szCs w:val="28"/>
        </w:rPr>
      </w:pPr>
    </w:p>
    <w:p w:rsidR="00D92148" w:rsidRDefault="00D92148" w:rsidP="0054628F">
      <w:pPr>
        <w:ind w:left="4253"/>
        <w:jc w:val="center"/>
        <w:rPr>
          <w:rFonts w:eastAsia="Calibri"/>
          <w:szCs w:val="28"/>
        </w:rPr>
      </w:pPr>
    </w:p>
    <w:p w:rsidR="00D92148" w:rsidRDefault="00D92148" w:rsidP="0054628F">
      <w:pPr>
        <w:ind w:left="4253"/>
        <w:jc w:val="center"/>
        <w:rPr>
          <w:rFonts w:eastAsia="Calibri"/>
          <w:szCs w:val="28"/>
        </w:rPr>
      </w:pPr>
    </w:p>
    <w:p w:rsidR="00D92148" w:rsidRDefault="00D92148" w:rsidP="0054628F">
      <w:pPr>
        <w:ind w:left="4253"/>
        <w:jc w:val="center"/>
        <w:rPr>
          <w:rFonts w:eastAsia="Calibri"/>
          <w:szCs w:val="28"/>
        </w:rPr>
      </w:pPr>
    </w:p>
    <w:p w:rsidR="0054628F" w:rsidRPr="00932BCD" w:rsidRDefault="00D92148" w:rsidP="0054628F">
      <w:pPr>
        <w:ind w:left="425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</w:p>
    <w:p w:rsidR="0054628F" w:rsidRPr="00932BCD" w:rsidRDefault="0054628F" w:rsidP="0054628F">
      <w:pPr>
        <w:ind w:left="4253"/>
        <w:jc w:val="center"/>
        <w:rPr>
          <w:rFonts w:eastAsia="Calibri"/>
          <w:szCs w:val="28"/>
        </w:rPr>
      </w:pPr>
      <w:r w:rsidRPr="00932BCD">
        <w:rPr>
          <w:rFonts w:eastAsia="Calibri"/>
          <w:szCs w:val="28"/>
        </w:rPr>
        <w:t>УТВЕРЖДЕНО</w:t>
      </w:r>
    </w:p>
    <w:p w:rsidR="00932BCD" w:rsidRDefault="0054628F" w:rsidP="0054628F">
      <w:pPr>
        <w:ind w:left="4253"/>
        <w:jc w:val="center"/>
        <w:rPr>
          <w:rFonts w:eastAsia="Calibri"/>
          <w:szCs w:val="28"/>
        </w:rPr>
      </w:pPr>
      <w:r w:rsidRPr="00932BCD">
        <w:rPr>
          <w:rFonts w:eastAsia="Calibri"/>
          <w:szCs w:val="28"/>
        </w:rPr>
        <w:t xml:space="preserve">решением </w:t>
      </w:r>
      <w:proofErr w:type="gramStart"/>
      <w:r w:rsidRPr="00932BCD">
        <w:rPr>
          <w:rFonts w:eastAsia="Calibri"/>
          <w:szCs w:val="28"/>
        </w:rPr>
        <w:t>окружной</w:t>
      </w:r>
      <w:proofErr w:type="gramEnd"/>
      <w:r w:rsidRPr="00932BCD">
        <w:rPr>
          <w:rFonts w:eastAsia="Calibri"/>
          <w:szCs w:val="28"/>
        </w:rPr>
        <w:t xml:space="preserve"> избирательной </w:t>
      </w:r>
    </w:p>
    <w:p w:rsidR="0054628F" w:rsidRPr="00D92148" w:rsidRDefault="0054628F" w:rsidP="00932BCD">
      <w:pPr>
        <w:ind w:left="4253"/>
        <w:jc w:val="center"/>
        <w:rPr>
          <w:rFonts w:eastAsia="Calibri"/>
          <w:szCs w:val="28"/>
        </w:rPr>
      </w:pPr>
      <w:r w:rsidRPr="00932BCD">
        <w:rPr>
          <w:rFonts w:eastAsia="Calibri"/>
          <w:szCs w:val="28"/>
        </w:rPr>
        <w:t>комиссии</w:t>
      </w:r>
      <w:r w:rsidR="00932BCD">
        <w:rPr>
          <w:rFonts w:eastAsia="Calibri"/>
          <w:szCs w:val="28"/>
        </w:rPr>
        <w:t xml:space="preserve"> </w:t>
      </w:r>
      <w:r w:rsidRPr="00932BCD">
        <w:rPr>
          <w:rFonts w:eastAsia="Calibri"/>
          <w:szCs w:val="28"/>
        </w:rPr>
        <w:t xml:space="preserve">от </w:t>
      </w:r>
      <w:r w:rsidR="00D92148">
        <w:rPr>
          <w:rFonts w:eastAsia="Calibri"/>
          <w:szCs w:val="28"/>
        </w:rPr>
        <w:t>30</w:t>
      </w:r>
      <w:r w:rsidR="006566A2" w:rsidRPr="00D92148">
        <w:rPr>
          <w:rFonts w:eastAsia="Calibri"/>
          <w:szCs w:val="28"/>
        </w:rPr>
        <w:t xml:space="preserve"> июня 2022 г. № </w:t>
      </w:r>
      <w:r w:rsidR="00D92148">
        <w:rPr>
          <w:rFonts w:eastAsia="Calibri"/>
          <w:szCs w:val="28"/>
        </w:rPr>
        <w:t>2</w:t>
      </w:r>
      <w:r w:rsidR="006566A2" w:rsidRPr="00D92148">
        <w:rPr>
          <w:rFonts w:eastAsia="Calibri"/>
          <w:szCs w:val="28"/>
        </w:rPr>
        <w:t>/1</w:t>
      </w:r>
      <w:r w:rsidR="00D92148">
        <w:rPr>
          <w:rFonts w:eastAsia="Calibri"/>
          <w:szCs w:val="28"/>
        </w:rPr>
        <w:t>4</w:t>
      </w:r>
    </w:p>
    <w:p w:rsidR="0054628F" w:rsidRPr="00D92148" w:rsidRDefault="0054628F" w:rsidP="0054628F">
      <w:pPr>
        <w:ind w:left="5954"/>
        <w:rPr>
          <w:rFonts w:eastAsia="Calibri"/>
          <w:szCs w:val="28"/>
          <w:u w:val="single"/>
        </w:rPr>
      </w:pPr>
    </w:p>
    <w:p w:rsidR="00D92148" w:rsidRDefault="00D92148" w:rsidP="00D92148">
      <w:pPr>
        <w:spacing w:line="276" w:lineRule="auto"/>
        <w:jc w:val="center"/>
        <w:rPr>
          <w:b/>
          <w:sz w:val="27"/>
          <w:szCs w:val="27"/>
        </w:rPr>
      </w:pPr>
    </w:p>
    <w:p w:rsidR="00D92148" w:rsidRDefault="00D92148" w:rsidP="00D92148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ПОРЯДОК</w:t>
      </w:r>
    </w:p>
    <w:p w:rsidR="00D92148" w:rsidRDefault="00D92148" w:rsidP="00D9214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приема, учета, анализа, обработки и хранения </w:t>
      </w:r>
    </w:p>
    <w:p w:rsidR="00D92148" w:rsidRDefault="00D92148" w:rsidP="00D9214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избирательной комиссии Краснодарского края </w:t>
      </w:r>
      <w:proofErr w:type="gramStart"/>
      <w:r>
        <w:rPr>
          <w:b/>
          <w:sz w:val="27"/>
          <w:szCs w:val="27"/>
        </w:rPr>
        <w:t>предвыборных</w:t>
      </w:r>
      <w:proofErr w:type="gramEnd"/>
      <w:r>
        <w:rPr>
          <w:b/>
          <w:sz w:val="27"/>
          <w:szCs w:val="27"/>
        </w:rPr>
        <w:t xml:space="preserve"> </w:t>
      </w:r>
    </w:p>
    <w:p w:rsidR="00D92148" w:rsidRDefault="00D92148" w:rsidP="00D9214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агитационных материалов </w:t>
      </w:r>
      <w:r>
        <w:rPr>
          <w:b/>
          <w:sz w:val="27"/>
          <w:szCs w:val="27"/>
        </w:rPr>
        <w:t xml:space="preserve">кандидатов </w:t>
      </w:r>
      <w:r>
        <w:rPr>
          <w:b/>
          <w:sz w:val="27"/>
          <w:szCs w:val="27"/>
        </w:rPr>
        <w:t>и пре</w:t>
      </w:r>
      <w:r>
        <w:rPr>
          <w:b/>
          <w:sz w:val="27"/>
          <w:szCs w:val="27"/>
        </w:rPr>
        <w:t xml:space="preserve">дставляемых одновременно с ними </w:t>
      </w:r>
      <w:r>
        <w:rPr>
          <w:b/>
          <w:sz w:val="27"/>
          <w:szCs w:val="27"/>
        </w:rPr>
        <w:t>д</w:t>
      </w:r>
      <w:r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кументов в период избирательной кампании по выборам депутатов</w:t>
      </w:r>
    </w:p>
    <w:p w:rsidR="00D92148" w:rsidRDefault="00D92148" w:rsidP="00D9214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Зак</w:t>
      </w:r>
      <w:r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нодательного Собрания Краснодарского края седьмого созыва</w:t>
      </w:r>
    </w:p>
    <w:p w:rsidR="00D92148" w:rsidRDefault="00D92148" w:rsidP="00D92148">
      <w:pPr>
        <w:jc w:val="center"/>
        <w:rPr>
          <w:b/>
          <w:sz w:val="27"/>
          <w:szCs w:val="27"/>
        </w:rPr>
      </w:pPr>
    </w:p>
    <w:p w:rsidR="00D92148" w:rsidRDefault="00D92148" w:rsidP="00D92148">
      <w:pPr>
        <w:spacing w:line="360" w:lineRule="auto"/>
        <w:ind w:firstLine="709"/>
        <w:rPr>
          <w:sz w:val="27"/>
          <w:szCs w:val="27"/>
        </w:rPr>
      </w:pPr>
    </w:p>
    <w:p w:rsidR="00D92148" w:rsidRDefault="00D92148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r w:rsidRPr="00194F9F">
        <w:rPr>
          <w:szCs w:val="28"/>
        </w:rPr>
        <w:t>. </w:t>
      </w:r>
      <w:proofErr w:type="gramStart"/>
      <w:r w:rsidRPr="00194F9F">
        <w:rPr>
          <w:szCs w:val="28"/>
        </w:rPr>
        <w:t xml:space="preserve">Прием </w:t>
      </w:r>
      <w:r>
        <w:rPr>
          <w:szCs w:val="28"/>
        </w:rPr>
        <w:t>экземпляров печатных</w:t>
      </w:r>
      <w:r w:rsidRPr="00194F9F">
        <w:rPr>
          <w:szCs w:val="28"/>
        </w:rPr>
        <w:t xml:space="preserve"> агитационных материалов </w:t>
      </w:r>
      <w:r>
        <w:rPr>
          <w:szCs w:val="28"/>
        </w:rPr>
        <w:t xml:space="preserve">от </w:t>
      </w:r>
      <w:r w:rsidRPr="00194F9F">
        <w:rPr>
          <w:szCs w:val="28"/>
        </w:rPr>
        <w:t>кандидатов, или их копий, экземпляров</w:t>
      </w:r>
      <w:r>
        <w:rPr>
          <w:szCs w:val="28"/>
        </w:rPr>
        <w:t xml:space="preserve"> или копий</w:t>
      </w:r>
      <w:r w:rsidRPr="00194F9F">
        <w:rPr>
          <w:szCs w:val="28"/>
        </w:rPr>
        <w:t xml:space="preserve"> аудиовизуальных агитационных материалов, фот</w:t>
      </w:r>
      <w:r w:rsidRPr="00194F9F">
        <w:rPr>
          <w:szCs w:val="28"/>
        </w:rPr>
        <w:t>о</w:t>
      </w:r>
      <w:r w:rsidRPr="00194F9F">
        <w:rPr>
          <w:szCs w:val="28"/>
        </w:rPr>
        <w:t>графий</w:t>
      </w:r>
      <w:r>
        <w:rPr>
          <w:szCs w:val="28"/>
        </w:rPr>
        <w:t>,</w:t>
      </w:r>
      <w:r w:rsidRPr="00194F9F">
        <w:rPr>
          <w:szCs w:val="28"/>
        </w:rPr>
        <w:t xml:space="preserve"> </w:t>
      </w:r>
      <w:r>
        <w:rPr>
          <w:szCs w:val="28"/>
        </w:rPr>
        <w:t xml:space="preserve">экземпляров или копий </w:t>
      </w:r>
      <w:r w:rsidRPr="00194F9F">
        <w:rPr>
          <w:szCs w:val="28"/>
        </w:rPr>
        <w:t>иных агитационных материалов</w:t>
      </w:r>
      <w:r>
        <w:rPr>
          <w:szCs w:val="28"/>
        </w:rPr>
        <w:t>, а также электронных образов этих предвыборных агитационных материалов в маш</w:t>
      </w:r>
      <w:r>
        <w:rPr>
          <w:szCs w:val="28"/>
        </w:rPr>
        <w:t>и</w:t>
      </w:r>
      <w:r>
        <w:rPr>
          <w:szCs w:val="28"/>
        </w:rPr>
        <w:t>ночитаемом виде</w:t>
      </w:r>
      <w:r w:rsidRPr="00194F9F">
        <w:rPr>
          <w:szCs w:val="28"/>
        </w:rPr>
        <w:t xml:space="preserve">, которые будут распространяться на территории </w:t>
      </w:r>
      <w:r>
        <w:rPr>
          <w:szCs w:val="28"/>
        </w:rPr>
        <w:t xml:space="preserve">одномандатного избирательного округа №30 </w:t>
      </w:r>
      <w:r w:rsidRPr="00194F9F">
        <w:rPr>
          <w:szCs w:val="28"/>
        </w:rPr>
        <w:t>(далее – предвыборные агитационные материалы), иных ук</w:t>
      </w:r>
      <w:r w:rsidRPr="00194F9F">
        <w:rPr>
          <w:szCs w:val="28"/>
        </w:rPr>
        <w:t>а</w:t>
      </w:r>
      <w:r w:rsidRPr="00194F9F">
        <w:rPr>
          <w:szCs w:val="28"/>
        </w:rPr>
        <w:t>занных в части 8 статьи 39</w:t>
      </w:r>
      <w:r>
        <w:rPr>
          <w:szCs w:val="28"/>
        </w:rPr>
        <w:t xml:space="preserve">, и </w:t>
      </w:r>
      <w:r w:rsidRPr="00194F9F">
        <w:rPr>
          <w:szCs w:val="28"/>
        </w:rPr>
        <w:t>части 5 статьи 45</w:t>
      </w:r>
      <w:r>
        <w:rPr>
          <w:szCs w:val="28"/>
        </w:rPr>
        <w:t xml:space="preserve"> </w:t>
      </w:r>
      <w:r w:rsidRPr="00194F9F">
        <w:rPr>
          <w:szCs w:val="28"/>
        </w:rPr>
        <w:t>Закона</w:t>
      </w:r>
      <w:proofErr w:type="gramEnd"/>
      <w:r w:rsidRPr="00194F9F">
        <w:rPr>
          <w:szCs w:val="28"/>
        </w:rPr>
        <w:t xml:space="preserve"> Краснодарского края документов к ним</w:t>
      </w:r>
      <w:r>
        <w:rPr>
          <w:rStyle w:val="af5"/>
          <w:szCs w:val="28"/>
        </w:rPr>
        <w:footnoteReference w:id="1"/>
      </w:r>
      <w:r w:rsidRPr="00194F9F">
        <w:rPr>
          <w:szCs w:val="28"/>
        </w:rPr>
        <w:t xml:space="preserve"> от кандидатов</w:t>
      </w:r>
      <w:r w:rsidR="006A0F34">
        <w:rPr>
          <w:szCs w:val="28"/>
        </w:rPr>
        <w:t xml:space="preserve"> </w:t>
      </w:r>
      <w:r w:rsidRPr="00194F9F">
        <w:rPr>
          <w:szCs w:val="28"/>
        </w:rPr>
        <w:t>в период избирательной кампании по выборам деп</w:t>
      </w:r>
      <w:r w:rsidRPr="00194F9F">
        <w:rPr>
          <w:szCs w:val="28"/>
        </w:rPr>
        <w:t>у</w:t>
      </w:r>
      <w:r w:rsidRPr="00194F9F">
        <w:rPr>
          <w:szCs w:val="28"/>
        </w:rPr>
        <w:t xml:space="preserve">татов Законодательного Собрания Краснодарского края </w:t>
      </w:r>
      <w:r>
        <w:rPr>
          <w:szCs w:val="28"/>
        </w:rPr>
        <w:t>седьмого</w:t>
      </w:r>
      <w:r w:rsidRPr="00194F9F">
        <w:rPr>
          <w:szCs w:val="28"/>
        </w:rPr>
        <w:t xml:space="preserve"> созыва организует </w:t>
      </w:r>
      <w:r w:rsidR="006A0F34">
        <w:rPr>
          <w:szCs w:val="28"/>
        </w:rPr>
        <w:t xml:space="preserve">Рабочая группа </w:t>
      </w:r>
      <w:r w:rsidR="006A0F34" w:rsidRPr="00651155">
        <w:rPr>
          <w:rFonts w:eastAsia="Times New Roman"/>
          <w:szCs w:val="28"/>
          <w:lang w:eastAsia="ru-RU"/>
        </w:rPr>
        <w:t>по приему избирательных документов, представляемых кандидатами в депутаты Законодательного Собрания Краснодарского края седьмого созыва (иными уполномоченными лицами) по одномандатному избирательному округу №30</w:t>
      </w:r>
      <w:r>
        <w:rPr>
          <w:szCs w:val="28"/>
        </w:rPr>
        <w:t xml:space="preserve"> (далее – </w:t>
      </w:r>
      <w:r w:rsidR="006A0F34">
        <w:rPr>
          <w:szCs w:val="28"/>
        </w:rPr>
        <w:t>Рабочая группа</w:t>
      </w:r>
      <w:r>
        <w:rPr>
          <w:szCs w:val="28"/>
        </w:rPr>
        <w:t>)</w:t>
      </w:r>
      <w:r w:rsidRPr="00194F9F">
        <w:rPr>
          <w:szCs w:val="28"/>
        </w:rPr>
        <w:t xml:space="preserve">. </w:t>
      </w:r>
    </w:p>
    <w:p w:rsidR="00D92148" w:rsidRPr="00A36CF3" w:rsidRDefault="00D92148" w:rsidP="00D92148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lastRenderedPageBreak/>
        <w:t>В порядке, указанном в абзаце первом настоящего пункта, копия агит</w:t>
      </w:r>
      <w:r>
        <w:rPr>
          <w:szCs w:val="28"/>
        </w:rPr>
        <w:t>а</w:t>
      </w:r>
      <w:r>
        <w:rPr>
          <w:szCs w:val="28"/>
        </w:rPr>
        <w:t xml:space="preserve">ционного материала, предназначенного для </w:t>
      </w:r>
      <w:r w:rsidRPr="00A36CF3">
        <w:rPr>
          <w:szCs w:val="28"/>
        </w:rPr>
        <w:t>размещения на каналах орган</w:t>
      </w:r>
      <w:r w:rsidRPr="00A36CF3">
        <w:rPr>
          <w:szCs w:val="28"/>
        </w:rPr>
        <w:t>и</w:t>
      </w:r>
      <w:r w:rsidRPr="00A36CF3">
        <w:rPr>
          <w:szCs w:val="28"/>
        </w:rPr>
        <w:t>заций, осуществляющих телерадиовещание, в периодических печатных изд</w:t>
      </w:r>
      <w:r w:rsidRPr="00A36CF3">
        <w:rPr>
          <w:szCs w:val="28"/>
        </w:rPr>
        <w:t>а</w:t>
      </w:r>
      <w:r w:rsidRPr="00A36CF3">
        <w:rPr>
          <w:szCs w:val="28"/>
        </w:rPr>
        <w:t>ниях, после направления (передачи) агитационного материала в указанную орган</w:t>
      </w:r>
      <w:r w:rsidRPr="00A36CF3">
        <w:rPr>
          <w:szCs w:val="28"/>
        </w:rPr>
        <w:t>и</w:t>
      </w:r>
      <w:r w:rsidRPr="00A36CF3">
        <w:rPr>
          <w:szCs w:val="28"/>
        </w:rPr>
        <w:t xml:space="preserve">зацию, редакцию периодического печатного издания и до начала его распространения представляется </w:t>
      </w:r>
      <w:r w:rsidR="006A0F34">
        <w:rPr>
          <w:szCs w:val="28"/>
        </w:rPr>
        <w:t>кандидатом</w:t>
      </w:r>
      <w:r w:rsidRPr="00A36CF3">
        <w:rPr>
          <w:szCs w:val="28"/>
        </w:rPr>
        <w:t xml:space="preserve"> в </w:t>
      </w:r>
      <w:r w:rsidR="006A0F34">
        <w:rPr>
          <w:szCs w:val="28"/>
        </w:rPr>
        <w:t xml:space="preserve">окружную </w:t>
      </w:r>
      <w:r w:rsidRPr="00A36CF3">
        <w:rPr>
          <w:szCs w:val="28"/>
        </w:rPr>
        <w:t>избирательную комиссию</w:t>
      </w:r>
      <w:r w:rsidR="006A0F34">
        <w:rPr>
          <w:szCs w:val="28"/>
        </w:rPr>
        <w:t xml:space="preserve"> (далее – Комиссия)</w:t>
      </w:r>
      <w:r w:rsidRPr="00A36CF3">
        <w:rPr>
          <w:szCs w:val="28"/>
        </w:rPr>
        <w:t xml:space="preserve"> вместе с инфо</w:t>
      </w:r>
      <w:r w:rsidRPr="00A36CF3">
        <w:rPr>
          <w:szCs w:val="28"/>
        </w:rPr>
        <w:t>р</w:t>
      </w:r>
      <w:r w:rsidRPr="00A36CF3">
        <w:rPr>
          <w:szCs w:val="28"/>
        </w:rPr>
        <w:t>мацией о том, изображение какого кандидата использ</w:t>
      </w:r>
      <w:r w:rsidRPr="00A36CF3">
        <w:rPr>
          <w:szCs w:val="28"/>
        </w:rPr>
        <w:t>о</w:t>
      </w:r>
      <w:r w:rsidRPr="00A36CF3">
        <w:rPr>
          <w:szCs w:val="28"/>
        </w:rPr>
        <w:t>вано в соответствующем агитационном</w:t>
      </w:r>
      <w:proofErr w:type="gramEnd"/>
      <w:r w:rsidRPr="00A36CF3">
        <w:rPr>
          <w:szCs w:val="28"/>
        </w:rPr>
        <w:t xml:space="preserve"> </w:t>
      </w:r>
      <w:proofErr w:type="gramStart"/>
      <w:r w:rsidRPr="00A36CF3">
        <w:rPr>
          <w:szCs w:val="28"/>
        </w:rPr>
        <w:t>материале</w:t>
      </w:r>
      <w:proofErr w:type="gramEnd"/>
      <w:r w:rsidRPr="00A36CF3">
        <w:rPr>
          <w:szCs w:val="28"/>
        </w:rPr>
        <w:t xml:space="preserve"> (в случае использования изображений ка</w:t>
      </w:r>
      <w:r w:rsidRPr="00A36CF3">
        <w:rPr>
          <w:szCs w:val="28"/>
        </w:rPr>
        <w:t>н</w:t>
      </w:r>
      <w:r w:rsidRPr="00A36CF3">
        <w:rPr>
          <w:szCs w:val="28"/>
        </w:rPr>
        <w:t>дидата в агитационном материале).</w:t>
      </w:r>
    </w:p>
    <w:p w:rsidR="00D92148" w:rsidRDefault="00D92148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Pr="00194F9F">
        <w:rPr>
          <w:szCs w:val="28"/>
        </w:rPr>
        <w:t xml:space="preserve">.  </w:t>
      </w:r>
      <w:r w:rsidRPr="00750A5A">
        <w:rPr>
          <w:szCs w:val="28"/>
        </w:rPr>
        <w:t xml:space="preserve">Направленные в </w:t>
      </w:r>
      <w:r w:rsidR="00347D62">
        <w:rPr>
          <w:szCs w:val="28"/>
        </w:rPr>
        <w:t>Комиссию</w:t>
      </w:r>
      <w:r w:rsidR="006A0F34" w:rsidRPr="00750A5A">
        <w:rPr>
          <w:szCs w:val="28"/>
        </w:rPr>
        <w:t xml:space="preserve"> </w:t>
      </w:r>
      <w:r w:rsidRPr="00750A5A">
        <w:rPr>
          <w:szCs w:val="28"/>
        </w:rPr>
        <w:t xml:space="preserve">с сопроводительными письмами по почте или с курьерами </w:t>
      </w:r>
      <w:r w:rsidRPr="00194F9F">
        <w:rPr>
          <w:szCs w:val="28"/>
        </w:rPr>
        <w:t>экземпляры предвыборных агитационных материалов</w:t>
      </w:r>
      <w:r w:rsidR="006A0F34">
        <w:rPr>
          <w:szCs w:val="28"/>
        </w:rPr>
        <w:t xml:space="preserve"> </w:t>
      </w:r>
      <w:r w:rsidRPr="00367C22">
        <w:rPr>
          <w:szCs w:val="28"/>
        </w:rPr>
        <w:t>канд</w:t>
      </w:r>
      <w:r w:rsidRPr="00367C22">
        <w:rPr>
          <w:szCs w:val="28"/>
        </w:rPr>
        <w:t>и</w:t>
      </w:r>
      <w:r w:rsidRPr="00367C22">
        <w:rPr>
          <w:szCs w:val="28"/>
        </w:rPr>
        <w:t>датов</w:t>
      </w:r>
      <w:r w:rsidRPr="00194F9F">
        <w:rPr>
          <w:szCs w:val="28"/>
        </w:rPr>
        <w:t xml:space="preserve"> и представляемых одновременно с ними документов</w:t>
      </w:r>
      <w:r w:rsidR="006A0F34">
        <w:rPr>
          <w:szCs w:val="28"/>
        </w:rPr>
        <w:t>,</w:t>
      </w:r>
      <w:r w:rsidRPr="00194F9F">
        <w:rPr>
          <w:szCs w:val="28"/>
        </w:rPr>
        <w:t xml:space="preserve"> регистрируются в соответствии с Инструкцией по делопр</w:t>
      </w:r>
      <w:r w:rsidRPr="00194F9F">
        <w:rPr>
          <w:szCs w:val="28"/>
        </w:rPr>
        <w:t>о</w:t>
      </w:r>
      <w:r w:rsidRPr="00194F9F">
        <w:rPr>
          <w:szCs w:val="28"/>
        </w:rPr>
        <w:t xml:space="preserve">изводству в </w:t>
      </w:r>
      <w:r w:rsidR="00347D62">
        <w:rPr>
          <w:szCs w:val="28"/>
        </w:rPr>
        <w:t>Комиссии</w:t>
      </w:r>
      <w:r w:rsidRPr="00194F9F">
        <w:rPr>
          <w:szCs w:val="28"/>
        </w:rPr>
        <w:t>.</w:t>
      </w:r>
    </w:p>
    <w:p w:rsidR="00D92148" w:rsidRDefault="00D3656B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D92148">
        <w:rPr>
          <w:szCs w:val="28"/>
        </w:rPr>
        <w:t xml:space="preserve">.  </w:t>
      </w:r>
      <w:r w:rsidR="00347D62">
        <w:rPr>
          <w:szCs w:val="28"/>
        </w:rPr>
        <w:t>Член Рабочей группы</w:t>
      </w:r>
      <w:r w:rsidR="00D92148" w:rsidRPr="00750A5A">
        <w:rPr>
          <w:szCs w:val="28"/>
        </w:rPr>
        <w:t xml:space="preserve"> после получения экземпляров предвыборных агитационных мате</w:t>
      </w:r>
      <w:r w:rsidR="00D92148">
        <w:rPr>
          <w:szCs w:val="28"/>
        </w:rPr>
        <w:t>риалов (их копий)</w:t>
      </w:r>
      <w:r w:rsidR="00D92148" w:rsidRPr="00750A5A">
        <w:rPr>
          <w:szCs w:val="28"/>
        </w:rPr>
        <w:t xml:space="preserve"> и предста</w:t>
      </w:r>
      <w:r w:rsidR="00D92148" w:rsidRPr="00750A5A">
        <w:rPr>
          <w:szCs w:val="28"/>
        </w:rPr>
        <w:t>в</w:t>
      </w:r>
      <w:r w:rsidR="00D92148" w:rsidRPr="00750A5A">
        <w:rPr>
          <w:szCs w:val="28"/>
        </w:rPr>
        <w:t xml:space="preserve">ляемых одновременно с ними документов информирует об этом </w:t>
      </w:r>
      <w:r w:rsidR="00347D62">
        <w:rPr>
          <w:szCs w:val="28"/>
        </w:rPr>
        <w:t>председателя или</w:t>
      </w:r>
      <w:r w:rsidR="00D92148" w:rsidRPr="00750A5A">
        <w:rPr>
          <w:szCs w:val="28"/>
        </w:rPr>
        <w:t xml:space="preserve"> секретаря </w:t>
      </w:r>
      <w:r w:rsidR="00347D62">
        <w:rPr>
          <w:szCs w:val="28"/>
        </w:rPr>
        <w:t>Комиссии</w:t>
      </w:r>
      <w:r w:rsidR="00D92148">
        <w:rPr>
          <w:szCs w:val="28"/>
        </w:rPr>
        <w:t>.</w:t>
      </w:r>
    </w:p>
    <w:p w:rsidR="00D92148" w:rsidRDefault="00D3656B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D92148">
        <w:rPr>
          <w:szCs w:val="28"/>
        </w:rPr>
        <w:t>. </w:t>
      </w:r>
      <w:r w:rsidR="00347D62">
        <w:rPr>
          <w:szCs w:val="28"/>
        </w:rPr>
        <w:t>Член Рабочей группы</w:t>
      </w:r>
      <w:r w:rsidR="00D92148" w:rsidRPr="00194F9F">
        <w:rPr>
          <w:szCs w:val="28"/>
        </w:rPr>
        <w:t xml:space="preserve">, </w:t>
      </w:r>
      <w:r w:rsidR="00D92148" w:rsidRPr="00750A5A">
        <w:rPr>
          <w:szCs w:val="28"/>
        </w:rPr>
        <w:t>принимая</w:t>
      </w:r>
      <w:r w:rsidR="00D92148">
        <w:rPr>
          <w:szCs w:val="28"/>
        </w:rPr>
        <w:t xml:space="preserve"> </w:t>
      </w:r>
      <w:r w:rsidR="00D92148" w:rsidRPr="00750A5A">
        <w:rPr>
          <w:szCs w:val="28"/>
        </w:rPr>
        <w:t>экземпляры предвыборных агитационных материалов и представляемых одновременно с н</w:t>
      </w:r>
      <w:r w:rsidR="00D92148" w:rsidRPr="00750A5A">
        <w:rPr>
          <w:szCs w:val="28"/>
        </w:rPr>
        <w:t>и</w:t>
      </w:r>
      <w:r w:rsidR="00D92148" w:rsidRPr="00750A5A">
        <w:rPr>
          <w:szCs w:val="28"/>
        </w:rPr>
        <w:t>ми документов, осуществляет первоначальную проверку представленных материалов. В случае в</w:t>
      </w:r>
      <w:r w:rsidR="00D92148" w:rsidRPr="00750A5A">
        <w:rPr>
          <w:szCs w:val="28"/>
        </w:rPr>
        <w:t>ы</w:t>
      </w:r>
      <w:r w:rsidR="00D92148" w:rsidRPr="00750A5A">
        <w:rPr>
          <w:szCs w:val="28"/>
        </w:rPr>
        <w:t>явления несоответствия представленных материалов и (или) документов требованиям действующего законодательства он инфо</w:t>
      </w:r>
      <w:r w:rsidR="00D92148" w:rsidRPr="00750A5A">
        <w:rPr>
          <w:szCs w:val="28"/>
        </w:rPr>
        <w:t>р</w:t>
      </w:r>
      <w:r w:rsidR="00D92148" w:rsidRPr="00750A5A">
        <w:rPr>
          <w:szCs w:val="28"/>
        </w:rPr>
        <w:t>мирует об этом факте</w:t>
      </w:r>
      <w:r w:rsidR="00D92148">
        <w:rPr>
          <w:szCs w:val="28"/>
        </w:rPr>
        <w:t xml:space="preserve"> </w:t>
      </w:r>
      <w:r w:rsidR="00347D62">
        <w:rPr>
          <w:szCs w:val="28"/>
        </w:rPr>
        <w:t>кандидата</w:t>
      </w:r>
      <w:r w:rsidR="00D92148">
        <w:rPr>
          <w:szCs w:val="28"/>
        </w:rPr>
        <w:t>, направивше</w:t>
      </w:r>
      <w:r w:rsidR="00347D62">
        <w:rPr>
          <w:szCs w:val="28"/>
        </w:rPr>
        <w:t>го</w:t>
      </w:r>
      <w:r w:rsidR="00D92148">
        <w:rPr>
          <w:szCs w:val="28"/>
        </w:rPr>
        <w:t xml:space="preserve"> агитационные материалы и документы,</w:t>
      </w:r>
      <w:r w:rsidR="00D92148" w:rsidRPr="00750A5A">
        <w:rPr>
          <w:szCs w:val="28"/>
        </w:rPr>
        <w:t xml:space="preserve"> и рекомендует представить эти материалы и документы в </w:t>
      </w:r>
      <w:r w:rsidR="00347D62">
        <w:rPr>
          <w:szCs w:val="28"/>
        </w:rPr>
        <w:t>К</w:t>
      </w:r>
      <w:r w:rsidR="00D92148" w:rsidRPr="00750A5A">
        <w:rPr>
          <w:szCs w:val="28"/>
        </w:rPr>
        <w:t xml:space="preserve">омиссию после устранения </w:t>
      </w:r>
      <w:r w:rsidR="00D92148">
        <w:rPr>
          <w:szCs w:val="28"/>
        </w:rPr>
        <w:t>выявленного</w:t>
      </w:r>
      <w:r w:rsidR="00D92148" w:rsidRPr="00750A5A">
        <w:rPr>
          <w:szCs w:val="28"/>
        </w:rPr>
        <w:t xml:space="preserve"> несоответс</w:t>
      </w:r>
      <w:r w:rsidR="00D92148" w:rsidRPr="00750A5A">
        <w:rPr>
          <w:szCs w:val="28"/>
        </w:rPr>
        <w:t>т</w:t>
      </w:r>
      <w:r w:rsidR="00D92148" w:rsidRPr="00750A5A">
        <w:rPr>
          <w:szCs w:val="28"/>
        </w:rPr>
        <w:t>вия.</w:t>
      </w:r>
    </w:p>
    <w:p w:rsidR="00D92148" w:rsidRPr="00750A5A" w:rsidRDefault="00D3656B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D92148">
        <w:rPr>
          <w:szCs w:val="28"/>
        </w:rPr>
        <w:t>. </w:t>
      </w:r>
      <w:r w:rsidR="00D92148" w:rsidRPr="00750A5A">
        <w:rPr>
          <w:szCs w:val="28"/>
        </w:rPr>
        <w:t xml:space="preserve">В случае представления предвыборных агитационных материалов на внешних носителях (компакт-дисках, </w:t>
      </w:r>
      <w:r w:rsidR="00D92148" w:rsidRPr="00750A5A">
        <w:rPr>
          <w:szCs w:val="28"/>
          <w:lang w:val="en-US"/>
        </w:rPr>
        <w:t>USB</w:t>
      </w:r>
      <w:r w:rsidR="00D92148" w:rsidRPr="00750A5A">
        <w:rPr>
          <w:szCs w:val="28"/>
        </w:rPr>
        <w:t xml:space="preserve"> </w:t>
      </w:r>
      <w:r w:rsidR="00D92148" w:rsidRPr="00750A5A">
        <w:rPr>
          <w:szCs w:val="28"/>
          <w:lang w:val="en-US"/>
        </w:rPr>
        <w:t>Flash</w:t>
      </w:r>
      <w:r w:rsidR="00D92148" w:rsidRPr="00750A5A">
        <w:rPr>
          <w:szCs w:val="28"/>
        </w:rPr>
        <w:t xml:space="preserve"> </w:t>
      </w:r>
      <w:r w:rsidR="00D92148" w:rsidRPr="00750A5A">
        <w:rPr>
          <w:szCs w:val="28"/>
          <w:lang w:val="en-US"/>
        </w:rPr>
        <w:t>Drive</w:t>
      </w:r>
      <w:r w:rsidR="00D92148" w:rsidRPr="00750A5A">
        <w:rPr>
          <w:szCs w:val="28"/>
        </w:rPr>
        <w:t xml:space="preserve"> и т.п.) копия зарег</w:t>
      </w:r>
      <w:r w:rsidR="00D92148" w:rsidRPr="00750A5A">
        <w:rPr>
          <w:szCs w:val="28"/>
        </w:rPr>
        <w:t>и</w:t>
      </w:r>
      <w:r w:rsidR="00D92148" w:rsidRPr="00750A5A">
        <w:rPr>
          <w:szCs w:val="28"/>
        </w:rPr>
        <w:t xml:space="preserve">стрированного сопроводительного письма с прилагаемым к нему внешним носителем передается </w:t>
      </w:r>
      <w:r w:rsidR="00FC01BA">
        <w:rPr>
          <w:szCs w:val="28"/>
        </w:rPr>
        <w:t xml:space="preserve">членом рабочей группы </w:t>
      </w:r>
      <w:r w:rsidR="00D92148" w:rsidRPr="00750A5A">
        <w:rPr>
          <w:szCs w:val="28"/>
        </w:rPr>
        <w:t>для ос</w:t>
      </w:r>
      <w:r w:rsidR="00D92148" w:rsidRPr="00750A5A">
        <w:rPr>
          <w:szCs w:val="28"/>
        </w:rPr>
        <w:t>у</w:t>
      </w:r>
      <w:r w:rsidR="00D92148" w:rsidRPr="00750A5A">
        <w:rPr>
          <w:szCs w:val="28"/>
        </w:rPr>
        <w:t xml:space="preserve">ществления </w:t>
      </w:r>
      <w:r w:rsidR="00D92148" w:rsidRPr="00750A5A">
        <w:rPr>
          <w:szCs w:val="28"/>
        </w:rPr>
        <w:lastRenderedPageBreak/>
        <w:t>проверки носителя на отсутствие в нем вредоносных</w:t>
      </w:r>
      <w:r>
        <w:rPr>
          <w:szCs w:val="28"/>
        </w:rPr>
        <w:t xml:space="preserve"> программ</w:t>
      </w:r>
      <w:r w:rsidR="00D92148" w:rsidRPr="00750A5A">
        <w:rPr>
          <w:szCs w:val="28"/>
        </w:rPr>
        <w:t xml:space="preserve"> </w:t>
      </w:r>
      <w:r w:rsidR="00FC01BA">
        <w:rPr>
          <w:szCs w:val="28"/>
        </w:rPr>
        <w:t>системному администратору Комиссии</w:t>
      </w:r>
      <w:r w:rsidR="00D92148" w:rsidRPr="00750A5A">
        <w:rPr>
          <w:szCs w:val="28"/>
        </w:rPr>
        <w:t>, ответственному за осуществление такой проверки. Если по результатам проверки на соотве</w:t>
      </w:r>
      <w:r w:rsidR="00D92148" w:rsidRPr="00750A5A">
        <w:rPr>
          <w:szCs w:val="28"/>
        </w:rPr>
        <w:t>т</w:t>
      </w:r>
      <w:r w:rsidR="00D92148" w:rsidRPr="00750A5A">
        <w:rPr>
          <w:szCs w:val="28"/>
        </w:rPr>
        <w:t>ствующем носителе будет обнаружена вредоносная программа или на нос</w:t>
      </w:r>
      <w:r w:rsidR="00D92148" w:rsidRPr="00750A5A">
        <w:rPr>
          <w:szCs w:val="28"/>
        </w:rPr>
        <w:t>и</w:t>
      </w:r>
      <w:r w:rsidR="00D92148" w:rsidRPr="00750A5A">
        <w:rPr>
          <w:szCs w:val="28"/>
        </w:rPr>
        <w:t xml:space="preserve">теле не будут обнаружены данные, то об указанных обстоятельствах </w:t>
      </w:r>
      <w:r w:rsidR="00FC01BA">
        <w:rPr>
          <w:szCs w:val="28"/>
        </w:rPr>
        <w:t>член Рабочей группы</w:t>
      </w:r>
      <w:r w:rsidR="00D92148">
        <w:rPr>
          <w:szCs w:val="28"/>
        </w:rPr>
        <w:t xml:space="preserve"> </w:t>
      </w:r>
      <w:r w:rsidR="00D92148" w:rsidRPr="00750A5A">
        <w:rPr>
          <w:szCs w:val="28"/>
        </w:rPr>
        <w:t>незамедлительно уведомляет</w:t>
      </w:r>
      <w:r w:rsidR="00D92148">
        <w:rPr>
          <w:szCs w:val="28"/>
        </w:rPr>
        <w:t xml:space="preserve"> </w:t>
      </w:r>
      <w:r w:rsidR="00FC01BA">
        <w:rPr>
          <w:szCs w:val="28"/>
        </w:rPr>
        <w:t>кандидата, представившего</w:t>
      </w:r>
      <w:r w:rsidR="00D92148">
        <w:rPr>
          <w:szCs w:val="28"/>
        </w:rPr>
        <w:t xml:space="preserve"> агитационные м</w:t>
      </w:r>
      <w:r w:rsidR="00D92148">
        <w:rPr>
          <w:szCs w:val="28"/>
        </w:rPr>
        <w:t>а</w:t>
      </w:r>
      <w:r w:rsidR="00D92148">
        <w:rPr>
          <w:szCs w:val="28"/>
        </w:rPr>
        <w:t>териалы и документы к ним.</w:t>
      </w:r>
    </w:p>
    <w:p w:rsidR="00D92148" w:rsidRPr="00750A5A" w:rsidRDefault="00D3656B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D92148">
        <w:rPr>
          <w:szCs w:val="28"/>
        </w:rPr>
        <w:t>. </w:t>
      </w:r>
      <w:r w:rsidR="00B173AB">
        <w:rPr>
          <w:szCs w:val="28"/>
        </w:rPr>
        <w:t>Член Рабочей группы</w:t>
      </w:r>
      <w:r w:rsidR="00B173AB" w:rsidRPr="00750A5A">
        <w:rPr>
          <w:szCs w:val="28"/>
        </w:rPr>
        <w:t xml:space="preserve"> </w:t>
      </w:r>
      <w:r w:rsidR="00D92148" w:rsidRPr="00750A5A">
        <w:rPr>
          <w:szCs w:val="28"/>
        </w:rPr>
        <w:t>производит оценку предвыборных агитационных материалов и представля</w:t>
      </w:r>
      <w:r w:rsidR="00D92148" w:rsidRPr="00750A5A">
        <w:rPr>
          <w:szCs w:val="28"/>
        </w:rPr>
        <w:t>е</w:t>
      </w:r>
      <w:r w:rsidR="00D92148" w:rsidRPr="00750A5A">
        <w:rPr>
          <w:szCs w:val="28"/>
        </w:rPr>
        <w:t>мых одновременно с ними документов на соответствие требованиям законодательства о порядке изг</w:t>
      </w:r>
      <w:r w:rsidR="00D92148" w:rsidRPr="00750A5A">
        <w:rPr>
          <w:szCs w:val="28"/>
        </w:rPr>
        <w:t>о</w:t>
      </w:r>
      <w:r w:rsidR="00D92148" w:rsidRPr="00750A5A">
        <w:rPr>
          <w:szCs w:val="28"/>
        </w:rPr>
        <w:t xml:space="preserve">товления предвыборных агитационных материалов, о результатах которой информирует </w:t>
      </w:r>
      <w:r w:rsidR="00B173AB">
        <w:rPr>
          <w:szCs w:val="28"/>
        </w:rPr>
        <w:t xml:space="preserve">председателя или секретаря Комиссии, </w:t>
      </w:r>
      <w:r w:rsidR="00D92148" w:rsidRPr="00750A5A">
        <w:rPr>
          <w:szCs w:val="28"/>
        </w:rPr>
        <w:t>а также согласовывает вопрос о направлении соответств</w:t>
      </w:r>
      <w:r w:rsidR="00D92148" w:rsidRPr="00750A5A">
        <w:rPr>
          <w:szCs w:val="28"/>
        </w:rPr>
        <w:t>у</w:t>
      </w:r>
      <w:r w:rsidR="00D92148" w:rsidRPr="00750A5A">
        <w:rPr>
          <w:szCs w:val="28"/>
        </w:rPr>
        <w:t>ющего уведомления и о вынесении вопроса на рассмотрение Рабочей гру</w:t>
      </w:r>
      <w:r w:rsidR="00D92148" w:rsidRPr="00750A5A">
        <w:rPr>
          <w:szCs w:val="28"/>
        </w:rPr>
        <w:t>п</w:t>
      </w:r>
      <w:r w:rsidR="00D92148" w:rsidRPr="00750A5A">
        <w:rPr>
          <w:szCs w:val="28"/>
        </w:rPr>
        <w:t xml:space="preserve">пы. </w:t>
      </w:r>
    </w:p>
    <w:p w:rsidR="00D92148" w:rsidRPr="00750A5A" w:rsidRDefault="00D3656B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7</w:t>
      </w:r>
      <w:r w:rsidR="00D92148">
        <w:rPr>
          <w:szCs w:val="28"/>
        </w:rPr>
        <w:t>. </w:t>
      </w:r>
      <w:r w:rsidR="00D92148" w:rsidRPr="00750A5A">
        <w:rPr>
          <w:szCs w:val="28"/>
        </w:rPr>
        <w:t>Учет и хранение предвыборных агитационных материалов и представляемых одновременно с ними документов (в м</w:t>
      </w:r>
      <w:r w:rsidR="00D92148" w:rsidRPr="00750A5A">
        <w:rPr>
          <w:szCs w:val="28"/>
        </w:rPr>
        <w:t>а</w:t>
      </w:r>
      <w:r w:rsidR="00D92148" w:rsidRPr="00750A5A">
        <w:rPr>
          <w:szCs w:val="28"/>
        </w:rPr>
        <w:t xml:space="preserve">шиночитаемом виде и на бумажном носителе) осуществляется </w:t>
      </w:r>
      <w:r w:rsidR="00B173AB">
        <w:rPr>
          <w:szCs w:val="28"/>
        </w:rPr>
        <w:t>секретарем Комиссии</w:t>
      </w:r>
      <w:r w:rsidR="00D92148" w:rsidRPr="00750A5A">
        <w:rPr>
          <w:szCs w:val="28"/>
        </w:rPr>
        <w:t xml:space="preserve"> в отдельных папках, созданных для каждо</w:t>
      </w:r>
      <w:r w:rsidR="00B173AB">
        <w:rPr>
          <w:szCs w:val="28"/>
        </w:rPr>
        <w:t xml:space="preserve">го кандидата. </w:t>
      </w:r>
      <w:r w:rsidR="00D92148" w:rsidRPr="00750A5A">
        <w:rPr>
          <w:szCs w:val="28"/>
        </w:rPr>
        <w:t xml:space="preserve">В каждой такой папке формируются </w:t>
      </w:r>
      <w:r w:rsidR="00D92148">
        <w:rPr>
          <w:szCs w:val="28"/>
        </w:rPr>
        <w:t>пять</w:t>
      </w:r>
      <w:r w:rsidR="00D92148" w:rsidRPr="00750A5A">
        <w:rPr>
          <w:szCs w:val="28"/>
        </w:rPr>
        <w:t xml:space="preserve"> раздел</w:t>
      </w:r>
      <w:r w:rsidR="00D92148">
        <w:rPr>
          <w:szCs w:val="28"/>
        </w:rPr>
        <w:t>ов</w:t>
      </w:r>
      <w:r w:rsidR="00D92148" w:rsidRPr="00750A5A">
        <w:rPr>
          <w:szCs w:val="28"/>
        </w:rPr>
        <w:t>, которые содержат о</w:t>
      </w:r>
      <w:r w:rsidR="00D92148" w:rsidRPr="00750A5A">
        <w:rPr>
          <w:szCs w:val="28"/>
        </w:rPr>
        <w:t>б</w:t>
      </w:r>
      <w:r w:rsidR="00D92148">
        <w:rPr>
          <w:szCs w:val="28"/>
        </w:rPr>
        <w:t>раз</w:t>
      </w:r>
      <w:r w:rsidR="00D92148" w:rsidRPr="00750A5A">
        <w:rPr>
          <w:szCs w:val="28"/>
        </w:rPr>
        <w:t>ы:</w:t>
      </w:r>
    </w:p>
    <w:p w:rsidR="00D92148" w:rsidRPr="00750A5A" w:rsidRDefault="00D92148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а) </w:t>
      </w:r>
      <w:r w:rsidRPr="00750A5A">
        <w:rPr>
          <w:szCs w:val="28"/>
        </w:rPr>
        <w:t>предвыборных печатных агитационных материалов</w:t>
      </w:r>
      <w:r>
        <w:rPr>
          <w:szCs w:val="28"/>
        </w:rPr>
        <w:t>;</w:t>
      </w:r>
    </w:p>
    <w:p w:rsidR="00D92148" w:rsidRPr="00750A5A" w:rsidRDefault="00D92148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б) </w:t>
      </w:r>
      <w:r w:rsidRPr="00750A5A">
        <w:rPr>
          <w:szCs w:val="28"/>
        </w:rPr>
        <w:t>предвыборных агитационных аудиоматериалов;</w:t>
      </w:r>
    </w:p>
    <w:p w:rsidR="00D92148" w:rsidRPr="00750A5A" w:rsidRDefault="00D92148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в) </w:t>
      </w:r>
      <w:r w:rsidRPr="00750A5A">
        <w:rPr>
          <w:szCs w:val="28"/>
        </w:rPr>
        <w:t>предвыборных агитационных аудиовизуальных материалов;</w:t>
      </w:r>
    </w:p>
    <w:p w:rsidR="00D92148" w:rsidRDefault="00D92148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г) </w:t>
      </w:r>
      <w:r w:rsidRPr="00750A5A">
        <w:rPr>
          <w:szCs w:val="28"/>
        </w:rPr>
        <w:t>иных предв</w:t>
      </w:r>
      <w:r>
        <w:rPr>
          <w:szCs w:val="28"/>
        </w:rPr>
        <w:t>ыборных агитационных материалов;</w:t>
      </w:r>
    </w:p>
    <w:p w:rsidR="00D92148" w:rsidRDefault="00D92148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д) агитационных материалов, предназначенных для размещения на каналах о</w:t>
      </w:r>
      <w:r>
        <w:rPr>
          <w:szCs w:val="28"/>
        </w:rPr>
        <w:t>р</w:t>
      </w:r>
      <w:r>
        <w:rPr>
          <w:szCs w:val="28"/>
        </w:rPr>
        <w:t>ганизаций, осуществляющих телерадиовещание, в периодических печатных изданиях.</w:t>
      </w:r>
    </w:p>
    <w:p w:rsidR="00D3656B" w:rsidRPr="00750A5A" w:rsidRDefault="00D3656B" w:rsidP="00D3656B">
      <w:pPr>
        <w:spacing w:line="360" w:lineRule="auto"/>
        <w:ind w:firstLine="709"/>
        <w:rPr>
          <w:szCs w:val="28"/>
        </w:rPr>
      </w:pPr>
      <w:r w:rsidRPr="00750A5A">
        <w:rPr>
          <w:szCs w:val="28"/>
        </w:rPr>
        <w:t xml:space="preserve">Выдача предвыборных агитационных материалов и представляемых одновременно с ними документов осуществляется под </w:t>
      </w:r>
      <w:r>
        <w:rPr>
          <w:szCs w:val="28"/>
        </w:rPr>
        <w:t>рос</w:t>
      </w:r>
      <w:r w:rsidRPr="00750A5A">
        <w:rPr>
          <w:szCs w:val="28"/>
        </w:rPr>
        <w:t xml:space="preserve">пись, по указанию </w:t>
      </w:r>
      <w:r>
        <w:rPr>
          <w:szCs w:val="28"/>
        </w:rPr>
        <w:t>председателя Комиссии</w:t>
      </w:r>
      <w:r w:rsidRPr="00750A5A">
        <w:rPr>
          <w:szCs w:val="28"/>
        </w:rPr>
        <w:t>.</w:t>
      </w:r>
    </w:p>
    <w:p w:rsidR="00D3656B" w:rsidRPr="00750A5A" w:rsidRDefault="00D3656B" w:rsidP="00D92148">
      <w:pPr>
        <w:spacing w:line="360" w:lineRule="auto"/>
        <w:ind w:firstLine="709"/>
        <w:rPr>
          <w:szCs w:val="28"/>
        </w:rPr>
      </w:pPr>
    </w:p>
    <w:p w:rsidR="00D92148" w:rsidRDefault="00D3656B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8</w:t>
      </w:r>
      <w:r w:rsidR="00D92148">
        <w:rPr>
          <w:szCs w:val="28"/>
        </w:rPr>
        <w:t>. </w:t>
      </w:r>
      <w:r w:rsidR="00B173AB">
        <w:rPr>
          <w:szCs w:val="28"/>
        </w:rPr>
        <w:t>Системный администратор Комиссии</w:t>
      </w:r>
      <w:r w:rsidR="00D92148" w:rsidRPr="00750A5A">
        <w:rPr>
          <w:szCs w:val="28"/>
        </w:rPr>
        <w:t xml:space="preserve"> осуществляет копирование и (или) сканирование предвыборных агитационных материалов и предста</w:t>
      </w:r>
      <w:r w:rsidR="00D92148" w:rsidRPr="00750A5A">
        <w:rPr>
          <w:szCs w:val="28"/>
        </w:rPr>
        <w:t>в</w:t>
      </w:r>
      <w:r w:rsidR="00D92148" w:rsidRPr="00750A5A">
        <w:rPr>
          <w:szCs w:val="28"/>
        </w:rPr>
        <w:t xml:space="preserve">ляемых </w:t>
      </w:r>
      <w:r w:rsidR="00B173AB">
        <w:rPr>
          <w:szCs w:val="28"/>
        </w:rPr>
        <w:t xml:space="preserve">одновременно с ними документов </w:t>
      </w:r>
      <w:r w:rsidR="00D92148" w:rsidRPr="00750A5A">
        <w:rPr>
          <w:szCs w:val="28"/>
        </w:rPr>
        <w:t>и передачу электронных копий указанных материалов и док</w:t>
      </w:r>
      <w:r w:rsidR="00D92148" w:rsidRPr="00750A5A">
        <w:rPr>
          <w:szCs w:val="28"/>
        </w:rPr>
        <w:t>у</w:t>
      </w:r>
      <w:r w:rsidR="00D92148" w:rsidRPr="00750A5A">
        <w:rPr>
          <w:szCs w:val="28"/>
        </w:rPr>
        <w:t xml:space="preserve">ментов </w:t>
      </w:r>
      <w:r w:rsidR="00D92148">
        <w:rPr>
          <w:szCs w:val="28"/>
        </w:rPr>
        <w:t>сотрудник</w:t>
      </w:r>
      <w:r w:rsidR="00D92148" w:rsidRPr="00750A5A">
        <w:rPr>
          <w:szCs w:val="28"/>
        </w:rPr>
        <w:t xml:space="preserve">у информационного </w:t>
      </w:r>
      <w:r w:rsidR="00D92148">
        <w:rPr>
          <w:szCs w:val="28"/>
        </w:rPr>
        <w:t>управления</w:t>
      </w:r>
      <w:r w:rsidR="00353C9C">
        <w:rPr>
          <w:szCs w:val="28"/>
        </w:rPr>
        <w:t xml:space="preserve">  избирательной комиссии Краснодарского края</w:t>
      </w:r>
      <w:r w:rsidR="00D92148" w:rsidRPr="00750A5A">
        <w:rPr>
          <w:szCs w:val="28"/>
        </w:rPr>
        <w:t>, ответственному за разм</w:t>
      </w:r>
      <w:r w:rsidR="00D92148" w:rsidRPr="00750A5A">
        <w:rPr>
          <w:szCs w:val="28"/>
        </w:rPr>
        <w:t>е</w:t>
      </w:r>
      <w:r w:rsidR="00D92148" w:rsidRPr="00750A5A">
        <w:rPr>
          <w:szCs w:val="28"/>
        </w:rPr>
        <w:t xml:space="preserve">щение их </w:t>
      </w:r>
      <w:r w:rsidR="00D92148">
        <w:rPr>
          <w:szCs w:val="28"/>
        </w:rPr>
        <w:t>образов</w:t>
      </w:r>
      <w:r w:rsidR="00D92148" w:rsidRPr="00750A5A">
        <w:rPr>
          <w:szCs w:val="28"/>
        </w:rPr>
        <w:t xml:space="preserve"> в почтовом ящике в </w:t>
      </w:r>
      <w:r w:rsidR="00D92148">
        <w:rPr>
          <w:szCs w:val="28"/>
        </w:rPr>
        <w:t>сети Интернет.</w:t>
      </w:r>
      <w:r w:rsidR="00D92148" w:rsidRPr="00750A5A">
        <w:rPr>
          <w:szCs w:val="28"/>
        </w:rPr>
        <w:t xml:space="preserve"> </w:t>
      </w:r>
      <w:r w:rsidR="00353C9C">
        <w:rPr>
          <w:szCs w:val="28"/>
        </w:rPr>
        <w:t xml:space="preserve">После выполнения </w:t>
      </w:r>
      <w:r w:rsidR="001E7E83">
        <w:rPr>
          <w:szCs w:val="28"/>
        </w:rPr>
        <w:t>вышеуказанных действий системный администратор</w:t>
      </w:r>
      <w:r w:rsidR="00D92148" w:rsidRPr="00750A5A">
        <w:rPr>
          <w:szCs w:val="28"/>
        </w:rPr>
        <w:t xml:space="preserve"> возвращает экземпляры указанных материалов </w:t>
      </w:r>
      <w:r w:rsidR="001E7E83">
        <w:rPr>
          <w:szCs w:val="28"/>
        </w:rPr>
        <w:t>секретарю Комиссии</w:t>
      </w:r>
      <w:r w:rsidR="00D92148" w:rsidRPr="00750A5A">
        <w:rPr>
          <w:szCs w:val="28"/>
        </w:rPr>
        <w:t>, осущест</w:t>
      </w:r>
      <w:r w:rsidR="00D92148" w:rsidRPr="00750A5A">
        <w:rPr>
          <w:szCs w:val="28"/>
        </w:rPr>
        <w:t>в</w:t>
      </w:r>
      <w:r w:rsidR="00D92148" w:rsidRPr="00750A5A">
        <w:rPr>
          <w:szCs w:val="28"/>
        </w:rPr>
        <w:t>ляющему учет, систематизацию и хранение предвыборных агитационных материалов и представляемых одновременно с ними докуме</w:t>
      </w:r>
      <w:r w:rsidR="00D92148" w:rsidRPr="00750A5A">
        <w:rPr>
          <w:szCs w:val="28"/>
        </w:rPr>
        <w:t>н</w:t>
      </w:r>
      <w:r w:rsidR="00D92148" w:rsidRPr="00750A5A">
        <w:rPr>
          <w:szCs w:val="28"/>
        </w:rPr>
        <w:t>тов.</w:t>
      </w:r>
    </w:p>
    <w:p w:rsidR="00D92148" w:rsidRPr="00750A5A" w:rsidRDefault="00D3656B" w:rsidP="00D92148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9</w:t>
      </w:r>
      <w:r w:rsidR="00D92148">
        <w:rPr>
          <w:szCs w:val="28"/>
        </w:rPr>
        <w:t>. </w:t>
      </w:r>
      <w:r w:rsidR="00D92148" w:rsidRPr="00750A5A">
        <w:rPr>
          <w:szCs w:val="28"/>
        </w:rPr>
        <w:t xml:space="preserve">Для проведения проверки оплаты </w:t>
      </w:r>
      <w:r w:rsidR="00D92148">
        <w:rPr>
          <w:szCs w:val="28"/>
        </w:rPr>
        <w:t xml:space="preserve">изготовления </w:t>
      </w:r>
      <w:r w:rsidR="00D92148" w:rsidRPr="00750A5A">
        <w:rPr>
          <w:szCs w:val="28"/>
        </w:rPr>
        <w:t>предвыборных агитационных материалов из средств соответствующ</w:t>
      </w:r>
      <w:r w:rsidR="00D92148" w:rsidRPr="00750A5A">
        <w:rPr>
          <w:szCs w:val="28"/>
        </w:rPr>
        <w:t>е</w:t>
      </w:r>
      <w:r w:rsidR="00D92148" w:rsidRPr="00750A5A">
        <w:rPr>
          <w:szCs w:val="28"/>
        </w:rPr>
        <w:t xml:space="preserve">го избирательного фонда </w:t>
      </w:r>
      <w:r w:rsidR="00197164">
        <w:rPr>
          <w:szCs w:val="28"/>
        </w:rPr>
        <w:t>секретарь Комиссии</w:t>
      </w:r>
      <w:r w:rsidR="00D92148">
        <w:rPr>
          <w:szCs w:val="28"/>
        </w:rPr>
        <w:t xml:space="preserve"> передаёт </w:t>
      </w:r>
      <w:r w:rsidR="00D92148" w:rsidRPr="00750A5A">
        <w:rPr>
          <w:szCs w:val="28"/>
        </w:rPr>
        <w:t xml:space="preserve">в </w:t>
      </w:r>
      <w:r w:rsidR="00D92148" w:rsidRPr="00194F9F">
        <w:rPr>
          <w:szCs w:val="28"/>
        </w:rPr>
        <w:t>контрольно-ревизионн</w:t>
      </w:r>
      <w:r w:rsidR="00197164">
        <w:rPr>
          <w:szCs w:val="28"/>
        </w:rPr>
        <w:t>ую</w:t>
      </w:r>
      <w:r w:rsidR="00D92148" w:rsidRPr="00194F9F">
        <w:rPr>
          <w:szCs w:val="28"/>
        </w:rPr>
        <w:t xml:space="preserve"> </w:t>
      </w:r>
      <w:r w:rsidR="00197164">
        <w:rPr>
          <w:szCs w:val="28"/>
        </w:rPr>
        <w:t>службу Комиссии</w:t>
      </w:r>
      <w:r w:rsidR="00D92148">
        <w:rPr>
          <w:szCs w:val="28"/>
        </w:rPr>
        <w:t xml:space="preserve"> (далее - </w:t>
      </w:r>
      <w:r w:rsidR="00197164">
        <w:rPr>
          <w:szCs w:val="28"/>
        </w:rPr>
        <w:t>КРС</w:t>
      </w:r>
      <w:r w:rsidR="00D92148">
        <w:rPr>
          <w:szCs w:val="28"/>
        </w:rPr>
        <w:t xml:space="preserve">) </w:t>
      </w:r>
      <w:r w:rsidR="00D92148" w:rsidRPr="00750A5A">
        <w:rPr>
          <w:szCs w:val="28"/>
        </w:rPr>
        <w:t>на</w:t>
      </w:r>
      <w:r w:rsidR="00D92148">
        <w:rPr>
          <w:szCs w:val="28"/>
        </w:rPr>
        <w:t xml:space="preserve"> </w:t>
      </w:r>
      <w:r w:rsidR="00D92148" w:rsidRPr="00750A5A">
        <w:rPr>
          <w:szCs w:val="28"/>
        </w:rPr>
        <w:t>бумажном носителе распечат</w:t>
      </w:r>
      <w:r w:rsidR="00D92148">
        <w:rPr>
          <w:szCs w:val="28"/>
        </w:rPr>
        <w:t>анную копию</w:t>
      </w:r>
      <w:r w:rsidR="00D92148" w:rsidRPr="00750A5A">
        <w:rPr>
          <w:szCs w:val="28"/>
        </w:rPr>
        <w:t xml:space="preserve"> информации о представленных в </w:t>
      </w:r>
      <w:r w:rsidR="00197164">
        <w:rPr>
          <w:szCs w:val="28"/>
        </w:rPr>
        <w:t>Комиссию</w:t>
      </w:r>
      <w:r w:rsidR="00D92148" w:rsidRPr="00750A5A">
        <w:rPr>
          <w:szCs w:val="28"/>
        </w:rPr>
        <w:t xml:space="preserve"> предвыборных агитационных материалах по форме учета, прилагаемой к настоящему П</w:t>
      </w:r>
      <w:r w:rsidR="00D92148" w:rsidRPr="00750A5A">
        <w:rPr>
          <w:szCs w:val="28"/>
        </w:rPr>
        <w:t>о</w:t>
      </w:r>
      <w:r w:rsidR="00D92148" w:rsidRPr="00750A5A">
        <w:rPr>
          <w:szCs w:val="28"/>
        </w:rPr>
        <w:t>рядку.</w:t>
      </w:r>
    </w:p>
    <w:p w:rsidR="00D92148" w:rsidRPr="00750A5A" w:rsidRDefault="00D92148" w:rsidP="00D92148">
      <w:pPr>
        <w:tabs>
          <w:tab w:val="left" w:pos="0"/>
        </w:tabs>
        <w:spacing w:line="360" w:lineRule="auto"/>
        <w:ind w:firstLine="709"/>
        <w:rPr>
          <w:szCs w:val="28"/>
        </w:rPr>
      </w:pPr>
      <w:r w:rsidRPr="00750A5A">
        <w:rPr>
          <w:szCs w:val="28"/>
        </w:rPr>
        <w:t xml:space="preserve">В случае необходимости в </w:t>
      </w:r>
      <w:r w:rsidR="00D3656B">
        <w:rPr>
          <w:szCs w:val="28"/>
        </w:rPr>
        <w:t>КРС</w:t>
      </w:r>
      <w:r w:rsidRPr="00750A5A">
        <w:rPr>
          <w:szCs w:val="28"/>
        </w:rPr>
        <w:t xml:space="preserve"> могут передаваться копии предвыборных агитационных материалов и представленных одновр</w:t>
      </w:r>
      <w:r w:rsidRPr="00750A5A">
        <w:rPr>
          <w:szCs w:val="28"/>
        </w:rPr>
        <w:t>е</w:t>
      </w:r>
      <w:r w:rsidRPr="00750A5A">
        <w:rPr>
          <w:szCs w:val="28"/>
        </w:rPr>
        <w:t>менно с ними докуме</w:t>
      </w:r>
      <w:r>
        <w:rPr>
          <w:szCs w:val="28"/>
        </w:rPr>
        <w:t>нтов или их электронные образы</w:t>
      </w:r>
      <w:r w:rsidRPr="00750A5A">
        <w:rPr>
          <w:szCs w:val="28"/>
        </w:rPr>
        <w:t xml:space="preserve"> на условиях, определенных пунктом </w:t>
      </w:r>
      <w:r w:rsidR="00D3656B">
        <w:rPr>
          <w:szCs w:val="28"/>
        </w:rPr>
        <w:t>7</w:t>
      </w:r>
      <w:r w:rsidRPr="00750A5A">
        <w:rPr>
          <w:szCs w:val="28"/>
        </w:rPr>
        <w:t xml:space="preserve"> насто</w:t>
      </w:r>
      <w:r w:rsidRPr="00750A5A">
        <w:rPr>
          <w:szCs w:val="28"/>
        </w:rPr>
        <w:t>я</w:t>
      </w:r>
      <w:r w:rsidRPr="00750A5A">
        <w:rPr>
          <w:szCs w:val="28"/>
        </w:rPr>
        <w:t>щего Порядка.</w:t>
      </w:r>
    </w:p>
    <w:p w:rsidR="00D92148" w:rsidRPr="00750A5A" w:rsidRDefault="00197164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Член КРС</w:t>
      </w:r>
      <w:r w:rsidR="00D92148" w:rsidRPr="00194F9F">
        <w:rPr>
          <w:szCs w:val="28"/>
        </w:rPr>
        <w:t xml:space="preserve"> </w:t>
      </w:r>
      <w:r w:rsidR="00D92148" w:rsidRPr="00750A5A">
        <w:rPr>
          <w:szCs w:val="28"/>
        </w:rPr>
        <w:t xml:space="preserve">в течение </w:t>
      </w:r>
      <w:r w:rsidR="00D92148">
        <w:rPr>
          <w:szCs w:val="28"/>
        </w:rPr>
        <w:t xml:space="preserve">одного </w:t>
      </w:r>
      <w:r w:rsidR="00D92148" w:rsidRPr="00750A5A">
        <w:rPr>
          <w:szCs w:val="28"/>
        </w:rPr>
        <w:t>банко</w:t>
      </w:r>
      <w:r w:rsidR="00D92148" w:rsidRPr="00750A5A">
        <w:rPr>
          <w:szCs w:val="28"/>
        </w:rPr>
        <w:t>в</w:t>
      </w:r>
      <w:r w:rsidR="00D92148" w:rsidRPr="00750A5A">
        <w:rPr>
          <w:szCs w:val="28"/>
        </w:rPr>
        <w:t>ского дня с момента получения необходимой информации из учета предв</w:t>
      </w:r>
      <w:r w:rsidR="00D92148" w:rsidRPr="00750A5A">
        <w:rPr>
          <w:szCs w:val="28"/>
        </w:rPr>
        <w:t>ы</w:t>
      </w:r>
      <w:r w:rsidR="00D92148" w:rsidRPr="00750A5A">
        <w:rPr>
          <w:szCs w:val="28"/>
        </w:rPr>
        <w:t>борных агитационных материалов осуществляет проверку оплаты изготовл</w:t>
      </w:r>
      <w:r w:rsidR="00D92148" w:rsidRPr="00750A5A">
        <w:rPr>
          <w:szCs w:val="28"/>
        </w:rPr>
        <w:t>е</w:t>
      </w:r>
      <w:r w:rsidR="00D92148" w:rsidRPr="00750A5A">
        <w:rPr>
          <w:szCs w:val="28"/>
        </w:rPr>
        <w:t>ния указанных материалов из средств соответствующего избирательного фонда с использованием задачи «Контроль избирательных фондов» ГАС «Выборы» (далее – КИФ). В случае отсутствия ин</w:t>
      </w:r>
      <w:r w:rsidR="00D92148">
        <w:rPr>
          <w:szCs w:val="28"/>
        </w:rPr>
        <w:t>формации в КИФ</w:t>
      </w:r>
      <w:r w:rsidR="00D92148" w:rsidRPr="00750A5A">
        <w:rPr>
          <w:szCs w:val="28"/>
        </w:rPr>
        <w:t xml:space="preserve"> напра</w:t>
      </w:r>
      <w:r w:rsidR="00D92148" w:rsidRPr="00750A5A">
        <w:rPr>
          <w:szCs w:val="28"/>
        </w:rPr>
        <w:t>в</w:t>
      </w:r>
      <w:r w:rsidR="00D92148" w:rsidRPr="00750A5A">
        <w:rPr>
          <w:szCs w:val="28"/>
        </w:rPr>
        <w:t>ляет</w:t>
      </w:r>
      <w:r w:rsidR="00D92148">
        <w:rPr>
          <w:szCs w:val="28"/>
        </w:rPr>
        <w:t>ся</w:t>
      </w:r>
      <w:r w:rsidR="00D92148" w:rsidRPr="00750A5A">
        <w:rPr>
          <w:szCs w:val="28"/>
        </w:rPr>
        <w:t xml:space="preserve"> запрос в Краснодарское отделе</w:t>
      </w:r>
      <w:r w:rsidR="00D92148">
        <w:rPr>
          <w:szCs w:val="28"/>
        </w:rPr>
        <w:t>ние № 8619 П</w:t>
      </w:r>
      <w:r w:rsidR="00D92148" w:rsidRPr="00750A5A">
        <w:rPr>
          <w:szCs w:val="28"/>
        </w:rPr>
        <w:t>АО «Сбербанк России» для подтверждения факта оплаты изготовления предвыборных аг</w:t>
      </w:r>
      <w:r w:rsidR="00D92148" w:rsidRPr="00750A5A">
        <w:rPr>
          <w:szCs w:val="28"/>
        </w:rPr>
        <w:t>и</w:t>
      </w:r>
      <w:r w:rsidR="00D92148" w:rsidRPr="00750A5A">
        <w:rPr>
          <w:szCs w:val="28"/>
        </w:rPr>
        <w:t>тационных материалов из средств соответствующего избирательн</w:t>
      </w:r>
      <w:r w:rsidR="00D92148" w:rsidRPr="00750A5A">
        <w:rPr>
          <w:szCs w:val="28"/>
        </w:rPr>
        <w:t>о</w:t>
      </w:r>
      <w:r w:rsidR="00D92148" w:rsidRPr="00750A5A">
        <w:rPr>
          <w:szCs w:val="28"/>
        </w:rPr>
        <w:t>го фонда.</w:t>
      </w:r>
    </w:p>
    <w:p w:rsidR="00D92148" w:rsidRDefault="00D92148" w:rsidP="00D92148">
      <w:pPr>
        <w:spacing w:line="360" w:lineRule="auto"/>
        <w:ind w:firstLine="709"/>
        <w:rPr>
          <w:szCs w:val="28"/>
        </w:rPr>
      </w:pPr>
      <w:r>
        <w:rPr>
          <w:szCs w:val="28"/>
        </w:rPr>
        <w:t>По итогам</w:t>
      </w:r>
      <w:r w:rsidRPr="00750A5A">
        <w:rPr>
          <w:szCs w:val="28"/>
        </w:rPr>
        <w:t xml:space="preserve"> проверки </w:t>
      </w:r>
      <w:r w:rsidR="00197164">
        <w:rPr>
          <w:szCs w:val="28"/>
        </w:rPr>
        <w:t>член КРС</w:t>
      </w:r>
      <w:r w:rsidRPr="00194F9F">
        <w:rPr>
          <w:szCs w:val="28"/>
        </w:rPr>
        <w:t xml:space="preserve"> </w:t>
      </w:r>
      <w:r w:rsidRPr="00750A5A">
        <w:rPr>
          <w:szCs w:val="28"/>
        </w:rPr>
        <w:t>информирует руководителя Рабочей группы</w:t>
      </w:r>
      <w:r>
        <w:rPr>
          <w:szCs w:val="28"/>
        </w:rPr>
        <w:t>, руковод</w:t>
      </w:r>
      <w:r>
        <w:rPr>
          <w:szCs w:val="28"/>
        </w:rPr>
        <w:t>и</w:t>
      </w:r>
      <w:r>
        <w:rPr>
          <w:szCs w:val="28"/>
        </w:rPr>
        <w:t>теля</w:t>
      </w:r>
      <w:r w:rsidRPr="00750A5A">
        <w:rPr>
          <w:szCs w:val="28"/>
        </w:rPr>
        <w:t xml:space="preserve"> </w:t>
      </w:r>
      <w:r w:rsidR="00197164">
        <w:rPr>
          <w:szCs w:val="28"/>
        </w:rPr>
        <w:t>КРС</w:t>
      </w:r>
      <w:r w:rsidRPr="00750A5A">
        <w:rPr>
          <w:szCs w:val="28"/>
        </w:rPr>
        <w:t xml:space="preserve"> о результатах проведенной проверки и вносит </w:t>
      </w:r>
      <w:r w:rsidRPr="00750A5A">
        <w:rPr>
          <w:szCs w:val="28"/>
        </w:rPr>
        <w:lastRenderedPageBreak/>
        <w:t>соответствующую запись в форму учета (на бумажном носителе), прилагаемую к настоящему Поря</w:t>
      </w:r>
      <w:r w:rsidRPr="00750A5A">
        <w:rPr>
          <w:szCs w:val="28"/>
        </w:rPr>
        <w:t>д</w:t>
      </w:r>
      <w:r w:rsidRPr="00750A5A">
        <w:rPr>
          <w:szCs w:val="28"/>
        </w:rPr>
        <w:t>ку.</w:t>
      </w:r>
    </w:p>
    <w:p w:rsidR="00D92148" w:rsidRDefault="00D92148" w:rsidP="00D92148">
      <w:pPr>
        <w:spacing w:line="360" w:lineRule="auto"/>
        <w:ind w:firstLine="709"/>
        <w:rPr>
          <w:szCs w:val="28"/>
        </w:rPr>
      </w:pPr>
      <w:r w:rsidRPr="00750A5A">
        <w:rPr>
          <w:szCs w:val="28"/>
        </w:rPr>
        <w:t xml:space="preserve">В случае выявления нарушений </w:t>
      </w:r>
      <w:r w:rsidR="00197164">
        <w:rPr>
          <w:szCs w:val="28"/>
        </w:rPr>
        <w:t>член КРС</w:t>
      </w:r>
      <w:r w:rsidRPr="00194F9F">
        <w:rPr>
          <w:szCs w:val="28"/>
        </w:rPr>
        <w:t xml:space="preserve"> </w:t>
      </w:r>
      <w:r w:rsidRPr="00750A5A">
        <w:rPr>
          <w:szCs w:val="28"/>
        </w:rPr>
        <w:t>незамедлительно докладывает об этом рук</w:t>
      </w:r>
      <w:r w:rsidRPr="00750A5A">
        <w:rPr>
          <w:szCs w:val="28"/>
        </w:rPr>
        <w:t>о</w:t>
      </w:r>
      <w:r w:rsidRPr="00750A5A">
        <w:rPr>
          <w:szCs w:val="28"/>
        </w:rPr>
        <w:t xml:space="preserve">водителю </w:t>
      </w:r>
      <w:r w:rsidR="00197164">
        <w:rPr>
          <w:szCs w:val="28"/>
        </w:rPr>
        <w:t>КРС</w:t>
      </w:r>
      <w:r w:rsidRPr="00750A5A">
        <w:rPr>
          <w:szCs w:val="28"/>
        </w:rPr>
        <w:t xml:space="preserve">, который согласовывает с председателем </w:t>
      </w:r>
      <w:r w:rsidR="00197164">
        <w:rPr>
          <w:szCs w:val="28"/>
        </w:rPr>
        <w:t xml:space="preserve">Комиссии </w:t>
      </w:r>
      <w:r w:rsidRPr="00750A5A">
        <w:rPr>
          <w:szCs w:val="28"/>
        </w:rPr>
        <w:t>вопрос о принятии дальнейших мер в связи с выявленными нарушени</w:t>
      </w:r>
      <w:r w:rsidRPr="00750A5A">
        <w:rPr>
          <w:szCs w:val="28"/>
        </w:rPr>
        <w:t>я</w:t>
      </w:r>
      <w:r w:rsidRPr="00750A5A">
        <w:rPr>
          <w:szCs w:val="28"/>
        </w:rPr>
        <w:t>ми</w:t>
      </w:r>
    </w:p>
    <w:p w:rsidR="00D92148" w:rsidRPr="00194F9F" w:rsidRDefault="00D92148" w:rsidP="00D92148">
      <w:pPr>
        <w:spacing w:line="360" w:lineRule="auto"/>
        <w:ind w:firstLine="709"/>
        <w:rPr>
          <w:szCs w:val="28"/>
        </w:rPr>
      </w:pPr>
      <w:r w:rsidRPr="00194F9F">
        <w:rPr>
          <w:szCs w:val="28"/>
        </w:rPr>
        <w:t>1</w:t>
      </w:r>
      <w:r w:rsidR="00D3656B">
        <w:rPr>
          <w:szCs w:val="28"/>
        </w:rPr>
        <w:t>0</w:t>
      </w:r>
      <w:r w:rsidRPr="00194F9F">
        <w:rPr>
          <w:szCs w:val="28"/>
        </w:rPr>
        <w:t>. </w:t>
      </w:r>
      <w:r w:rsidR="00163F26">
        <w:rPr>
          <w:szCs w:val="28"/>
        </w:rPr>
        <w:t>П</w:t>
      </w:r>
      <w:r w:rsidRPr="00194F9F">
        <w:rPr>
          <w:szCs w:val="28"/>
        </w:rPr>
        <w:t>осле официального опубликов</w:t>
      </w:r>
      <w:r w:rsidRPr="00194F9F">
        <w:rPr>
          <w:szCs w:val="28"/>
        </w:rPr>
        <w:t>а</w:t>
      </w:r>
      <w:r w:rsidRPr="00194F9F">
        <w:rPr>
          <w:szCs w:val="28"/>
        </w:rPr>
        <w:t xml:space="preserve">ния </w:t>
      </w:r>
      <w:proofErr w:type="gramStart"/>
      <w:r w:rsidRPr="00194F9F">
        <w:rPr>
          <w:szCs w:val="28"/>
        </w:rPr>
        <w:t>результатов выборов депутатов</w:t>
      </w:r>
      <w:r w:rsidRPr="00194F9F">
        <w:rPr>
          <w:b/>
          <w:szCs w:val="28"/>
        </w:rPr>
        <w:t xml:space="preserve"> </w:t>
      </w:r>
      <w:r w:rsidRPr="00194F9F">
        <w:rPr>
          <w:szCs w:val="28"/>
        </w:rPr>
        <w:t>Законодательного Собрания Краснода</w:t>
      </w:r>
      <w:r w:rsidRPr="00194F9F">
        <w:rPr>
          <w:szCs w:val="28"/>
        </w:rPr>
        <w:t>р</w:t>
      </w:r>
      <w:r w:rsidRPr="00194F9F">
        <w:rPr>
          <w:szCs w:val="28"/>
        </w:rPr>
        <w:t xml:space="preserve">ского края </w:t>
      </w:r>
      <w:r>
        <w:rPr>
          <w:szCs w:val="28"/>
        </w:rPr>
        <w:t>седьмого</w:t>
      </w:r>
      <w:r w:rsidRPr="00194F9F">
        <w:rPr>
          <w:szCs w:val="28"/>
        </w:rPr>
        <w:t xml:space="preserve"> </w:t>
      </w:r>
      <w:r w:rsidR="006774A7">
        <w:rPr>
          <w:szCs w:val="28"/>
        </w:rPr>
        <w:t>созыва</w:t>
      </w:r>
      <w:proofErr w:type="gramEnd"/>
      <w:r w:rsidR="00163F26">
        <w:rPr>
          <w:szCs w:val="28"/>
        </w:rPr>
        <w:t xml:space="preserve"> </w:t>
      </w:r>
      <w:r w:rsidR="00163F26" w:rsidRPr="00194F9F">
        <w:rPr>
          <w:szCs w:val="28"/>
        </w:rPr>
        <w:t>предвыборные агитационные материалы</w:t>
      </w:r>
      <w:r w:rsidR="006774A7">
        <w:rPr>
          <w:szCs w:val="28"/>
        </w:rPr>
        <w:t>,</w:t>
      </w:r>
      <w:r w:rsidR="006774A7" w:rsidRPr="006774A7">
        <w:rPr>
          <w:szCs w:val="28"/>
        </w:rPr>
        <w:t xml:space="preserve"> </w:t>
      </w:r>
      <w:r w:rsidR="006774A7">
        <w:rPr>
          <w:szCs w:val="28"/>
        </w:rPr>
        <w:t>п</w:t>
      </w:r>
      <w:r w:rsidR="006774A7" w:rsidRPr="00194F9F">
        <w:rPr>
          <w:szCs w:val="28"/>
        </w:rPr>
        <w:t xml:space="preserve">оступившие в </w:t>
      </w:r>
      <w:r w:rsidR="006774A7">
        <w:rPr>
          <w:szCs w:val="28"/>
        </w:rPr>
        <w:t>Комиссию</w:t>
      </w:r>
      <w:r w:rsidR="006774A7">
        <w:rPr>
          <w:szCs w:val="28"/>
        </w:rPr>
        <w:t>,</w:t>
      </w:r>
      <w:r w:rsidR="00D3656B">
        <w:rPr>
          <w:szCs w:val="28"/>
        </w:rPr>
        <w:t xml:space="preserve"> </w:t>
      </w:r>
      <w:r w:rsidR="00163F26">
        <w:rPr>
          <w:szCs w:val="28"/>
        </w:rPr>
        <w:t>хранятся</w:t>
      </w:r>
      <w:r w:rsidRPr="00194F9F">
        <w:rPr>
          <w:szCs w:val="28"/>
        </w:rPr>
        <w:t xml:space="preserve"> в архив</w:t>
      </w:r>
      <w:r w:rsidR="00163F26">
        <w:rPr>
          <w:szCs w:val="28"/>
        </w:rPr>
        <w:t>е</w:t>
      </w:r>
      <w:r w:rsidRPr="00194F9F">
        <w:rPr>
          <w:szCs w:val="28"/>
        </w:rPr>
        <w:t xml:space="preserve"> </w:t>
      </w:r>
      <w:r w:rsidR="00197164">
        <w:rPr>
          <w:szCs w:val="28"/>
        </w:rPr>
        <w:t>Комиссии</w:t>
      </w:r>
      <w:r w:rsidR="00163F26">
        <w:rPr>
          <w:szCs w:val="28"/>
        </w:rPr>
        <w:t>.</w:t>
      </w:r>
      <w:bookmarkStart w:id="0" w:name="_GoBack"/>
      <w:bookmarkEnd w:id="0"/>
    </w:p>
    <w:p w:rsidR="0054628F" w:rsidRPr="00C00723" w:rsidRDefault="0054628F" w:rsidP="0054628F">
      <w:pPr>
        <w:ind w:left="5954"/>
        <w:rPr>
          <w:rFonts w:eastAsia="Calibri"/>
          <w:szCs w:val="28"/>
        </w:rPr>
      </w:pPr>
    </w:p>
    <w:sectPr w:rsidR="0054628F" w:rsidRPr="00C00723" w:rsidSect="00B85C2C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FF" w:rsidRDefault="005D73FF" w:rsidP="00C7011E">
      <w:r>
        <w:separator/>
      </w:r>
    </w:p>
  </w:endnote>
  <w:endnote w:type="continuationSeparator" w:id="0">
    <w:p w:rsidR="005D73FF" w:rsidRDefault="005D73FF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FF" w:rsidRDefault="005D73FF" w:rsidP="00C7011E">
      <w:r>
        <w:separator/>
      </w:r>
    </w:p>
  </w:footnote>
  <w:footnote w:type="continuationSeparator" w:id="0">
    <w:p w:rsidR="005D73FF" w:rsidRDefault="005D73FF" w:rsidP="00C7011E">
      <w:r>
        <w:continuationSeparator/>
      </w:r>
    </w:p>
  </w:footnote>
  <w:footnote w:id="1">
    <w:p w:rsidR="00D92148" w:rsidRDefault="00D92148" w:rsidP="00D92148">
      <w:pPr>
        <w:pStyle w:val="af3"/>
      </w:pPr>
      <w:r>
        <w:rPr>
          <w:rStyle w:val="af5"/>
        </w:rPr>
        <w:footnoteRef/>
      </w:r>
      <w:r>
        <w:t xml:space="preserve"> Вместе с агитационными материалами представляются электронные образы этих предвыборных агитац</w:t>
      </w:r>
      <w:r>
        <w:t>и</w:t>
      </w:r>
      <w:r>
        <w:t>онных материалов в машиночитаемом виде, а также документы, содержащие сведения о месте нахождения (об адресе места жительства) организации (лица), изготовившей и заказавшей (изготовившего и заказавш</w:t>
      </w:r>
      <w:r>
        <w:t>е</w:t>
      </w:r>
      <w:r>
        <w:t>го) эти материалы, и копия документа об оплате изготовления данного предвыборного агитационного мат</w:t>
      </w:r>
      <w:r>
        <w:t>е</w:t>
      </w:r>
      <w:r>
        <w:t>риала из соответствующего избирательного фонда. В случае использования в агитационном материале в</w:t>
      </w:r>
      <w:r>
        <w:t>ы</w:t>
      </w:r>
      <w:r>
        <w:t xml:space="preserve">сказываний физического лица о кандидате, </w:t>
      </w:r>
      <w:r w:rsidR="006A0F34">
        <w:t>а</w:t>
      </w:r>
      <w:r>
        <w:t xml:space="preserve"> также представляется документ, подтве</w:t>
      </w:r>
      <w:r>
        <w:t>р</w:t>
      </w:r>
      <w:r>
        <w:t>ждающий согласие физического лица на такое использование, за исключением случаев, указанных в пун</w:t>
      </w:r>
      <w:r>
        <w:t>к</w:t>
      </w:r>
      <w:r>
        <w:t>тах 1–3 части 8 статьи 39 Закона Краснодарского края.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1CD2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0688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3F26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164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6928"/>
    <w:rsid w:val="001D776A"/>
    <w:rsid w:val="001E20E2"/>
    <w:rsid w:val="001E258D"/>
    <w:rsid w:val="001E261C"/>
    <w:rsid w:val="001E2BCA"/>
    <w:rsid w:val="001E73DD"/>
    <w:rsid w:val="001E7535"/>
    <w:rsid w:val="001E7E83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17090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4049E"/>
    <w:rsid w:val="00341CB1"/>
    <w:rsid w:val="003423FE"/>
    <w:rsid w:val="00344EB3"/>
    <w:rsid w:val="0034579F"/>
    <w:rsid w:val="00347D62"/>
    <w:rsid w:val="00347E70"/>
    <w:rsid w:val="003524D6"/>
    <w:rsid w:val="00353C9C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855DC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02C"/>
    <w:rsid w:val="004A5855"/>
    <w:rsid w:val="004A5AB3"/>
    <w:rsid w:val="004A5AED"/>
    <w:rsid w:val="004A61C5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36B7F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3FF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566A2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774A7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0F34"/>
    <w:rsid w:val="006A144C"/>
    <w:rsid w:val="006A22F5"/>
    <w:rsid w:val="006A32AD"/>
    <w:rsid w:val="006A4526"/>
    <w:rsid w:val="006A4E43"/>
    <w:rsid w:val="006A50BC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5B09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164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2BCD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4F06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5BA"/>
    <w:rsid w:val="00A43F1B"/>
    <w:rsid w:val="00A44F1E"/>
    <w:rsid w:val="00A52032"/>
    <w:rsid w:val="00A5380F"/>
    <w:rsid w:val="00A54A9A"/>
    <w:rsid w:val="00A54D4F"/>
    <w:rsid w:val="00A54DBC"/>
    <w:rsid w:val="00A55E87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AB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C2C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56B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35F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148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46D9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50A6"/>
    <w:rsid w:val="00EB76F0"/>
    <w:rsid w:val="00EC02A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01B5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63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1B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BB93-D7C4-4082-8439-27648E4F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1</cp:lastModifiedBy>
  <cp:revision>47</cp:revision>
  <cp:lastPrinted>2022-06-30T07:11:00Z</cp:lastPrinted>
  <dcterms:created xsi:type="dcterms:W3CDTF">2022-05-28T12:40:00Z</dcterms:created>
  <dcterms:modified xsi:type="dcterms:W3CDTF">2022-06-30T08:11:00Z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