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A" w:rsidRDefault="005638FA" w:rsidP="005638FA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ТЕРРИТОРИАЛЬНАЯ ИЗБИРАТЕЛЬНАЯ КОМИССИЯ</w:t>
      </w:r>
    </w:p>
    <w:p w:rsidR="005638FA" w:rsidRDefault="005638FA" w:rsidP="005638FA">
      <w:pPr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ТЕМРЮКСКАЯ</w:t>
      </w:r>
    </w:p>
    <w:p w:rsidR="005638FA" w:rsidRDefault="005638FA" w:rsidP="005638FA">
      <w:pPr>
        <w:jc w:val="center"/>
        <w:rPr>
          <w:color w:val="000000"/>
        </w:rPr>
      </w:pPr>
    </w:p>
    <w:p w:rsidR="005638FA" w:rsidRDefault="005638FA" w:rsidP="005638FA">
      <w:pPr>
        <w:jc w:val="center"/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638FA" w:rsidRPr="00940F57" w:rsidRDefault="005638FA" w:rsidP="005638FA">
      <w:pPr>
        <w:pStyle w:val="11"/>
        <w:keepNext w:val="0"/>
        <w:rPr>
          <w:rFonts w:ascii="ༀЀ" w:hAnsi="ༀЀ"/>
          <w:szCs w:val="28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638FA" w:rsidRPr="00940F57" w:rsidTr="0039348D">
        <w:tc>
          <w:tcPr>
            <w:tcW w:w="3436" w:type="dxa"/>
            <w:shd w:val="clear" w:color="auto" w:fill="auto"/>
          </w:tcPr>
          <w:p w:rsidR="005638FA" w:rsidRPr="00624810" w:rsidRDefault="005638FA" w:rsidP="005638FA">
            <w:pPr>
              <w:jc w:val="center"/>
              <w:rPr>
                <w:color w:val="000000"/>
                <w:szCs w:val="28"/>
              </w:rPr>
            </w:pPr>
            <w:r w:rsidRPr="00624810">
              <w:rPr>
                <w:szCs w:val="28"/>
              </w:rPr>
              <w:t>«</w:t>
            </w:r>
            <w:r>
              <w:rPr>
                <w:szCs w:val="28"/>
              </w:rPr>
              <w:t>04» августа 2017</w:t>
            </w:r>
            <w:r w:rsidRPr="00624810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5638FA" w:rsidRPr="00940F57" w:rsidRDefault="005638FA" w:rsidP="0039348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38FA" w:rsidRPr="00940F57" w:rsidRDefault="005638FA" w:rsidP="005638FA">
            <w:pPr>
              <w:jc w:val="center"/>
              <w:rPr>
                <w:color w:val="000000"/>
                <w:szCs w:val="28"/>
              </w:rPr>
            </w:pPr>
            <w:r w:rsidRPr="00940F57">
              <w:rPr>
                <w:szCs w:val="28"/>
                <w:u w:val="single"/>
              </w:rPr>
              <w:t>№</w:t>
            </w:r>
            <w:r>
              <w:rPr>
                <w:szCs w:val="28"/>
                <w:u w:val="single"/>
              </w:rPr>
              <w:t xml:space="preserve"> 50</w:t>
            </w:r>
            <w:r w:rsidRPr="00940F57">
              <w:rPr>
                <w:szCs w:val="28"/>
                <w:u w:val="single"/>
              </w:rPr>
              <w:t>/</w:t>
            </w:r>
            <w:r>
              <w:rPr>
                <w:szCs w:val="28"/>
                <w:u w:val="single"/>
              </w:rPr>
              <w:t>432</w:t>
            </w:r>
          </w:p>
        </w:tc>
      </w:tr>
      <w:tr w:rsidR="005638FA" w:rsidRPr="00940F57" w:rsidTr="0039348D">
        <w:tc>
          <w:tcPr>
            <w:tcW w:w="3436" w:type="dxa"/>
            <w:shd w:val="clear" w:color="auto" w:fill="auto"/>
          </w:tcPr>
          <w:p w:rsidR="005638FA" w:rsidRPr="00940F57" w:rsidRDefault="005638FA" w:rsidP="0039348D">
            <w:pPr>
              <w:rPr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5638FA" w:rsidRPr="00940F57" w:rsidRDefault="005638FA" w:rsidP="0039348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5638FA" w:rsidRPr="00940F57" w:rsidRDefault="005638FA" w:rsidP="0039348D">
            <w:pPr>
              <w:jc w:val="center"/>
              <w:rPr>
                <w:szCs w:val="28"/>
                <w:u w:val="single"/>
              </w:rPr>
            </w:pPr>
          </w:p>
        </w:tc>
      </w:tr>
    </w:tbl>
    <w:p w:rsidR="005638FA" w:rsidRDefault="005638FA" w:rsidP="005638FA">
      <w:pPr>
        <w:spacing w:before="240"/>
        <w:jc w:val="center"/>
        <w:rPr>
          <w:color w:val="000000"/>
        </w:rPr>
      </w:pPr>
      <w:r>
        <w:rPr>
          <w:color w:val="000000"/>
        </w:rPr>
        <w:t>г. Темрюк</w:t>
      </w:r>
    </w:p>
    <w:p w:rsidR="00DE34ED" w:rsidRDefault="00DE34ED" w:rsidP="005638FA">
      <w:pPr>
        <w:pStyle w:val="14-1"/>
        <w:spacing w:line="240" w:lineRule="auto"/>
        <w:ind w:firstLine="0"/>
        <w:rPr>
          <w:rFonts w:ascii="Times New Roman" w:hAnsi="Times New Roman"/>
          <w:b/>
          <w:szCs w:val="28"/>
        </w:rPr>
      </w:pPr>
    </w:p>
    <w:p w:rsidR="005638FA" w:rsidRDefault="005638FA" w:rsidP="00FB3D61">
      <w:pPr>
        <w:pStyle w:val="21"/>
        <w:spacing w:after="0" w:line="240" w:lineRule="auto"/>
        <w:jc w:val="center"/>
        <w:rPr>
          <w:b/>
          <w:szCs w:val="28"/>
        </w:rPr>
      </w:pPr>
    </w:p>
    <w:p w:rsidR="00397199" w:rsidRDefault="00FB3D61" w:rsidP="00FB3D61">
      <w:pPr>
        <w:pStyle w:val="21"/>
        <w:spacing w:after="0" w:line="240" w:lineRule="auto"/>
        <w:jc w:val="center"/>
        <w:rPr>
          <w:b/>
          <w:szCs w:val="28"/>
        </w:rPr>
      </w:pPr>
      <w:r w:rsidRPr="00A5259E">
        <w:rPr>
          <w:b/>
          <w:szCs w:val="28"/>
        </w:rPr>
        <w:t xml:space="preserve">О регистрации </w:t>
      </w:r>
      <w:proofErr w:type="spellStart"/>
      <w:r w:rsidR="00FB20EE">
        <w:rPr>
          <w:b/>
          <w:szCs w:val="28"/>
        </w:rPr>
        <w:t>Нечай</w:t>
      </w:r>
      <w:proofErr w:type="spellEnd"/>
      <w:r w:rsidR="00FB20EE">
        <w:rPr>
          <w:b/>
          <w:szCs w:val="28"/>
        </w:rPr>
        <w:t xml:space="preserve"> Владимира Васильевича</w:t>
      </w:r>
    </w:p>
    <w:p w:rsidR="00FB20EE" w:rsidRDefault="00FB3D61" w:rsidP="00FB20EE">
      <w:pPr>
        <w:pStyle w:val="21"/>
        <w:spacing w:after="0" w:line="240" w:lineRule="auto"/>
        <w:jc w:val="center"/>
        <w:rPr>
          <w:b/>
          <w:spacing w:val="-2"/>
          <w:szCs w:val="28"/>
        </w:rPr>
      </w:pPr>
      <w:r w:rsidRPr="00A5259E">
        <w:rPr>
          <w:b/>
          <w:szCs w:val="28"/>
        </w:rPr>
        <w:t xml:space="preserve"> кандидатом </w:t>
      </w:r>
      <w:r w:rsidR="00FB20EE">
        <w:rPr>
          <w:b/>
          <w:spacing w:val="-2"/>
          <w:szCs w:val="28"/>
        </w:rPr>
        <w:t xml:space="preserve">на должность главы </w:t>
      </w:r>
      <w:proofErr w:type="spellStart"/>
      <w:r w:rsidR="00FB20EE">
        <w:rPr>
          <w:b/>
          <w:spacing w:val="-2"/>
          <w:szCs w:val="28"/>
        </w:rPr>
        <w:t>Ахтанизовского</w:t>
      </w:r>
      <w:proofErr w:type="spellEnd"/>
      <w:r w:rsidR="00FB20EE">
        <w:rPr>
          <w:b/>
          <w:spacing w:val="-2"/>
          <w:szCs w:val="28"/>
        </w:rPr>
        <w:t xml:space="preserve"> </w:t>
      </w:r>
    </w:p>
    <w:p w:rsidR="00FB3D61" w:rsidRPr="00354456" w:rsidRDefault="00FB20EE" w:rsidP="00FB20EE">
      <w:pPr>
        <w:pStyle w:val="21"/>
        <w:spacing w:after="0" w:line="240" w:lineRule="auto"/>
        <w:jc w:val="center"/>
        <w:rPr>
          <w:b/>
          <w:spacing w:val="-2"/>
          <w:szCs w:val="28"/>
        </w:rPr>
      </w:pPr>
      <w:r>
        <w:rPr>
          <w:b/>
          <w:spacing w:val="-2"/>
          <w:szCs w:val="28"/>
        </w:rPr>
        <w:t>сельского поселения Темрюкского района</w:t>
      </w:r>
    </w:p>
    <w:p w:rsidR="00FB3D61" w:rsidRDefault="00FB3D61" w:rsidP="00FB3D61">
      <w:pPr>
        <w:jc w:val="center"/>
        <w:rPr>
          <w:b/>
          <w:szCs w:val="28"/>
        </w:rPr>
      </w:pPr>
    </w:p>
    <w:p w:rsidR="00FB3D61" w:rsidRPr="003D4454" w:rsidRDefault="00FB3D61" w:rsidP="00FB3D61"/>
    <w:p w:rsidR="00FB3D61" w:rsidRPr="00FB3D61" w:rsidRDefault="000E3A2E" w:rsidP="00397199">
      <w:pPr>
        <w:spacing w:line="360" w:lineRule="auto"/>
        <w:ind w:firstLine="567"/>
        <w:jc w:val="both"/>
        <w:rPr>
          <w:sz w:val="20"/>
        </w:rPr>
      </w:pPr>
      <w:r>
        <w:rPr>
          <w:szCs w:val="28"/>
        </w:rPr>
        <w:t>2</w:t>
      </w:r>
      <w:r w:rsidR="00FB20EE">
        <w:rPr>
          <w:szCs w:val="28"/>
        </w:rPr>
        <w:t>6</w:t>
      </w:r>
      <w:r w:rsidR="00FB3D61">
        <w:rPr>
          <w:szCs w:val="28"/>
        </w:rPr>
        <w:t xml:space="preserve"> июля 2017 года </w:t>
      </w:r>
      <w:r>
        <w:rPr>
          <w:szCs w:val="28"/>
        </w:rPr>
        <w:t>граждан</w:t>
      </w:r>
      <w:r w:rsidR="00FB20EE">
        <w:rPr>
          <w:szCs w:val="28"/>
        </w:rPr>
        <w:t>ин</w:t>
      </w:r>
      <w:r>
        <w:rPr>
          <w:szCs w:val="28"/>
        </w:rPr>
        <w:t xml:space="preserve"> Российской Федерации </w:t>
      </w:r>
      <w:proofErr w:type="spellStart"/>
      <w:r w:rsidR="00FB20EE">
        <w:rPr>
          <w:szCs w:val="28"/>
        </w:rPr>
        <w:t>Нечай</w:t>
      </w:r>
      <w:proofErr w:type="spellEnd"/>
      <w:r w:rsidR="00FB20EE">
        <w:rPr>
          <w:szCs w:val="28"/>
        </w:rPr>
        <w:t xml:space="preserve"> Владимир Васильевич</w:t>
      </w:r>
      <w:r w:rsidR="00FB3D61">
        <w:rPr>
          <w:sz w:val="20"/>
        </w:rPr>
        <w:t xml:space="preserve"> </w:t>
      </w:r>
      <w:r w:rsidR="00FB3D61">
        <w:rPr>
          <w:szCs w:val="28"/>
        </w:rPr>
        <w:t>уведомил</w:t>
      </w:r>
      <w:r w:rsidR="00FB3D61" w:rsidRPr="0005062D">
        <w:rPr>
          <w:szCs w:val="28"/>
        </w:rPr>
        <w:t xml:space="preserve"> </w:t>
      </w:r>
      <w:r w:rsidR="00FB20EE">
        <w:rPr>
          <w:szCs w:val="28"/>
        </w:rPr>
        <w:t>территориальную избирательную комиссию Темрюкская</w:t>
      </w:r>
      <w:r w:rsidR="00FB3D61">
        <w:rPr>
          <w:sz w:val="20"/>
        </w:rPr>
        <w:t xml:space="preserve"> </w:t>
      </w:r>
      <w:r w:rsidR="00FB3D61" w:rsidRPr="0005062D">
        <w:rPr>
          <w:szCs w:val="28"/>
        </w:rPr>
        <w:t xml:space="preserve">о своем выдвижении кандидатом </w:t>
      </w:r>
      <w:r w:rsidR="00FB20EE">
        <w:rPr>
          <w:szCs w:val="28"/>
        </w:rPr>
        <w:t xml:space="preserve">на должность главы </w:t>
      </w:r>
      <w:proofErr w:type="spellStart"/>
      <w:r w:rsidR="00FB20EE">
        <w:rPr>
          <w:szCs w:val="28"/>
        </w:rPr>
        <w:t>Ахтанизовского</w:t>
      </w:r>
      <w:proofErr w:type="spellEnd"/>
      <w:r w:rsidR="00FB20EE">
        <w:rPr>
          <w:szCs w:val="28"/>
        </w:rPr>
        <w:t xml:space="preserve"> сельского поселения Темрюкского района</w:t>
      </w:r>
      <w:r w:rsidR="00FB3D61">
        <w:rPr>
          <w:sz w:val="20"/>
        </w:rPr>
        <w:t xml:space="preserve"> </w:t>
      </w:r>
      <w:r w:rsidR="00FB3D61" w:rsidRPr="0005062D">
        <w:rPr>
          <w:szCs w:val="28"/>
        </w:rPr>
        <w:t>как кандидат, выдвинутый</w:t>
      </w:r>
      <w:r w:rsidR="00FB3D61" w:rsidRPr="003D4454">
        <w:rPr>
          <w:szCs w:val="28"/>
        </w:rPr>
        <w:t xml:space="preserve"> </w:t>
      </w:r>
      <w:r w:rsidR="00FB3D61" w:rsidRPr="00A5259E">
        <w:rPr>
          <w:spacing w:val="-4"/>
          <w:szCs w:val="28"/>
        </w:rPr>
        <w:t xml:space="preserve">избирательным объединением  </w:t>
      </w:r>
      <w:r w:rsidR="00FB3D61" w:rsidRPr="00A5259E">
        <w:rPr>
          <w:szCs w:val="28"/>
        </w:rPr>
        <w:t>«</w:t>
      </w:r>
      <w:r w:rsidR="00FB20EE">
        <w:rPr>
          <w:szCs w:val="28"/>
        </w:rPr>
        <w:t xml:space="preserve">Темрюкское местное отделение </w:t>
      </w:r>
      <w:r>
        <w:rPr>
          <w:szCs w:val="28"/>
        </w:rPr>
        <w:t xml:space="preserve"> </w:t>
      </w:r>
      <w:r w:rsidR="00FB20EE">
        <w:rPr>
          <w:szCs w:val="28"/>
        </w:rPr>
        <w:t>Краснодарского регионального отделения Политической партии ЛДПР –</w:t>
      </w:r>
      <w:r w:rsidR="005638FA">
        <w:rPr>
          <w:szCs w:val="28"/>
        </w:rPr>
        <w:t xml:space="preserve"> </w:t>
      </w:r>
      <w:r w:rsidR="00FB20EE">
        <w:rPr>
          <w:szCs w:val="28"/>
        </w:rPr>
        <w:t>Либерально-демократической партии России».</w:t>
      </w:r>
    </w:p>
    <w:p w:rsidR="00FB3D61" w:rsidRPr="0005062D" w:rsidRDefault="000E3A2E" w:rsidP="00397199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FB20EE">
        <w:rPr>
          <w:szCs w:val="28"/>
        </w:rPr>
        <w:t>6</w:t>
      </w:r>
      <w:r w:rsidR="00FB3D61">
        <w:rPr>
          <w:szCs w:val="28"/>
        </w:rPr>
        <w:t xml:space="preserve"> июля 2017 года </w:t>
      </w:r>
      <w:r>
        <w:rPr>
          <w:szCs w:val="28"/>
        </w:rPr>
        <w:t xml:space="preserve">кандидат </w:t>
      </w:r>
      <w:proofErr w:type="spellStart"/>
      <w:r w:rsidR="00FB20EE">
        <w:rPr>
          <w:szCs w:val="28"/>
        </w:rPr>
        <w:t>Нечай</w:t>
      </w:r>
      <w:proofErr w:type="spellEnd"/>
      <w:r w:rsidR="00FB20EE">
        <w:rPr>
          <w:szCs w:val="28"/>
        </w:rPr>
        <w:t xml:space="preserve"> В.В.</w:t>
      </w:r>
      <w:r>
        <w:rPr>
          <w:szCs w:val="28"/>
        </w:rPr>
        <w:t xml:space="preserve"> </w:t>
      </w:r>
      <w:r w:rsidR="00FB3D61">
        <w:rPr>
          <w:szCs w:val="28"/>
        </w:rPr>
        <w:t>представил</w:t>
      </w:r>
      <w:r w:rsidR="00FB3D61" w:rsidRPr="0005062D">
        <w:rPr>
          <w:szCs w:val="28"/>
        </w:rPr>
        <w:t xml:space="preserve"> документы для регистрации.</w:t>
      </w:r>
    </w:p>
    <w:p w:rsidR="005638FA" w:rsidRPr="007F4D48" w:rsidRDefault="00FB3D61" w:rsidP="005638FA">
      <w:pPr>
        <w:spacing w:line="360" w:lineRule="auto"/>
        <w:ind w:firstLine="567"/>
        <w:jc w:val="both"/>
        <w:rPr>
          <w:szCs w:val="28"/>
        </w:rPr>
      </w:pPr>
      <w:r w:rsidRPr="0005062D">
        <w:rPr>
          <w:szCs w:val="28"/>
        </w:rPr>
        <w:t>Рассмотрев документы</w:t>
      </w:r>
      <w:r>
        <w:rPr>
          <w:szCs w:val="28"/>
        </w:rPr>
        <w:t xml:space="preserve"> </w:t>
      </w:r>
      <w:proofErr w:type="spellStart"/>
      <w:r w:rsidR="00FB20EE">
        <w:rPr>
          <w:szCs w:val="28"/>
        </w:rPr>
        <w:t>Нечай</w:t>
      </w:r>
      <w:proofErr w:type="spellEnd"/>
      <w:r w:rsidR="00FB20EE">
        <w:rPr>
          <w:szCs w:val="28"/>
        </w:rPr>
        <w:t xml:space="preserve"> Владимира Васильевича</w:t>
      </w:r>
      <w:r>
        <w:rPr>
          <w:szCs w:val="28"/>
        </w:rPr>
        <w:t xml:space="preserve">, </w:t>
      </w:r>
      <w:r>
        <w:rPr>
          <w:sz w:val="20"/>
        </w:rPr>
        <w:t xml:space="preserve"> </w:t>
      </w:r>
      <w:r w:rsidRPr="0005062D">
        <w:rPr>
          <w:szCs w:val="28"/>
        </w:rPr>
        <w:t xml:space="preserve">представленные в </w:t>
      </w:r>
      <w:r w:rsidR="00FB20EE">
        <w:rPr>
          <w:szCs w:val="28"/>
        </w:rPr>
        <w:t>территориальную избирательную комиссию Темрюкская</w:t>
      </w:r>
      <w:r w:rsidR="00FB20EE" w:rsidRPr="0005062D">
        <w:rPr>
          <w:szCs w:val="28"/>
        </w:rPr>
        <w:t xml:space="preserve"> </w:t>
      </w:r>
      <w:r w:rsidRPr="0005062D">
        <w:rPr>
          <w:szCs w:val="28"/>
        </w:rPr>
        <w:t>при выдвижении и для регистрации кандидатом</w:t>
      </w:r>
      <w:r w:rsidR="00FB20EE" w:rsidRPr="0005062D">
        <w:rPr>
          <w:szCs w:val="28"/>
        </w:rPr>
        <w:t xml:space="preserve"> </w:t>
      </w:r>
      <w:r w:rsidR="00FB20EE">
        <w:rPr>
          <w:szCs w:val="28"/>
        </w:rPr>
        <w:t xml:space="preserve">на должность главы </w:t>
      </w:r>
      <w:proofErr w:type="spellStart"/>
      <w:r w:rsidR="00FB20EE">
        <w:rPr>
          <w:szCs w:val="28"/>
        </w:rPr>
        <w:t>Ахтанизовского</w:t>
      </w:r>
      <w:proofErr w:type="spellEnd"/>
      <w:r w:rsidR="00FB20EE">
        <w:rPr>
          <w:szCs w:val="28"/>
        </w:rPr>
        <w:t xml:space="preserve"> сельского поселения Темрюкского района</w:t>
      </w:r>
      <w:r>
        <w:rPr>
          <w:szCs w:val="28"/>
        </w:rPr>
        <w:t xml:space="preserve">,  </w:t>
      </w:r>
      <w:r w:rsidR="005638FA">
        <w:rPr>
          <w:szCs w:val="28"/>
        </w:rPr>
        <w:t>руководствуясь</w:t>
      </w:r>
      <w:r w:rsidRPr="0005062D">
        <w:rPr>
          <w:szCs w:val="28"/>
        </w:rPr>
        <w:t xml:space="preserve"> стать</w:t>
      </w:r>
      <w:r w:rsidR="005638FA">
        <w:rPr>
          <w:szCs w:val="28"/>
        </w:rPr>
        <w:t>ей</w:t>
      </w:r>
      <w:r w:rsidRPr="0005062D">
        <w:rPr>
          <w:szCs w:val="28"/>
        </w:rPr>
        <w:t xml:space="preserve"> </w:t>
      </w:r>
      <w:r w:rsidR="005638FA" w:rsidRPr="007F4D48">
        <w:rPr>
          <w:szCs w:val="28"/>
        </w:rPr>
        <w:t>38 Федерального закона «Об основных гарантиях избирательных прав и права на участие в референдуме граждан Российской Федерации»,  статьями 23 и 74 Закона Краснодарского края «О муниципальных выборах в Краснодарском крае» территориальная избирательная комиссия Темрюкская РЕШИЛА:</w:t>
      </w:r>
    </w:p>
    <w:p w:rsidR="005638FA" w:rsidRPr="005638FA" w:rsidRDefault="005638FA" w:rsidP="005638FA">
      <w:pPr>
        <w:pStyle w:val="af0"/>
        <w:spacing w:line="360" w:lineRule="auto"/>
        <w:ind w:firstLine="567"/>
        <w:jc w:val="both"/>
        <w:rPr>
          <w:b w:val="0"/>
          <w:szCs w:val="28"/>
        </w:rPr>
      </w:pPr>
      <w:r w:rsidRPr="005638FA">
        <w:rPr>
          <w:b w:val="0"/>
          <w:szCs w:val="28"/>
        </w:rPr>
        <w:lastRenderedPageBreak/>
        <w:t xml:space="preserve">1. Зарегистрировать </w:t>
      </w:r>
      <w:proofErr w:type="spellStart"/>
      <w:r w:rsidRPr="005638FA">
        <w:rPr>
          <w:b w:val="0"/>
          <w:szCs w:val="28"/>
        </w:rPr>
        <w:t>Нечай</w:t>
      </w:r>
      <w:proofErr w:type="spellEnd"/>
      <w:r w:rsidRPr="005638FA">
        <w:rPr>
          <w:b w:val="0"/>
          <w:szCs w:val="28"/>
        </w:rPr>
        <w:t xml:space="preserve"> Владимира Васильевича, 1957 года рождения, выдвинутого </w:t>
      </w:r>
      <w:r w:rsidRPr="005638FA">
        <w:rPr>
          <w:b w:val="0"/>
          <w:spacing w:val="-4"/>
          <w:szCs w:val="28"/>
        </w:rPr>
        <w:t xml:space="preserve">избирательным объединением  </w:t>
      </w:r>
      <w:r w:rsidRPr="005638FA">
        <w:rPr>
          <w:b w:val="0"/>
          <w:szCs w:val="28"/>
        </w:rPr>
        <w:t xml:space="preserve">«Темрюкское местное отделение  Краснодарского регионального отделения Политической партии ЛДПР – Либерально-демократической партии России», кандидатом на должность главы </w:t>
      </w:r>
      <w:proofErr w:type="spellStart"/>
      <w:r w:rsidRPr="005638FA">
        <w:rPr>
          <w:b w:val="0"/>
          <w:szCs w:val="28"/>
        </w:rPr>
        <w:t>Ахтанизовского</w:t>
      </w:r>
      <w:proofErr w:type="spellEnd"/>
      <w:r w:rsidRPr="005638FA">
        <w:rPr>
          <w:b w:val="0"/>
          <w:szCs w:val="28"/>
        </w:rPr>
        <w:t xml:space="preserve"> сельского поселения Темрюкского района  «04» августа  2017 года в 1</w:t>
      </w:r>
      <w:r w:rsidR="00734B9B">
        <w:rPr>
          <w:b w:val="0"/>
          <w:szCs w:val="28"/>
        </w:rPr>
        <w:t>0</w:t>
      </w:r>
      <w:r w:rsidRPr="005638FA">
        <w:rPr>
          <w:b w:val="0"/>
          <w:szCs w:val="28"/>
        </w:rPr>
        <w:t xml:space="preserve"> часов </w:t>
      </w:r>
      <w:r w:rsidR="00734B9B">
        <w:rPr>
          <w:b w:val="0"/>
          <w:szCs w:val="28"/>
        </w:rPr>
        <w:t xml:space="preserve">14 </w:t>
      </w:r>
      <w:bookmarkStart w:id="0" w:name="_GoBack"/>
      <w:bookmarkEnd w:id="0"/>
      <w:r w:rsidRPr="005638FA">
        <w:rPr>
          <w:b w:val="0"/>
          <w:szCs w:val="28"/>
        </w:rPr>
        <w:t>минут.</w:t>
      </w:r>
    </w:p>
    <w:p w:rsidR="005638FA" w:rsidRPr="007F4D48" w:rsidRDefault="005638FA" w:rsidP="005638FA">
      <w:pPr>
        <w:pStyle w:val="af0"/>
        <w:spacing w:line="360" w:lineRule="auto"/>
        <w:ind w:firstLine="567"/>
        <w:jc w:val="both"/>
        <w:rPr>
          <w:b w:val="0"/>
          <w:szCs w:val="28"/>
        </w:rPr>
      </w:pPr>
      <w:r w:rsidRPr="007F4D48">
        <w:rPr>
          <w:b w:val="0"/>
          <w:szCs w:val="28"/>
        </w:rPr>
        <w:t xml:space="preserve">2. Опубликовать настоящее решение в газете «Тамань» и разместить на </w:t>
      </w:r>
      <w:r w:rsidRPr="007F4D48">
        <w:rPr>
          <w:b w:val="0"/>
          <w:bCs w:val="0"/>
          <w:szCs w:val="28"/>
        </w:rPr>
        <w:t xml:space="preserve">сайте администрации муниципального образования Темрюкский район (страница ТИК Темрюкская) в </w:t>
      </w:r>
      <w:r w:rsidRPr="007F4D48">
        <w:rPr>
          <w:b w:val="0"/>
          <w:szCs w:val="28"/>
        </w:rPr>
        <w:t>информационно-телекоммуникационной сети «Интернет».</w:t>
      </w:r>
    </w:p>
    <w:p w:rsidR="005638FA" w:rsidRPr="007F4D48" w:rsidRDefault="005638FA" w:rsidP="005638FA">
      <w:pPr>
        <w:pStyle w:val="af0"/>
        <w:spacing w:line="360" w:lineRule="auto"/>
        <w:ind w:firstLine="567"/>
        <w:jc w:val="both"/>
        <w:rPr>
          <w:b w:val="0"/>
          <w:bCs w:val="0"/>
          <w:szCs w:val="28"/>
        </w:rPr>
      </w:pPr>
      <w:r w:rsidRPr="007F4D48">
        <w:rPr>
          <w:b w:val="0"/>
          <w:szCs w:val="28"/>
        </w:rPr>
        <w:t xml:space="preserve">3. Выдать </w:t>
      </w:r>
      <w:proofErr w:type="spellStart"/>
      <w:r>
        <w:rPr>
          <w:b w:val="0"/>
          <w:szCs w:val="28"/>
        </w:rPr>
        <w:t>Нечай</w:t>
      </w:r>
      <w:proofErr w:type="spellEnd"/>
      <w:r>
        <w:rPr>
          <w:b w:val="0"/>
          <w:szCs w:val="28"/>
        </w:rPr>
        <w:t xml:space="preserve"> В.В.</w:t>
      </w:r>
      <w:r w:rsidRPr="007F4D48">
        <w:rPr>
          <w:b w:val="0"/>
          <w:szCs w:val="28"/>
        </w:rPr>
        <w:t xml:space="preserve"> удостоверение установленного образца.</w:t>
      </w:r>
    </w:p>
    <w:p w:rsidR="005638FA" w:rsidRPr="007F4D48" w:rsidRDefault="005638FA" w:rsidP="005638FA">
      <w:pPr>
        <w:pStyle w:val="a6"/>
        <w:ind w:firstLine="567"/>
        <w:rPr>
          <w:szCs w:val="28"/>
        </w:rPr>
      </w:pPr>
      <w:r w:rsidRPr="007F4D48">
        <w:rPr>
          <w:szCs w:val="28"/>
        </w:rPr>
        <w:t xml:space="preserve">4. Контроль за исполнением пунктов 2 и 3 настоящего решения возложить на председателя территориальной избирательной комиссии </w:t>
      </w:r>
      <w:proofErr w:type="spellStart"/>
      <w:r w:rsidRPr="007F4D48">
        <w:rPr>
          <w:szCs w:val="28"/>
        </w:rPr>
        <w:t>Ю.В.Левого</w:t>
      </w:r>
      <w:proofErr w:type="spellEnd"/>
      <w:r w:rsidRPr="007F4D48">
        <w:rPr>
          <w:szCs w:val="28"/>
        </w:rPr>
        <w:t>.</w:t>
      </w:r>
    </w:p>
    <w:p w:rsidR="005638FA" w:rsidRDefault="005638FA" w:rsidP="005638FA">
      <w:pPr>
        <w:jc w:val="both"/>
        <w:rPr>
          <w:szCs w:val="28"/>
        </w:rPr>
      </w:pPr>
    </w:p>
    <w:p w:rsidR="005638FA" w:rsidRDefault="005638FA" w:rsidP="005638FA">
      <w:pPr>
        <w:jc w:val="both"/>
        <w:rPr>
          <w:szCs w:val="28"/>
        </w:rPr>
      </w:pPr>
    </w:p>
    <w:p w:rsidR="005638FA" w:rsidRPr="00556467" w:rsidRDefault="005638FA" w:rsidP="005638FA">
      <w:pPr>
        <w:jc w:val="both"/>
        <w:rPr>
          <w:szCs w:val="28"/>
        </w:rPr>
      </w:pPr>
      <w:r w:rsidRPr="00556467">
        <w:rPr>
          <w:szCs w:val="28"/>
        </w:rPr>
        <w:t xml:space="preserve">Председатель </w:t>
      </w:r>
      <w:proofErr w:type="gramStart"/>
      <w:r w:rsidRPr="00556467">
        <w:rPr>
          <w:szCs w:val="28"/>
        </w:rPr>
        <w:t>территориальной</w:t>
      </w:r>
      <w:proofErr w:type="gramEnd"/>
      <w:r w:rsidRPr="00556467">
        <w:rPr>
          <w:szCs w:val="28"/>
        </w:rPr>
        <w:t xml:space="preserve">                                                  </w:t>
      </w:r>
    </w:p>
    <w:p w:rsidR="005638FA" w:rsidRPr="00556467" w:rsidRDefault="005638FA" w:rsidP="005638FA">
      <w:pPr>
        <w:tabs>
          <w:tab w:val="left" w:pos="5805"/>
        </w:tabs>
        <w:rPr>
          <w:szCs w:val="28"/>
        </w:rPr>
      </w:pPr>
      <w:r w:rsidRPr="00556467">
        <w:rPr>
          <w:szCs w:val="28"/>
        </w:rPr>
        <w:t xml:space="preserve">избирательной комиссии  </w:t>
      </w:r>
    </w:p>
    <w:p w:rsidR="005638FA" w:rsidRPr="00556467" w:rsidRDefault="005638FA" w:rsidP="005638FA">
      <w:pPr>
        <w:tabs>
          <w:tab w:val="left" w:pos="5805"/>
        </w:tabs>
        <w:rPr>
          <w:szCs w:val="28"/>
        </w:rPr>
      </w:pPr>
      <w:proofErr w:type="gramStart"/>
      <w:r w:rsidRPr="00556467">
        <w:rPr>
          <w:szCs w:val="28"/>
        </w:rPr>
        <w:t>Темрюкская</w:t>
      </w:r>
      <w:proofErr w:type="gramEnd"/>
      <w:r w:rsidRPr="00556467">
        <w:rPr>
          <w:szCs w:val="28"/>
        </w:rPr>
        <w:t xml:space="preserve">                                                        </w:t>
      </w:r>
      <w:r w:rsidRPr="00556467">
        <w:rPr>
          <w:szCs w:val="28"/>
        </w:rPr>
        <w:tab/>
      </w:r>
      <w:r w:rsidRPr="00556467">
        <w:rPr>
          <w:szCs w:val="28"/>
        </w:rPr>
        <w:tab/>
      </w:r>
      <w:r w:rsidRPr="00556467">
        <w:rPr>
          <w:szCs w:val="28"/>
        </w:rPr>
        <w:tab/>
        <w:t xml:space="preserve">           </w:t>
      </w:r>
      <w:proofErr w:type="spellStart"/>
      <w:r w:rsidRPr="00556467">
        <w:rPr>
          <w:szCs w:val="28"/>
        </w:rPr>
        <w:t>Ю.В.Левый</w:t>
      </w:r>
      <w:proofErr w:type="spellEnd"/>
      <w:r w:rsidRPr="00556467">
        <w:rPr>
          <w:szCs w:val="28"/>
        </w:rPr>
        <w:t xml:space="preserve">                  </w:t>
      </w:r>
    </w:p>
    <w:p w:rsidR="005638FA" w:rsidRPr="00556467" w:rsidRDefault="005638FA" w:rsidP="005638FA">
      <w:pPr>
        <w:rPr>
          <w:szCs w:val="28"/>
        </w:rPr>
      </w:pPr>
    </w:p>
    <w:p w:rsidR="005638FA" w:rsidRPr="00556467" w:rsidRDefault="005638FA" w:rsidP="005638FA">
      <w:pPr>
        <w:rPr>
          <w:szCs w:val="28"/>
        </w:rPr>
      </w:pPr>
      <w:r w:rsidRPr="00556467">
        <w:rPr>
          <w:szCs w:val="28"/>
        </w:rPr>
        <w:t xml:space="preserve">Секретарь </w:t>
      </w:r>
      <w:proofErr w:type="gramStart"/>
      <w:r w:rsidRPr="00556467">
        <w:rPr>
          <w:szCs w:val="28"/>
        </w:rPr>
        <w:t>территориальной</w:t>
      </w:r>
      <w:proofErr w:type="gramEnd"/>
    </w:p>
    <w:p w:rsidR="005638FA" w:rsidRPr="00556467" w:rsidRDefault="005638FA" w:rsidP="005638FA">
      <w:pPr>
        <w:rPr>
          <w:szCs w:val="28"/>
        </w:rPr>
      </w:pPr>
      <w:r w:rsidRPr="00556467">
        <w:rPr>
          <w:szCs w:val="28"/>
        </w:rPr>
        <w:t>избирательной комиссии</w:t>
      </w:r>
    </w:p>
    <w:p w:rsidR="00300B64" w:rsidRPr="00497951" w:rsidRDefault="005638FA" w:rsidP="005638FA">
      <w:pPr>
        <w:spacing w:line="360" w:lineRule="auto"/>
        <w:jc w:val="both"/>
        <w:rPr>
          <w:szCs w:val="28"/>
        </w:rPr>
      </w:pPr>
      <w:r w:rsidRPr="00556467">
        <w:rPr>
          <w:szCs w:val="28"/>
        </w:rPr>
        <w:t>Темрюкск</w:t>
      </w:r>
      <w:r>
        <w:rPr>
          <w:szCs w:val="28"/>
        </w:rPr>
        <w:t>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proofErr w:type="spellStart"/>
      <w:r w:rsidRPr="00556467">
        <w:rPr>
          <w:szCs w:val="28"/>
        </w:rPr>
        <w:t>И.А.Черникова</w:t>
      </w:r>
      <w:proofErr w:type="spellEnd"/>
    </w:p>
    <w:sectPr w:rsidR="00300B64" w:rsidRPr="00497951" w:rsidSect="00454409">
      <w:pgSz w:w="11906" w:h="16838" w:code="9"/>
      <w:pgMar w:top="1135" w:right="851" w:bottom="1276" w:left="1701" w:header="709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38B"/>
    <w:multiLevelType w:val="hybridMultilevel"/>
    <w:tmpl w:val="9572C106"/>
    <w:lvl w:ilvl="0" w:tplc="24E60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501AC"/>
    <w:multiLevelType w:val="hybridMultilevel"/>
    <w:tmpl w:val="1004E6C4"/>
    <w:lvl w:ilvl="0" w:tplc="7A987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1B6D"/>
    <w:multiLevelType w:val="hybridMultilevel"/>
    <w:tmpl w:val="C4C8B0B0"/>
    <w:lvl w:ilvl="0" w:tplc="DD6AC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610BD"/>
    <w:multiLevelType w:val="hybridMultilevel"/>
    <w:tmpl w:val="B5DC410A"/>
    <w:lvl w:ilvl="0" w:tplc="69AEB06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A7B6F"/>
    <w:multiLevelType w:val="hybridMultilevel"/>
    <w:tmpl w:val="9B6E47E2"/>
    <w:lvl w:ilvl="0" w:tplc="0B52A580">
      <w:start w:val="1"/>
      <w:numFmt w:val="decimal"/>
      <w:lvlText w:val="%1."/>
      <w:lvlJc w:val="left"/>
      <w:pPr>
        <w:ind w:left="1551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CF0B5D"/>
    <w:multiLevelType w:val="hybridMultilevel"/>
    <w:tmpl w:val="1E7A8C36"/>
    <w:lvl w:ilvl="0" w:tplc="13528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2C"/>
    <w:rsid w:val="0003720A"/>
    <w:rsid w:val="0003721C"/>
    <w:rsid w:val="00055A3D"/>
    <w:rsid w:val="00067B32"/>
    <w:rsid w:val="000A6F3E"/>
    <w:rsid w:val="000B5235"/>
    <w:rsid w:val="000E3A2E"/>
    <w:rsid w:val="000F1DBB"/>
    <w:rsid w:val="00300B64"/>
    <w:rsid w:val="00354456"/>
    <w:rsid w:val="0038266A"/>
    <w:rsid w:val="003912EB"/>
    <w:rsid w:val="00393E7E"/>
    <w:rsid w:val="00397199"/>
    <w:rsid w:val="003B5356"/>
    <w:rsid w:val="003D68BA"/>
    <w:rsid w:val="00421AFC"/>
    <w:rsid w:val="00454409"/>
    <w:rsid w:val="00497951"/>
    <w:rsid w:val="004C50EF"/>
    <w:rsid w:val="004F0E75"/>
    <w:rsid w:val="005638FA"/>
    <w:rsid w:val="00587E77"/>
    <w:rsid w:val="00664AE2"/>
    <w:rsid w:val="006A7D99"/>
    <w:rsid w:val="00734B9B"/>
    <w:rsid w:val="00742FE9"/>
    <w:rsid w:val="0083723E"/>
    <w:rsid w:val="008B61E6"/>
    <w:rsid w:val="00915837"/>
    <w:rsid w:val="00960761"/>
    <w:rsid w:val="00974A63"/>
    <w:rsid w:val="0099754C"/>
    <w:rsid w:val="009E3D2C"/>
    <w:rsid w:val="009F7C1A"/>
    <w:rsid w:val="00A03CF2"/>
    <w:rsid w:val="00B33FA3"/>
    <w:rsid w:val="00C623F4"/>
    <w:rsid w:val="00D24DDA"/>
    <w:rsid w:val="00D915F9"/>
    <w:rsid w:val="00DB225A"/>
    <w:rsid w:val="00DB630A"/>
    <w:rsid w:val="00DE34ED"/>
    <w:rsid w:val="00ED50FA"/>
    <w:rsid w:val="00FB20EE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0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20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AFC"/>
    <w:pPr>
      <w:keepNext/>
      <w:spacing w:before="240" w:after="60" w:line="276" w:lineRule="auto"/>
      <w:outlineLvl w:val="1"/>
    </w:pPr>
    <w:rPr>
      <w:rFonts w:ascii="Cambria" w:hAnsi="Cambria"/>
      <w:b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03720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3720A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4"/>
    </w:rPr>
  </w:style>
  <w:style w:type="paragraph" w:customStyle="1" w:styleId="a5">
    <w:name w:val="Прижатый влево"/>
    <w:basedOn w:val="a"/>
    <w:next w:val="a"/>
    <w:uiPriority w:val="99"/>
    <w:rsid w:val="0003720A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</w:rPr>
  </w:style>
  <w:style w:type="paragraph" w:customStyle="1" w:styleId="14-1">
    <w:name w:val="Текст 14-1"/>
    <w:aliases w:val="5,Текст14-1,Стиль12-1,Т-1,текст14"/>
    <w:basedOn w:val="a"/>
    <w:rsid w:val="0003720A"/>
    <w:pPr>
      <w:spacing w:line="360" w:lineRule="auto"/>
      <w:ind w:firstLine="709"/>
      <w:jc w:val="both"/>
    </w:pPr>
    <w:rPr>
      <w:rFonts w:ascii="Times New Roman CYR" w:hAnsi="Times New Roman CYR"/>
      <w:bCs w:val="0"/>
      <w:szCs w:val="20"/>
    </w:rPr>
  </w:style>
  <w:style w:type="paragraph" w:styleId="a6">
    <w:name w:val="Body Text Indent"/>
    <w:basedOn w:val="a"/>
    <w:link w:val="a7"/>
    <w:rsid w:val="00DE34ED"/>
    <w:pPr>
      <w:spacing w:line="360" w:lineRule="auto"/>
      <w:ind w:firstLine="709"/>
      <w:jc w:val="both"/>
    </w:pPr>
    <w:rPr>
      <w:bCs w:val="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DE34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Iauiue">
    <w:name w:val="Iau?iue"/>
    <w:rsid w:val="00DE34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DE34ED"/>
    <w:pPr>
      <w:widowControl w:val="0"/>
      <w:spacing w:line="360" w:lineRule="auto"/>
      <w:ind w:firstLine="720"/>
      <w:jc w:val="both"/>
    </w:pPr>
    <w:rPr>
      <w:bCs w:val="0"/>
      <w:szCs w:val="20"/>
    </w:rPr>
  </w:style>
  <w:style w:type="paragraph" w:customStyle="1" w:styleId="11">
    <w:name w:val="заголовок 1"/>
    <w:basedOn w:val="a"/>
    <w:next w:val="a"/>
    <w:rsid w:val="00DE34ED"/>
    <w:pPr>
      <w:keepNext/>
      <w:autoSpaceDE w:val="0"/>
      <w:autoSpaceDN w:val="0"/>
      <w:jc w:val="center"/>
      <w:outlineLvl w:val="0"/>
    </w:pPr>
    <w:rPr>
      <w:bCs w:val="0"/>
      <w:szCs w:val="20"/>
    </w:rPr>
  </w:style>
  <w:style w:type="character" w:customStyle="1" w:styleId="a8">
    <w:name w:val="Гипертекстовая ссылка"/>
    <w:uiPriority w:val="99"/>
    <w:rsid w:val="00300B64"/>
    <w:rPr>
      <w:b/>
      <w:bCs/>
      <w:color w:val="106BBE"/>
    </w:rPr>
  </w:style>
  <w:style w:type="paragraph" w:styleId="21">
    <w:name w:val="Body Text 2"/>
    <w:basedOn w:val="a"/>
    <w:link w:val="22"/>
    <w:uiPriority w:val="99"/>
    <w:unhideWhenUsed/>
    <w:rsid w:val="00DB63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630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DB6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05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55A3D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067B32"/>
    <w:pPr>
      <w:spacing w:after="12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67B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67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7B3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d">
    <w:name w:val="header"/>
    <w:aliases w:val=" Знак3, Знак"/>
    <w:basedOn w:val="a"/>
    <w:link w:val="ae"/>
    <w:unhideWhenUsed/>
    <w:rsid w:val="000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067B32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67B32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7B32"/>
    <w:rPr>
      <w:rFonts w:ascii="Calibri" w:eastAsia="Calibri" w:hAnsi="Calibri" w:cs="Times New Roman"/>
    </w:rPr>
  </w:style>
  <w:style w:type="paragraph" w:customStyle="1" w:styleId="af">
    <w:name w:val="полт"/>
    <w:basedOn w:val="a"/>
    <w:rsid w:val="00067B32"/>
    <w:pPr>
      <w:widowControl w:val="0"/>
      <w:spacing w:line="360" w:lineRule="auto"/>
      <w:ind w:firstLine="720"/>
      <w:jc w:val="both"/>
    </w:pPr>
    <w:rPr>
      <w:rFonts w:ascii="Times New Roman CYR" w:hAnsi="Times New Roman CYR"/>
      <w:bCs w:val="0"/>
      <w:szCs w:val="20"/>
    </w:rPr>
  </w:style>
  <w:style w:type="character" w:customStyle="1" w:styleId="25">
    <w:name w:val="Основной текст (2)_"/>
    <w:link w:val="26"/>
    <w:rsid w:val="00A03CF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3CF2"/>
    <w:pPr>
      <w:widowControl w:val="0"/>
      <w:shd w:val="clear" w:color="auto" w:fill="FFFFFF"/>
      <w:spacing w:line="322" w:lineRule="exact"/>
      <w:jc w:val="center"/>
    </w:pPr>
    <w:rPr>
      <w:rFonts w:cstheme="minorBidi"/>
      <w:b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21A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4-15">
    <w:name w:val="Текст14-15"/>
    <w:basedOn w:val="a"/>
    <w:rsid w:val="00354456"/>
    <w:pPr>
      <w:spacing w:line="360" w:lineRule="auto"/>
      <w:ind w:firstLine="709"/>
      <w:jc w:val="both"/>
    </w:pPr>
    <w:rPr>
      <w:bCs w:val="0"/>
      <w:szCs w:val="20"/>
    </w:rPr>
  </w:style>
  <w:style w:type="paragraph" w:styleId="af0">
    <w:name w:val="Title"/>
    <w:basedOn w:val="a"/>
    <w:link w:val="af1"/>
    <w:qFormat/>
    <w:rsid w:val="005638FA"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5638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0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20A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AFC"/>
    <w:pPr>
      <w:keepNext/>
      <w:spacing w:before="240" w:after="60" w:line="276" w:lineRule="auto"/>
      <w:outlineLvl w:val="1"/>
    </w:pPr>
    <w:rPr>
      <w:rFonts w:ascii="Cambria" w:hAnsi="Cambria"/>
      <w:b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2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03720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3720A"/>
    <w:pPr>
      <w:widowControl w:val="0"/>
      <w:autoSpaceDE w:val="0"/>
      <w:autoSpaceDN w:val="0"/>
      <w:adjustRightInd w:val="0"/>
      <w:jc w:val="both"/>
    </w:pPr>
    <w:rPr>
      <w:rFonts w:ascii="Arial" w:hAnsi="Arial" w:cs="Arial"/>
      <w:bCs w:val="0"/>
      <w:sz w:val="24"/>
    </w:rPr>
  </w:style>
  <w:style w:type="paragraph" w:customStyle="1" w:styleId="a5">
    <w:name w:val="Прижатый влево"/>
    <w:basedOn w:val="a"/>
    <w:next w:val="a"/>
    <w:uiPriority w:val="99"/>
    <w:rsid w:val="0003720A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4"/>
    </w:rPr>
  </w:style>
  <w:style w:type="paragraph" w:customStyle="1" w:styleId="14-1">
    <w:name w:val="Текст 14-1"/>
    <w:aliases w:val="5,Текст14-1,Стиль12-1,Т-1,текст14"/>
    <w:basedOn w:val="a"/>
    <w:rsid w:val="0003720A"/>
    <w:pPr>
      <w:spacing w:line="360" w:lineRule="auto"/>
      <w:ind w:firstLine="709"/>
      <w:jc w:val="both"/>
    </w:pPr>
    <w:rPr>
      <w:rFonts w:ascii="Times New Roman CYR" w:hAnsi="Times New Roman CYR"/>
      <w:bCs w:val="0"/>
      <w:szCs w:val="20"/>
    </w:rPr>
  </w:style>
  <w:style w:type="paragraph" w:styleId="a6">
    <w:name w:val="Body Text Indent"/>
    <w:basedOn w:val="a"/>
    <w:link w:val="a7"/>
    <w:rsid w:val="00DE34ED"/>
    <w:pPr>
      <w:spacing w:line="360" w:lineRule="auto"/>
      <w:ind w:firstLine="709"/>
      <w:jc w:val="both"/>
    </w:pPr>
    <w:rPr>
      <w:bCs w:val="0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DE34E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Iauiue">
    <w:name w:val="Iau?iue"/>
    <w:rsid w:val="00DE34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DE34ED"/>
    <w:pPr>
      <w:widowControl w:val="0"/>
      <w:spacing w:line="360" w:lineRule="auto"/>
      <w:ind w:firstLine="720"/>
      <w:jc w:val="both"/>
    </w:pPr>
    <w:rPr>
      <w:bCs w:val="0"/>
      <w:szCs w:val="20"/>
    </w:rPr>
  </w:style>
  <w:style w:type="paragraph" w:customStyle="1" w:styleId="11">
    <w:name w:val="заголовок 1"/>
    <w:basedOn w:val="a"/>
    <w:next w:val="a"/>
    <w:rsid w:val="00DE34ED"/>
    <w:pPr>
      <w:keepNext/>
      <w:autoSpaceDE w:val="0"/>
      <w:autoSpaceDN w:val="0"/>
      <w:jc w:val="center"/>
      <w:outlineLvl w:val="0"/>
    </w:pPr>
    <w:rPr>
      <w:bCs w:val="0"/>
      <w:szCs w:val="20"/>
    </w:rPr>
  </w:style>
  <w:style w:type="character" w:customStyle="1" w:styleId="a8">
    <w:name w:val="Гипертекстовая ссылка"/>
    <w:uiPriority w:val="99"/>
    <w:rsid w:val="00300B64"/>
    <w:rPr>
      <w:b/>
      <w:bCs/>
      <w:color w:val="106BBE"/>
    </w:rPr>
  </w:style>
  <w:style w:type="paragraph" w:styleId="21">
    <w:name w:val="Body Text 2"/>
    <w:basedOn w:val="a"/>
    <w:link w:val="22"/>
    <w:uiPriority w:val="99"/>
    <w:unhideWhenUsed/>
    <w:rsid w:val="00DB63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630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DB6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05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55A3D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067B32"/>
    <w:pPr>
      <w:spacing w:after="12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67B3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67B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67B3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ad">
    <w:name w:val="header"/>
    <w:aliases w:val=" Знак3, Знак"/>
    <w:basedOn w:val="a"/>
    <w:link w:val="ae"/>
    <w:unhideWhenUsed/>
    <w:rsid w:val="000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067B32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67B32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7B32"/>
    <w:rPr>
      <w:rFonts w:ascii="Calibri" w:eastAsia="Calibri" w:hAnsi="Calibri" w:cs="Times New Roman"/>
    </w:rPr>
  </w:style>
  <w:style w:type="paragraph" w:customStyle="1" w:styleId="af">
    <w:name w:val="полт"/>
    <w:basedOn w:val="a"/>
    <w:rsid w:val="00067B32"/>
    <w:pPr>
      <w:widowControl w:val="0"/>
      <w:spacing w:line="360" w:lineRule="auto"/>
      <w:ind w:firstLine="720"/>
      <w:jc w:val="both"/>
    </w:pPr>
    <w:rPr>
      <w:rFonts w:ascii="Times New Roman CYR" w:hAnsi="Times New Roman CYR"/>
      <w:bCs w:val="0"/>
      <w:szCs w:val="20"/>
    </w:rPr>
  </w:style>
  <w:style w:type="character" w:customStyle="1" w:styleId="25">
    <w:name w:val="Основной текст (2)_"/>
    <w:link w:val="26"/>
    <w:rsid w:val="00A03CF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3CF2"/>
    <w:pPr>
      <w:widowControl w:val="0"/>
      <w:shd w:val="clear" w:color="auto" w:fill="FFFFFF"/>
      <w:spacing w:line="322" w:lineRule="exact"/>
      <w:jc w:val="center"/>
    </w:pPr>
    <w:rPr>
      <w:rFonts w:cstheme="minorBidi"/>
      <w:b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21A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4-15">
    <w:name w:val="Текст14-15"/>
    <w:basedOn w:val="a"/>
    <w:rsid w:val="00354456"/>
    <w:pPr>
      <w:spacing w:line="360" w:lineRule="auto"/>
      <w:ind w:firstLine="709"/>
      <w:jc w:val="both"/>
    </w:pPr>
    <w:rPr>
      <w:bCs w:val="0"/>
      <w:szCs w:val="20"/>
    </w:rPr>
  </w:style>
  <w:style w:type="paragraph" w:styleId="af0">
    <w:name w:val="Title"/>
    <w:basedOn w:val="a"/>
    <w:link w:val="af1"/>
    <w:qFormat/>
    <w:rsid w:val="005638FA"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rsid w:val="005638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Chernikova_I_A</dc:creator>
  <cp:keywords/>
  <dc:description/>
  <cp:lastModifiedBy>Chernikova_I_A</cp:lastModifiedBy>
  <cp:revision>41</cp:revision>
  <cp:lastPrinted>2017-08-02T06:48:00Z</cp:lastPrinted>
  <dcterms:created xsi:type="dcterms:W3CDTF">2017-06-09T15:11:00Z</dcterms:created>
  <dcterms:modified xsi:type="dcterms:W3CDTF">2017-08-04T07:07:00Z</dcterms:modified>
</cp:coreProperties>
</file>