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E1" w:rsidRPr="00BF1E41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9E1" w:rsidRPr="00BF1E41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9E1" w:rsidRPr="00BF1E41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9E1" w:rsidRPr="00BF1E41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9E1" w:rsidRPr="004C1513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9E1" w:rsidRPr="00BF1E41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8C" w:rsidRDefault="00237F8C" w:rsidP="004C151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F8C" w:rsidRDefault="00237F8C" w:rsidP="004C151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F8C" w:rsidRDefault="00237F8C" w:rsidP="004C151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F8C" w:rsidRDefault="00237F8C" w:rsidP="004C151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9E1" w:rsidRPr="00061023" w:rsidRDefault="002F1541" w:rsidP="00061023">
      <w:pPr>
        <w:pStyle w:val="a3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bookmarkStart w:id="0" w:name="_GoBack"/>
      <w:r w:rsidRPr="002F154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6E706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признании утратившим силу </w:t>
      </w:r>
      <w:r w:rsidRPr="002F1541">
        <w:rPr>
          <w:rFonts w:ascii="Times New Roman" w:eastAsia="Times New Roman" w:hAnsi="Times New Roman" w:cs="Times New Roman"/>
          <w:b/>
          <w:sz w:val="28"/>
          <w:szCs w:val="28"/>
        </w:rPr>
        <w:t>постановление администрации муниципального образования Темрюкский район</w:t>
      </w:r>
      <w:r w:rsidR="006E706A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18 февраля 2015 года № 194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61023" w:rsidRPr="0006102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B744F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ведомственного </w:t>
      </w:r>
      <w:r w:rsidR="00061023" w:rsidRPr="0006102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перечня муниципальных услуг</w:t>
      </w:r>
      <w:r w:rsidR="00B744F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и работ</w:t>
      </w:r>
      <w:r w:rsidR="00061023" w:rsidRPr="0006102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,</w:t>
      </w:r>
      <w:r w:rsidR="00B744F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оказываемых и выполняемых бюджетными муниципальными учреждениями</w:t>
      </w:r>
      <w:r w:rsidR="008622C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,</w:t>
      </w:r>
      <w:r w:rsidR="00B744F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подведомственными </w:t>
      </w:r>
      <w:r w:rsidR="00B91B1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отделу по делам молодежи </w:t>
      </w:r>
      <w:r w:rsidR="00B744F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администрации муниципального образования Темрюкский район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»</w:t>
      </w:r>
    </w:p>
    <w:bookmarkEnd w:id="0"/>
    <w:p w:rsidR="00F959E1" w:rsidRDefault="00F959E1" w:rsidP="00F959E1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23" w:rsidRPr="00061023" w:rsidRDefault="00061023" w:rsidP="00F959E1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225" w:rsidRDefault="00030225" w:rsidP="00276A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2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64C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1023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от</w:t>
      </w:r>
      <w:r w:rsidRPr="00030225">
        <w:rPr>
          <w:rFonts w:ascii="Times New Roman" w:hAnsi="Times New Roman" w:cs="Times New Roman"/>
          <w:sz w:val="28"/>
          <w:szCs w:val="28"/>
        </w:rPr>
        <w:t xml:space="preserve"> </w:t>
      </w:r>
      <w:r w:rsidR="00B744F5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1023" w:rsidRPr="00030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4F5">
        <w:rPr>
          <w:rFonts w:ascii="Times New Roman" w:eastAsia="Times New Roman" w:hAnsi="Times New Roman" w:cs="Times New Roman"/>
          <w:sz w:val="28"/>
          <w:szCs w:val="28"/>
        </w:rPr>
        <w:t xml:space="preserve">февраля 2015 года </w:t>
      </w:r>
      <w:r w:rsidR="00B744F5" w:rsidRPr="005E1B0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E1B05">
        <w:rPr>
          <w:rFonts w:ascii="Times New Roman" w:eastAsia="Times New Roman" w:hAnsi="Times New Roman" w:cs="Times New Roman"/>
          <w:sz w:val="28"/>
          <w:szCs w:val="28"/>
        </w:rPr>
        <w:t xml:space="preserve"> 132</w:t>
      </w:r>
      <w:r w:rsidR="00061023" w:rsidRPr="00030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9C5">
        <w:rPr>
          <w:rFonts w:ascii="Times New Roman" w:eastAsia="Times New Roman" w:hAnsi="Times New Roman" w:cs="Times New Roman"/>
          <w:sz w:val="28"/>
          <w:szCs w:val="28"/>
        </w:rPr>
        <w:br/>
      </w:r>
      <w:r w:rsidR="00061023" w:rsidRPr="00030225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276A29" w:rsidRPr="00276A29">
        <w:rPr>
          <w:rFonts w:ascii="Times New Roman" w:hAnsi="Times New Roman" w:cs="Times New Roman"/>
          <w:sz w:val="28"/>
          <w:szCs w:val="28"/>
        </w:rPr>
        <w:t xml:space="preserve"> </w:t>
      </w:r>
      <w:r w:rsidR="00276A29">
        <w:rPr>
          <w:rFonts w:ascii="Times New Roman" w:hAnsi="Times New Roman" w:cs="Times New Roman"/>
          <w:sz w:val="28"/>
          <w:szCs w:val="28"/>
        </w:rPr>
        <w:t xml:space="preserve">формировании, ведении и </w:t>
      </w:r>
      <w:r w:rsidR="00276A29" w:rsidRPr="00B0408D">
        <w:rPr>
          <w:rFonts w:ascii="Times New Roman" w:hAnsi="Times New Roman" w:cs="Times New Roman"/>
          <w:sz w:val="28"/>
          <w:szCs w:val="28"/>
        </w:rPr>
        <w:t>утверждении ведомственных перечней</w:t>
      </w:r>
      <w:r w:rsidR="00276A29">
        <w:rPr>
          <w:rFonts w:ascii="Times New Roman" w:hAnsi="Times New Roman" w:cs="Times New Roman"/>
          <w:sz w:val="28"/>
          <w:szCs w:val="28"/>
        </w:rPr>
        <w:t xml:space="preserve"> </w:t>
      </w:r>
      <w:r w:rsidR="00276A29" w:rsidRPr="00B0408D">
        <w:rPr>
          <w:rFonts w:ascii="Times New Roman" w:hAnsi="Times New Roman" w:cs="Times New Roman"/>
          <w:sz w:val="28"/>
          <w:szCs w:val="28"/>
        </w:rPr>
        <w:t>муниципальных услуг и работ, оказываемых и выполняемых</w:t>
      </w:r>
      <w:r w:rsidR="00276A29">
        <w:rPr>
          <w:rFonts w:ascii="Times New Roman" w:hAnsi="Times New Roman" w:cs="Times New Roman"/>
          <w:sz w:val="28"/>
          <w:szCs w:val="28"/>
        </w:rPr>
        <w:t xml:space="preserve"> </w:t>
      </w:r>
      <w:r w:rsidR="00276A29" w:rsidRPr="00B0408D">
        <w:rPr>
          <w:rFonts w:ascii="Times New Roman" w:hAnsi="Times New Roman" w:cs="Times New Roman"/>
          <w:sz w:val="28"/>
          <w:szCs w:val="28"/>
        </w:rPr>
        <w:t>муниципальными учреждениями муниципального образования</w:t>
      </w:r>
      <w:r w:rsidR="00276A29">
        <w:rPr>
          <w:rFonts w:ascii="Times New Roman" w:hAnsi="Times New Roman" w:cs="Times New Roman"/>
          <w:sz w:val="28"/>
          <w:szCs w:val="28"/>
        </w:rPr>
        <w:t xml:space="preserve"> </w:t>
      </w:r>
      <w:r w:rsidR="00276A29" w:rsidRPr="00B0408D">
        <w:rPr>
          <w:rFonts w:ascii="Times New Roman" w:hAnsi="Times New Roman" w:cs="Times New Roman"/>
          <w:sz w:val="28"/>
          <w:szCs w:val="28"/>
        </w:rPr>
        <w:t>Темрюкский район</w:t>
      </w:r>
      <w:r w:rsidR="0006102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70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706A">
        <w:rPr>
          <w:rFonts w:ascii="Times New Roman" w:eastAsia="Times New Roman" w:hAnsi="Times New Roman" w:cs="Times New Roman"/>
          <w:spacing w:val="-4"/>
          <w:sz w:val="28"/>
          <w:szCs w:val="28"/>
        </w:rPr>
        <w:t>в связи с реорганизацией подведомственных бюджетных учреждений и переводом их в муниципальные казенные учреждения</w:t>
      </w:r>
      <w:r w:rsidR="0006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22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A74E7" w:rsidRPr="00276A29" w:rsidRDefault="00030225" w:rsidP="002F1541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91B1E">
        <w:rPr>
          <w:rFonts w:ascii="Times New Roman" w:hAnsi="Times New Roman" w:cs="Times New Roman"/>
          <w:sz w:val="28"/>
          <w:szCs w:val="28"/>
        </w:rPr>
        <w:t>1.</w:t>
      </w:r>
      <w:bookmarkStart w:id="1" w:name="sub_1005"/>
      <w:r w:rsidR="00061023" w:rsidRPr="00B91B1E">
        <w:rPr>
          <w:rFonts w:ascii="Times New Roman" w:hAnsi="Times New Roman" w:cs="Times New Roman"/>
          <w:sz w:val="28"/>
          <w:szCs w:val="28"/>
        </w:rPr>
        <w:t xml:space="preserve"> </w:t>
      </w:r>
      <w:r w:rsidR="006E706A">
        <w:rPr>
          <w:rFonts w:ascii="Times New Roman" w:hAnsi="Times New Roman" w:cs="Times New Roman"/>
          <w:sz w:val="28"/>
          <w:szCs w:val="28"/>
        </w:rPr>
        <w:t>Считать утратившим силу п</w:t>
      </w:r>
      <w:r w:rsidR="002F1541" w:rsidRPr="002F1541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Темрюкский район от 18 февраля 2015 года № 194 «Об утверждении ведомственного перечня муниципальных услуг и работ, оказываемых и выполняемых бюджетными муниципальными учреждениями, подведомственными отделу по делам молодежи администрации муниципально</w:t>
      </w:r>
      <w:r w:rsidR="006E706A">
        <w:rPr>
          <w:rFonts w:ascii="Times New Roman" w:hAnsi="Times New Roman" w:cs="Times New Roman"/>
          <w:sz w:val="28"/>
          <w:szCs w:val="28"/>
        </w:rPr>
        <w:t>го образования Темрюкский район»</w:t>
      </w:r>
      <w:r w:rsidR="002F1541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A1F51" w:rsidRDefault="001A1F51" w:rsidP="00DC59C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64CA3">
        <w:rPr>
          <w:rFonts w:ascii="Times New Roman" w:hAnsi="Times New Roman" w:cs="Times New Roman"/>
          <w:b w:val="0"/>
          <w:color w:val="auto"/>
          <w:sz w:val="28"/>
          <w:szCs w:val="28"/>
        </w:rPr>
        <w:t>Отделу информатизации (Манакова) разместить (о</w:t>
      </w:r>
      <w:r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>публиковать</w:t>
      </w:r>
      <w:r w:rsidR="00E64CA3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настоящее </w:t>
      </w:r>
      <w:r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на официальном сайте муниципального образования Темрюкский район.</w:t>
      </w:r>
    </w:p>
    <w:p w:rsidR="00DC59C5" w:rsidRPr="00DC59C5" w:rsidRDefault="00DC59C5" w:rsidP="00DC5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59C5">
        <w:rPr>
          <w:rFonts w:ascii="Times New Roman" w:hAnsi="Times New Roman" w:cs="Times New Roman"/>
          <w:sz w:val="28"/>
          <w:szCs w:val="28"/>
        </w:rPr>
        <w:t>Отделу по взаимодействию со СМИ (</w:t>
      </w:r>
      <w:proofErr w:type="spellStart"/>
      <w:r w:rsidRPr="00DC59C5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Pr="00DC59C5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 в печатном средстве массовой информации.</w:t>
      </w:r>
    </w:p>
    <w:p w:rsidR="006E706A" w:rsidRDefault="00DC59C5" w:rsidP="00DC59C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1A1F51"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6E70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A1F51"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>главы</w:t>
      </w:r>
      <w:r w:rsidR="006E70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1A1F51"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</w:t>
      </w:r>
      <w:r w:rsidR="006E70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1A1F51"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</w:t>
      </w:r>
      <w:r w:rsidR="006E70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1A1F51"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Темрюкский </w:t>
      </w:r>
      <w:r w:rsidR="006E70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1A1F51"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>район</w:t>
      </w:r>
      <w:r w:rsidR="00E64C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A1F51" w:rsidRPr="00C30E93" w:rsidRDefault="00B91B1E" w:rsidP="006E706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О.В.</w:t>
      </w:r>
      <w:r w:rsidR="006E70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Дяденко</w:t>
      </w:r>
      <w:proofErr w:type="spellEnd"/>
      <w:r w:rsidR="001A1F51"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bookmarkEnd w:id="1"/>
    <w:p w:rsidR="00082143" w:rsidRPr="005832EF" w:rsidRDefault="00DC59C5" w:rsidP="00DC59C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5</w:t>
      </w:r>
      <w:r w:rsidR="00082143" w:rsidRPr="008A08FF">
        <w:rPr>
          <w:rFonts w:ascii="Times New Roman" w:hAnsi="Times New Roman" w:cs="Times New Roman"/>
          <w:sz w:val="28"/>
          <w:szCs w:val="28"/>
        </w:rPr>
        <w:t>. Постановление</w:t>
      </w:r>
      <w:r w:rsidR="00082143" w:rsidRPr="00900F00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BF1E4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A74E7" w:rsidRDefault="00CA74E7" w:rsidP="00A671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023" w:rsidRDefault="00061023" w:rsidP="00A671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1EB" w:rsidRPr="00A671EB" w:rsidRDefault="00BF1E41" w:rsidP="00A67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59C5">
        <w:rPr>
          <w:rFonts w:ascii="Times New Roman" w:hAnsi="Times New Roman" w:cs="Times New Roman"/>
          <w:sz w:val="28"/>
          <w:szCs w:val="28"/>
        </w:rPr>
        <w:t xml:space="preserve"> </w:t>
      </w:r>
      <w:r w:rsidR="00A671EB" w:rsidRPr="00A671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56B88" w:rsidRPr="00F959E1" w:rsidRDefault="00A671EB" w:rsidP="00DC5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1EB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A74E7">
        <w:rPr>
          <w:rFonts w:ascii="Times New Roman" w:hAnsi="Times New Roman" w:cs="Times New Roman"/>
          <w:sz w:val="28"/>
          <w:szCs w:val="28"/>
        </w:rPr>
        <w:t xml:space="preserve"> </w:t>
      </w:r>
      <w:r w:rsidR="00BF1E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1541">
        <w:rPr>
          <w:rFonts w:ascii="Times New Roman" w:hAnsi="Times New Roman" w:cs="Times New Roman"/>
          <w:sz w:val="28"/>
          <w:szCs w:val="28"/>
        </w:rPr>
        <w:t xml:space="preserve">        С.Г. </w:t>
      </w:r>
      <w:proofErr w:type="spellStart"/>
      <w:r w:rsidR="002F1541">
        <w:rPr>
          <w:rFonts w:ascii="Times New Roman" w:hAnsi="Times New Roman" w:cs="Times New Roman"/>
          <w:sz w:val="28"/>
          <w:szCs w:val="28"/>
        </w:rPr>
        <w:t>Робилко</w:t>
      </w:r>
      <w:proofErr w:type="spellEnd"/>
    </w:p>
    <w:sectPr w:rsidR="00D56B88" w:rsidRPr="00F959E1" w:rsidSect="00DC59C5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43" w:rsidRDefault="00960043" w:rsidP="004C1513">
      <w:pPr>
        <w:spacing w:after="0" w:line="240" w:lineRule="auto"/>
      </w:pPr>
      <w:r>
        <w:separator/>
      </w:r>
    </w:p>
  </w:endnote>
  <w:endnote w:type="continuationSeparator" w:id="0">
    <w:p w:rsidR="00960043" w:rsidRDefault="00960043" w:rsidP="004C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43" w:rsidRDefault="00960043" w:rsidP="004C1513">
      <w:pPr>
        <w:spacing w:after="0" w:line="240" w:lineRule="auto"/>
      </w:pPr>
      <w:r>
        <w:separator/>
      </w:r>
    </w:p>
  </w:footnote>
  <w:footnote w:type="continuationSeparator" w:id="0">
    <w:p w:rsidR="00960043" w:rsidRDefault="00960043" w:rsidP="004C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2C" w:rsidRPr="008A1FEB" w:rsidRDefault="00CE622C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9C2"/>
    <w:multiLevelType w:val="singleLevel"/>
    <w:tmpl w:val="55AADB02"/>
    <w:lvl w:ilvl="0">
      <w:start w:val="8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E76168"/>
    <w:multiLevelType w:val="singleLevel"/>
    <w:tmpl w:val="051411D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474D4A"/>
    <w:multiLevelType w:val="singleLevel"/>
    <w:tmpl w:val="9336EFF8"/>
    <w:lvl w:ilvl="0">
      <w:start w:val="6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DF3549"/>
    <w:multiLevelType w:val="singleLevel"/>
    <w:tmpl w:val="E424F184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0856799"/>
    <w:multiLevelType w:val="singleLevel"/>
    <w:tmpl w:val="5566B8F4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F55307"/>
    <w:multiLevelType w:val="singleLevel"/>
    <w:tmpl w:val="0C9C18B6"/>
    <w:lvl w:ilvl="0">
      <w:start w:val="4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A2F2ED4"/>
    <w:multiLevelType w:val="singleLevel"/>
    <w:tmpl w:val="55D67C32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F177347"/>
    <w:multiLevelType w:val="singleLevel"/>
    <w:tmpl w:val="E424F184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4"/>
    </w:lvlOverride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2"/>
    <w:lvlOverride w:ilvl="0">
      <w:startOverride w:val="6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59E1"/>
    <w:rsid w:val="00030225"/>
    <w:rsid w:val="00047D03"/>
    <w:rsid w:val="00061023"/>
    <w:rsid w:val="00082143"/>
    <w:rsid w:val="000C3A4D"/>
    <w:rsid w:val="00131A5C"/>
    <w:rsid w:val="00175C5E"/>
    <w:rsid w:val="001A1F51"/>
    <w:rsid w:val="001D798D"/>
    <w:rsid w:val="001E3217"/>
    <w:rsid w:val="00237F8C"/>
    <w:rsid w:val="0025549F"/>
    <w:rsid w:val="00276A29"/>
    <w:rsid w:val="002F1541"/>
    <w:rsid w:val="003A3790"/>
    <w:rsid w:val="003B763B"/>
    <w:rsid w:val="00405133"/>
    <w:rsid w:val="00427614"/>
    <w:rsid w:val="00484B3B"/>
    <w:rsid w:val="004A2265"/>
    <w:rsid w:val="004C1513"/>
    <w:rsid w:val="004E363F"/>
    <w:rsid w:val="005475DD"/>
    <w:rsid w:val="00572CCD"/>
    <w:rsid w:val="005B04F5"/>
    <w:rsid w:val="005B49B9"/>
    <w:rsid w:val="005C09DA"/>
    <w:rsid w:val="005E1B05"/>
    <w:rsid w:val="005E4681"/>
    <w:rsid w:val="006056DE"/>
    <w:rsid w:val="006510C4"/>
    <w:rsid w:val="006A6090"/>
    <w:rsid w:val="006E706A"/>
    <w:rsid w:val="00747E70"/>
    <w:rsid w:val="008536E6"/>
    <w:rsid w:val="008622C3"/>
    <w:rsid w:val="008A1FEB"/>
    <w:rsid w:val="008E4A6F"/>
    <w:rsid w:val="00960043"/>
    <w:rsid w:val="0096526E"/>
    <w:rsid w:val="009A157C"/>
    <w:rsid w:val="00A61F03"/>
    <w:rsid w:val="00A671EB"/>
    <w:rsid w:val="00B26AB6"/>
    <w:rsid w:val="00B44D71"/>
    <w:rsid w:val="00B64BB7"/>
    <w:rsid w:val="00B744F5"/>
    <w:rsid w:val="00B91B1E"/>
    <w:rsid w:val="00BB1ABA"/>
    <w:rsid w:val="00BF1E41"/>
    <w:rsid w:val="00CA74E7"/>
    <w:rsid w:val="00CE622C"/>
    <w:rsid w:val="00D32C66"/>
    <w:rsid w:val="00D56B88"/>
    <w:rsid w:val="00DC59C5"/>
    <w:rsid w:val="00DD253B"/>
    <w:rsid w:val="00DF186E"/>
    <w:rsid w:val="00E64CA3"/>
    <w:rsid w:val="00E9510F"/>
    <w:rsid w:val="00F959E1"/>
    <w:rsid w:val="00FE1CDB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5AC95383-1955-4E24-A61C-582A81D8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BA"/>
  </w:style>
  <w:style w:type="paragraph" w:styleId="1">
    <w:name w:val="heading 1"/>
    <w:basedOn w:val="a"/>
    <w:next w:val="a"/>
    <w:link w:val="10"/>
    <w:uiPriority w:val="99"/>
    <w:qFormat/>
    <w:rsid w:val="000302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9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513"/>
  </w:style>
  <w:style w:type="paragraph" w:styleId="a6">
    <w:name w:val="footer"/>
    <w:basedOn w:val="a"/>
    <w:link w:val="a7"/>
    <w:uiPriority w:val="99"/>
    <w:semiHidden/>
    <w:unhideWhenUsed/>
    <w:rsid w:val="004C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513"/>
  </w:style>
  <w:style w:type="character" w:customStyle="1" w:styleId="10">
    <w:name w:val="Заголовок 1 Знак"/>
    <w:basedOn w:val="a0"/>
    <w:link w:val="1"/>
    <w:uiPriority w:val="99"/>
    <w:rsid w:val="0003022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030225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D253B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</dc:creator>
  <cp:lastModifiedBy>Наталья Федотова</cp:lastModifiedBy>
  <cp:revision>5</cp:revision>
  <cp:lastPrinted>2015-02-13T08:00:00Z</cp:lastPrinted>
  <dcterms:created xsi:type="dcterms:W3CDTF">2015-10-27T05:19:00Z</dcterms:created>
  <dcterms:modified xsi:type="dcterms:W3CDTF">2015-10-29T12:37:00Z</dcterms:modified>
</cp:coreProperties>
</file>