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5" w:rsidRPr="003475C9" w:rsidRDefault="00B418A5" w:rsidP="003475C9">
      <w:pPr>
        <w:pStyle w:val="a3"/>
        <w:shd w:val="clear" w:color="auto" w:fill="FFFFFF"/>
        <w:spacing w:before="0" w:beforeAutospacing="0" w:after="270" w:afterAutospacing="0" w:line="300" w:lineRule="atLeast"/>
        <w:jc w:val="center"/>
        <w:rPr>
          <w:b/>
          <w:color w:val="333333"/>
          <w:sz w:val="28"/>
          <w:szCs w:val="28"/>
        </w:rPr>
      </w:pPr>
      <w:r w:rsidRPr="003475C9">
        <w:rPr>
          <w:bCs/>
          <w:color w:val="333333"/>
          <w:sz w:val="28"/>
          <w:szCs w:val="28"/>
        </w:rPr>
        <w:t>"</w:t>
      </w:r>
      <w:r w:rsidRPr="003475C9">
        <w:rPr>
          <w:b/>
          <w:bCs/>
          <w:color w:val="333333"/>
          <w:sz w:val="28"/>
          <w:szCs w:val="28"/>
        </w:rPr>
        <w:t xml:space="preserve">Об итогах </w:t>
      </w:r>
      <w:proofErr w:type="gramStart"/>
      <w:r w:rsidRPr="003475C9">
        <w:rPr>
          <w:b/>
          <w:bCs/>
          <w:color w:val="333333"/>
          <w:sz w:val="28"/>
          <w:szCs w:val="28"/>
        </w:rPr>
        <w:t>проведения заседаний балансовой комиссии</w:t>
      </w:r>
      <w:r w:rsidRPr="003475C9">
        <w:rPr>
          <w:b/>
          <w:bCs/>
          <w:color w:val="333333"/>
          <w:sz w:val="28"/>
          <w:szCs w:val="28"/>
        </w:rPr>
        <w:br/>
        <w:t>администрации муниципального образования</w:t>
      </w:r>
      <w:proofErr w:type="gramEnd"/>
      <w:r w:rsidRPr="003475C9">
        <w:rPr>
          <w:b/>
          <w:bCs/>
          <w:color w:val="333333"/>
          <w:sz w:val="28"/>
          <w:szCs w:val="28"/>
        </w:rPr>
        <w:br/>
        <w:t>Темрюкский район</w:t>
      </w:r>
      <w:r w:rsidRPr="003475C9">
        <w:rPr>
          <w:b/>
          <w:bCs/>
          <w:color w:val="333333"/>
          <w:sz w:val="28"/>
          <w:szCs w:val="28"/>
        </w:rPr>
        <w:br/>
        <w:t>в 201</w:t>
      </w:r>
      <w:r w:rsidR="003475C9" w:rsidRPr="003475C9">
        <w:rPr>
          <w:b/>
          <w:bCs/>
          <w:color w:val="333333"/>
          <w:sz w:val="28"/>
          <w:szCs w:val="28"/>
        </w:rPr>
        <w:t>6</w:t>
      </w:r>
      <w:r w:rsidRPr="003475C9">
        <w:rPr>
          <w:b/>
          <w:bCs/>
          <w:color w:val="333333"/>
          <w:sz w:val="28"/>
          <w:szCs w:val="28"/>
        </w:rPr>
        <w:t xml:space="preserve"> году"</w:t>
      </w:r>
    </w:p>
    <w:p w:rsidR="00996D87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3475C9">
        <w:rPr>
          <w:color w:val="333333"/>
          <w:sz w:val="28"/>
          <w:szCs w:val="28"/>
        </w:rPr>
        <w:t>В первом полугодии  201</w:t>
      </w:r>
      <w:r w:rsidR="003475C9">
        <w:rPr>
          <w:color w:val="333333"/>
          <w:sz w:val="28"/>
          <w:szCs w:val="28"/>
        </w:rPr>
        <w:t>6</w:t>
      </w:r>
      <w:r w:rsidRPr="003475C9">
        <w:rPr>
          <w:color w:val="333333"/>
          <w:sz w:val="28"/>
          <w:szCs w:val="28"/>
        </w:rPr>
        <w:t xml:space="preserve"> года </w:t>
      </w:r>
      <w:r w:rsidR="003475C9">
        <w:rPr>
          <w:color w:val="333333"/>
          <w:sz w:val="28"/>
          <w:szCs w:val="28"/>
        </w:rPr>
        <w:t xml:space="preserve">были проведены </w:t>
      </w:r>
      <w:r w:rsidRPr="003475C9">
        <w:rPr>
          <w:color w:val="333333"/>
          <w:sz w:val="28"/>
          <w:szCs w:val="28"/>
        </w:rPr>
        <w:t>заседания балансовой комиссии администрации муниципального образования Темрюкский район по рассмотрению эффективности  финансово-хозяйственной деятельности мун</w:t>
      </w:r>
      <w:r w:rsidRPr="003475C9">
        <w:rPr>
          <w:color w:val="333333"/>
          <w:sz w:val="28"/>
          <w:szCs w:val="28"/>
        </w:rPr>
        <w:t>и</w:t>
      </w:r>
      <w:r w:rsidRPr="003475C9">
        <w:rPr>
          <w:color w:val="333333"/>
          <w:sz w:val="28"/>
          <w:szCs w:val="28"/>
        </w:rPr>
        <w:t>ципальных предприятий и учреждений за 201</w:t>
      </w:r>
      <w:r w:rsidR="003475C9">
        <w:rPr>
          <w:color w:val="333333"/>
          <w:sz w:val="28"/>
          <w:szCs w:val="28"/>
        </w:rPr>
        <w:t>5</w:t>
      </w:r>
      <w:r w:rsidRPr="003475C9">
        <w:rPr>
          <w:color w:val="333333"/>
          <w:sz w:val="28"/>
          <w:szCs w:val="28"/>
        </w:rPr>
        <w:t xml:space="preserve"> год. К участию в комиссии пр</w:t>
      </w:r>
      <w:r w:rsidRPr="003475C9">
        <w:rPr>
          <w:color w:val="333333"/>
          <w:sz w:val="28"/>
          <w:szCs w:val="28"/>
        </w:rPr>
        <w:t>и</w:t>
      </w:r>
      <w:r w:rsidR="00605511">
        <w:rPr>
          <w:color w:val="333333"/>
          <w:sz w:val="28"/>
          <w:szCs w:val="28"/>
        </w:rPr>
        <w:t>глашались специалисты у</w:t>
      </w:r>
      <w:r w:rsidRPr="003475C9">
        <w:rPr>
          <w:color w:val="333333"/>
          <w:sz w:val="28"/>
          <w:szCs w:val="28"/>
        </w:rPr>
        <w:t>правления экономики</w:t>
      </w:r>
      <w:r w:rsidR="003475C9">
        <w:rPr>
          <w:color w:val="333333"/>
          <w:sz w:val="28"/>
          <w:szCs w:val="28"/>
        </w:rPr>
        <w:t>,</w:t>
      </w:r>
      <w:r w:rsidR="00605511">
        <w:rPr>
          <w:color w:val="333333"/>
          <w:sz w:val="28"/>
          <w:szCs w:val="28"/>
        </w:rPr>
        <w:t xml:space="preserve"> ф</w:t>
      </w:r>
      <w:r w:rsidRPr="003475C9">
        <w:rPr>
          <w:color w:val="333333"/>
          <w:sz w:val="28"/>
          <w:szCs w:val="28"/>
        </w:rPr>
        <w:t>инансового управления, др</w:t>
      </w:r>
      <w:r w:rsidRPr="003475C9">
        <w:rPr>
          <w:color w:val="333333"/>
          <w:sz w:val="28"/>
          <w:szCs w:val="28"/>
        </w:rPr>
        <w:t>у</w:t>
      </w:r>
      <w:r w:rsidRPr="003475C9">
        <w:rPr>
          <w:color w:val="333333"/>
          <w:sz w:val="28"/>
          <w:szCs w:val="28"/>
        </w:rPr>
        <w:t>гих отделов и управлений администрации муниципального образования  Т</w:t>
      </w:r>
      <w:r w:rsidRPr="003475C9">
        <w:rPr>
          <w:color w:val="333333"/>
          <w:sz w:val="28"/>
          <w:szCs w:val="28"/>
        </w:rPr>
        <w:t>е</w:t>
      </w:r>
      <w:r w:rsidRPr="003475C9">
        <w:rPr>
          <w:color w:val="333333"/>
          <w:sz w:val="28"/>
          <w:szCs w:val="28"/>
        </w:rPr>
        <w:t xml:space="preserve">мрюкский район, </w:t>
      </w:r>
      <w:r w:rsidR="00996D87">
        <w:rPr>
          <w:color w:val="333333"/>
          <w:sz w:val="28"/>
          <w:szCs w:val="28"/>
        </w:rPr>
        <w:t xml:space="preserve">заместитель </w:t>
      </w:r>
      <w:r w:rsidRPr="003475C9">
        <w:rPr>
          <w:color w:val="333333"/>
          <w:sz w:val="28"/>
          <w:szCs w:val="28"/>
        </w:rPr>
        <w:t>руководител</w:t>
      </w:r>
      <w:r w:rsidR="00996D87">
        <w:rPr>
          <w:color w:val="333333"/>
          <w:sz w:val="28"/>
          <w:szCs w:val="28"/>
        </w:rPr>
        <w:t>я Темрюкского межрайонного фил</w:t>
      </w:r>
      <w:r w:rsidR="00996D87">
        <w:rPr>
          <w:color w:val="333333"/>
          <w:sz w:val="28"/>
          <w:szCs w:val="28"/>
        </w:rPr>
        <w:t>и</w:t>
      </w:r>
      <w:r w:rsidR="00996D87">
        <w:rPr>
          <w:color w:val="333333"/>
          <w:sz w:val="28"/>
          <w:szCs w:val="28"/>
        </w:rPr>
        <w:t xml:space="preserve">ала </w:t>
      </w:r>
      <w:r w:rsidRPr="003475C9">
        <w:rPr>
          <w:color w:val="333333"/>
          <w:sz w:val="28"/>
          <w:szCs w:val="28"/>
        </w:rPr>
        <w:t>ТФОМС, а также эксперты, распорядители бюджетных средств. Были з</w:t>
      </w:r>
      <w:r w:rsidRPr="003475C9">
        <w:rPr>
          <w:color w:val="333333"/>
          <w:sz w:val="28"/>
          <w:szCs w:val="28"/>
        </w:rPr>
        <w:t>а</w:t>
      </w:r>
      <w:r w:rsidRPr="003475C9">
        <w:rPr>
          <w:color w:val="333333"/>
          <w:sz w:val="28"/>
          <w:szCs w:val="28"/>
        </w:rPr>
        <w:t xml:space="preserve">слушаны руководители </w:t>
      </w:r>
      <w:r w:rsidR="00996D87">
        <w:rPr>
          <w:color w:val="333333"/>
          <w:sz w:val="28"/>
          <w:szCs w:val="28"/>
        </w:rPr>
        <w:t>трех</w:t>
      </w:r>
      <w:r w:rsidRPr="003475C9">
        <w:rPr>
          <w:color w:val="333333"/>
          <w:sz w:val="28"/>
          <w:szCs w:val="28"/>
        </w:rPr>
        <w:t xml:space="preserve"> муниципальных</w:t>
      </w:r>
      <w:r w:rsidR="00996D87">
        <w:rPr>
          <w:color w:val="333333"/>
          <w:sz w:val="28"/>
          <w:szCs w:val="28"/>
        </w:rPr>
        <w:t xml:space="preserve"> унитарных предприяти</w:t>
      </w:r>
      <w:r w:rsidRPr="003475C9">
        <w:rPr>
          <w:color w:val="333333"/>
          <w:sz w:val="28"/>
          <w:szCs w:val="28"/>
        </w:rPr>
        <w:t xml:space="preserve">й и </w:t>
      </w:r>
      <w:r w:rsidR="00996D87">
        <w:rPr>
          <w:color w:val="333333"/>
          <w:sz w:val="28"/>
          <w:szCs w:val="28"/>
        </w:rPr>
        <w:t>двадц</w:t>
      </w:r>
      <w:r w:rsidR="00996D87">
        <w:rPr>
          <w:color w:val="333333"/>
          <w:sz w:val="28"/>
          <w:szCs w:val="28"/>
        </w:rPr>
        <w:t>а</w:t>
      </w:r>
      <w:r w:rsidR="00996D87">
        <w:rPr>
          <w:color w:val="333333"/>
          <w:sz w:val="28"/>
          <w:szCs w:val="28"/>
        </w:rPr>
        <w:t xml:space="preserve">ти трех </w:t>
      </w:r>
      <w:r w:rsidRPr="003475C9">
        <w:rPr>
          <w:color w:val="333333"/>
          <w:sz w:val="28"/>
          <w:szCs w:val="28"/>
        </w:rPr>
        <w:t>учреждений</w:t>
      </w:r>
      <w:r w:rsidR="00996D87">
        <w:rPr>
          <w:color w:val="333333"/>
          <w:sz w:val="28"/>
          <w:szCs w:val="28"/>
        </w:rPr>
        <w:t>.</w:t>
      </w:r>
    </w:p>
    <w:p w:rsidR="00B418A5" w:rsidRPr="003475C9" w:rsidRDefault="00996D87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="00B418A5" w:rsidRPr="003475C9">
        <w:rPr>
          <w:color w:val="333333"/>
          <w:sz w:val="28"/>
          <w:szCs w:val="28"/>
        </w:rPr>
        <w:t xml:space="preserve">а комиссии </w:t>
      </w:r>
      <w:r>
        <w:rPr>
          <w:color w:val="333333"/>
          <w:sz w:val="28"/>
          <w:szCs w:val="28"/>
        </w:rPr>
        <w:t xml:space="preserve">была </w:t>
      </w:r>
      <w:r w:rsidR="00B418A5" w:rsidRPr="003475C9">
        <w:rPr>
          <w:color w:val="333333"/>
          <w:sz w:val="28"/>
          <w:szCs w:val="28"/>
        </w:rPr>
        <w:t>рассмотрена деятельность учреждений Темрюкского района: детски</w:t>
      </w:r>
      <w:r>
        <w:rPr>
          <w:color w:val="333333"/>
          <w:sz w:val="28"/>
          <w:szCs w:val="28"/>
        </w:rPr>
        <w:t>х</w:t>
      </w:r>
      <w:r w:rsidR="00B418A5" w:rsidRPr="003475C9">
        <w:rPr>
          <w:color w:val="333333"/>
          <w:sz w:val="28"/>
          <w:szCs w:val="28"/>
        </w:rPr>
        <w:t xml:space="preserve"> школ искусств, </w:t>
      </w:r>
      <w:r>
        <w:rPr>
          <w:color w:val="333333"/>
          <w:sz w:val="28"/>
          <w:szCs w:val="28"/>
        </w:rPr>
        <w:t>центра детско-юношеского туризма и экску</w:t>
      </w:r>
      <w:r>
        <w:rPr>
          <w:color w:val="333333"/>
          <w:sz w:val="28"/>
          <w:szCs w:val="28"/>
        </w:rPr>
        <w:t>р</w:t>
      </w:r>
      <w:r>
        <w:rPr>
          <w:color w:val="333333"/>
          <w:sz w:val="28"/>
          <w:szCs w:val="28"/>
        </w:rPr>
        <w:t>сий</w:t>
      </w:r>
      <w:r w:rsidR="00B418A5" w:rsidRPr="003475C9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станций юных </w:t>
      </w:r>
      <w:r w:rsidR="00B418A5" w:rsidRPr="003475C9">
        <w:rPr>
          <w:color w:val="333333"/>
          <w:sz w:val="28"/>
          <w:szCs w:val="28"/>
        </w:rPr>
        <w:t>техников</w:t>
      </w:r>
      <w:r>
        <w:rPr>
          <w:color w:val="333333"/>
          <w:sz w:val="28"/>
          <w:szCs w:val="28"/>
        </w:rPr>
        <w:t xml:space="preserve"> и</w:t>
      </w:r>
      <w:r w:rsidR="00B418A5" w:rsidRPr="003475C9">
        <w:rPr>
          <w:color w:val="333333"/>
          <w:sz w:val="28"/>
          <w:szCs w:val="28"/>
        </w:rPr>
        <w:t xml:space="preserve"> юных натуралистов, </w:t>
      </w:r>
      <w:r>
        <w:rPr>
          <w:color w:val="333333"/>
          <w:sz w:val="28"/>
          <w:szCs w:val="28"/>
        </w:rPr>
        <w:t>детского морского центра имени капитана 3 ранга А.Ф. Ермоленко</w:t>
      </w:r>
      <w:r w:rsidR="00DE43B6">
        <w:rPr>
          <w:color w:val="333333"/>
          <w:sz w:val="28"/>
          <w:szCs w:val="28"/>
        </w:rPr>
        <w:t xml:space="preserve">, </w:t>
      </w:r>
      <w:r w:rsidR="00B418A5" w:rsidRPr="003475C9">
        <w:rPr>
          <w:color w:val="333333"/>
          <w:sz w:val="28"/>
          <w:szCs w:val="28"/>
        </w:rPr>
        <w:t>центр</w:t>
      </w:r>
      <w:r>
        <w:rPr>
          <w:color w:val="333333"/>
          <w:sz w:val="28"/>
          <w:szCs w:val="28"/>
        </w:rPr>
        <w:t>а детского</w:t>
      </w:r>
      <w:r w:rsidR="00B418A5" w:rsidRPr="003475C9">
        <w:rPr>
          <w:color w:val="333333"/>
          <w:sz w:val="28"/>
          <w:szCs w:val="28"/>
        </w:rPr>
        <w:t xml:space="preserve"> творчества, детск</w:t>
      </w:r>
      <w:r w:rsidR="00DE43B6">
        <w:rPr>
          <w:color w:val="333333"/>
          <w:sz w:val="28"/>
          <w:szCs w:val="28"/>
        </w:rPr>
        <w:t>ого</w:t>
      </w:r>
      <w:r w:rsidR="00B418A5" w:rsidRPr="003475C9">
        <w:rPr>
          <w:color w:val="333333"/>
          <w:sz w:val="28"/>
          <w:szCs w:val="28"/>
        </w:rPr>
        <w:t xml:space="preserve"> оздоровительно-образовательн</w:t>
      </w:r>
      <w:r w:rsidR="00DE43B6">
        <w:rPr>
          <w:color w:val="333333"/>
          <w:sz w:val="28"/>
          <w:szCs w:val="28"/>
        </w:rPr>
        <w:t>ого</w:t>
      </w:r>
      <w:r w:rsidR="00B418A5" w:rsidRPr="003475C9">
        <w:rPr>
          <w:color w:val="333333"/>
          <w:sz w:val="28"/>
          <w:szCs w:val="28"/>
        </w:rPr>
        <w:t xml:space="preserve"> центр</w:t>
      </w:r>
      <w:r w:rsidR="00DE43B6">
        <w:rPr>
          <w:color w:val="333333"/>
          <w:sz w:val="28"/>
          <w:szCs w:val="28"/>
        </w:rPr>
        <w:t>а</w:t>
      </w:r>
      <w:r w:rsidR="00B418A5" w:rsidRPr="003475C9">
        <w:rPr>
          <w:color w:val="333333"/>
          <w:sz w:val="28"/>
          <w:szCs w:val="28"/>
        </w:rPr>
        <w:t xml:space="preserve">, </w:t>
      </w:r>
      <w:r w:rsidR="00DE43B6">
        <w:rPr>
          <w:color w:val="333333"/>
          <w:sz w:val="28"/>
          <w:szCs w:val="28"/>
        </w:rPr>
        <w:t>д</w:t>
      </w:r>
      <w:r w:rsidR="00B418A5" w:rsidRPr="003475C9">
        <w:rPr>
          <w:color w:val="333333"/>
          <w:sz w:val="28"/>
          <w:szCs w:val="28"/>
        </w:rPr>
        <w:t>в</w:t>
      </w:r>
      <w:r w:rsidR="00DE43B6">
        <w:rPr>
          <w:color w:val="333333"/>
          <w:sz w:val="28"/>
          <w:szCs w:val="28"/>
        </w:rPr>
        <w:t>ух</w:t>
      </w:r>
      <w:r w:rsidR="00B418A5" w:rsidRPr="003475C9">
        <w:rPr>
          <w:color w:val="333333"/>
          <w:sz w:val="28"/>
          <w:szCs w:val="28"/>
        </w:rPr>
        <w:t xml:space="preserve"> </w:t>
      </w:r>
      <w:r w:rsidR="00DE43B6">
        <w:rPr>
          <w:color w:val="333333"/>
          <w:sz w:val="28"/>
          <w:szCs w:val="28"/>
        </w:rPr>
        <w:t xml:space="preserve">детско-юношеских </w:t>
      </w:r>
      <w:r w:rsidR="00B418A5" w:rsidRPr="003475C9">
        <w:rPr>
          <w:color w:val="333333"/>
          <w:sz w:val="28"/>
          <w:szCs w:val="28"/>
        </w:rPr>
        <w:t>спортивны</w:t>
      </w:r>
      <w:r w:rsidR="00DE43B6">
        <w:rPr>
          <w:color w:val="333333"/>
          <w:sz w:val="28"/>
          <w:szCs w:val="28"/>
        </w:rPr>
        <w:t>х</w:t>
      </w:r>
      <w:r w:rsidR="00B418A5" w:rsidRPr="003475C9">
        <w:rPr>
          <w:color w:val="333333"/>
          <w:sz w:val="28"/>
          <w:szCs w:val="28"/>
        </w:rPr>
        <w:t xml:space="preserve"> школ, рай</w:t>
      </w:r>
      <w:r w:rsidR="00DE43B6">
        <w:rPr>
          <w:color w:val="333333"/>
          <w:sz w:val="28"/>
          <w:szCs w:val="28"/>
        </w:rPr>
        <w:t xml:space="preserve">онного дома </w:t>
      </w:r>
      <w:r w:rsidR="00B418A5" w:rsidRPr="003475C9">
        <w:rPr>
          <w:color w:val="333333"/>
          <w:sz w:val="28"/>
          <w:szCs w:val="28"/>
        </w:rPr>
        <w:t xml:space="preserve">культуры, </w:t>
      </w:r>
      <w:proofErr w:type="spellStart"/>
      <w:r w:rsidR="00B418A5" w:rsidRPr="003475C9">
        <w:rPr>
          <w:color w:val="333333"/>
          <w:sz w:val="28"/>
          <w:szCs w:val="28"/>
        </w:rPr>
        <w:t>межпоселенческ</w:t>
      </w:r>
      <w:r w:rsidR="00DE43B6">
        <w:rPr>
          <w:color w:val="333333"/>
          <w:sz w:val="28"/>
          <w:szCs w:val="28"/>
        </w:rPr>
        <w:t>ой</w:t>
      </w:r>
      <w:proofErr w:type="spellEnd"/>
      <w:r w:rsidR="00B418A5" w:rsidRPr="003475C9">
        <w:rPr>
          <w:color w:val="333333"/>
          <w:sz w:val="28"/>
          <w:szCs w:val="28"/>
        </w:rPr>
        <w:t xml:space="preserve"> библиотек</w:t>
      </w:r>
      <w:r w:rsidR="00DE43B6">
        <w:rPr>
          <w:color w:val="333333"/>
          <w:sz w:val="28"/>
          <w:szCs w:val="28"/>
        </w:rPr>
        <w:t>и и других учреждений.</w:t>
      </w:r>
      <w:r w:rsidR="00B418A5" w:rsidRPr="003475C9">
        <w:rPr>
          <w:color w:val="333333"/>
          <w:sz w:val="28"/>
          <w:szCs w:val="28"/>
        </w:rPr>
        <w:t xml:space="preserve"> </w:t>
      </w:r>
      <w:proofErr w:type="gramStart"/>
      <w:r w:rsidR="00B418A5" w:rsidRPr="003475C9">
        <w:rPr>
          <w:color w:val="333333"/>
          <w:sz w:val="28"/>
          <w:szCs w:val="28"/>
        </w:rPr>
        <w:t>По итогам работы разработаны предложения: оптимизировать бюджетный процесс за счет сокращения неэффективных расходов, продолжить работу, направленную на доведение среднемесячной заработной платы до среднеотраслевого уровня, определить критерии эффективного выполнения муниципального задания</w:t>
      </w:r>
      <w:r w:rsidR="00605511">
        <w:rPr>
          <w:color w:val="333333"/>
          <w:sz w:val="28"/>
          <w:szCs w:val="28"/>
        </w:rPr>
        <w:t xml:space="preserve">, </w:t>
      </w:r>
      <w:r w:rsidR="00B418A5" w:rsidRPr="003475C9">
        <w:rPr>
          <w:color w:val="333333"/>
          <w:sz w:val="28"/>
          <w:szCs w:val="28"/>
        </w:rPr>
        <w:t>направленные на повышение результативности де</w:t>
      </w:r>
      <w:r w:rsidR="00B418A5" w:rsidRPr="003475C9">
        <w:rPr>
          <w:color w:val="333333"/>
          <w:sz w:val="28"/>
          <w:szCs w:val="28"/>
        </w:rPr>
        <w:t>я</w:t>
      </w:r>
      <w:r w:rsidR="00B418A5" w:rsidRPr="003475C9">
        <w:rPr>
          <w:color w:val="333333"/>
          <w:sz w:val="28"/>
          <w:szCs w:val="28"/>
        </w:rPr>
        <w:t xml:space="preserve">тельности, </w:t>
      </w:r>
      <w:r w:rsidR="00B07451">
        <w:rPr>
          <w:color w:val="333333"/>
          <w:sz w:val="28"/>
          <w:szCs w:val="28"/>
        </w:rPr>
        <w:t xml:space="preserve"> провести инвентаризацию </w:t>
      </w:r>
      <w:r w:rsidR="002C7662">
        <w:rPr>
          <w:color w:val="333333"/>
          <w:sz w:val="28"/>
          <w:szCs w:val="28"/>
        </w:rPr>
        <w:t>основных средств</w:t>
      </w:r>
      <w:r w:rsidR="00B07451">
        <w:rPr>
          <w:color w:val="333333"/>
          <w:sz w:val="28"/>
          <w:szCs w:val="28"/>
        </w:rPr>
        <w:t xml:space="preserve"> с давним сроком и</w:t>
      </w:r>
      <w:r w:rsidR="00B07451">
        <w:rPr>
          <w:color w:val="333333"/>
          <w:sz w:val="28"/>
          <w:szCs w:val="28"/>
        </w:rPr>
        <w:t>с</w:t>
      </w:r>
      <w:r w:rsidR="00B07451">
        <w:rPr>
          <w:color w:val="333333"/>
          <w:sz w:val="28"/>
          <w:szCs w:val="28"/>
        </w:rPr>
        <w:t>пользования</w:t>
      </w:r>
      <w:r w:rsidR="00605511">
        <w:rPr>
          <w:color w:val="333333"/>
          <w:sz w:val="28"/>
          <w:szCs w:val="28"/>
        </w:rPr>
        <w:t xml:space="preserve"> </w:t>
      </w:r>
      <w:r w:rsidR="00B07451">
        <w:rPr>
          <w:color w:val="333333"/>
          <w:sz w:val="28"/>
          <w:szCs w:val="28"/>
        </w:rPr>
        <w:t>с целью исключения из учета имущества, не приносящего экон</w:t>
      </w:r>
      <w:r w:rsidR="00B07451">
        <w:rPr>
          <w:color w:val="333333"/>
          <w:sz w:val="28"/>
          <w:szCs w:val="28"/>
        </w:rPr>
        <w:t>о</w:t>
      </w:r>
      <w:r w:rsidR="00B07451">
        <w:rPr>
          <w:color w:val="333333"/>
          <w:sz w:val="28"/>
          <w:szCs w:val="28"/>
        </w:rPr>
        <w:t>мическую выгоду.</w:t>
      </w:r>
      <w:proofErr w:type="gramEnd"/>
      <w:r w:rsidR="00B07451">
        <w:rPr>
          <w:color w:val="333333"/>
          <w:sz w:val="28"/>
          <w:szCs w:val="28"/>
        </w:rPr>
        <w:t xml:space="preserve"> </w:t>
      </w:r>
      <w:r w:rsidR="00B418A5" w:rsidRPr="003475C9">
        <w:rPr>
          <w:color w:val="333333"/>
          <w:sz w:val="28"/>
          <w:szCs w:val="28"/>
        </w:rPr>
        <w:t xml:space="preserve">Рассмотрены отдельные </w:t>
      </w:r>
      <w:r w:rsidR="00605511">
        <w:rPr>
          <w:color w:val="333333"/>
          <w:sz w:val="28"/>
          <w:szCs w:val="28"/>
        </w:rPr>
        <w:t>вопросы об</w:t>
      </w:r>
      <w:r w:rsidR="00B418A5" w:rsidRPr="003475C9">
        <w:rPr>
          <w:color w:val="333333"/>
          <w:sz w:val="28"/>
          <w:szCs w:val="28"/>
        </w:rPr>
        <w:t xml:space="preserve"> </w:t>
      </w:r>
      <w:r w:rsidR="00605511">
        <w:rPr>
          <w:color w:val="333333"/>
          <w:sz w:val="28"/>
          <w:szCs w:val="28"/>
        </w:rPr>
        <w:t>устранении замечаний по пожарной безопасности учреждений, а также проведению ремонтов пом</w:t>
      </w:r>
      <w:r w:rsidR="00605511">
        <w:rPr>
          <w:color w:val="333333"/>
          <w:sz w:val="28"/>
          <w:szCs w:val="28"/>
        </w:rPr>
        <w:t>е</w:t>
      </w:r>
      <w:r w:rsidR="00605511">
        <w:rPr>
          <w:color w:val="333333"/>
          <w:sz w:val="28"/>
          <w:szCs w:val="28"/>
        </w:rPr>
        <w:t>щений</w:t>
      </w:r>
      <w:r w:rsidR="00B418A5" w:rsidRPr="003475C9">
        <w:rPr>
          <w:color w:val="333333"/>
          <w:sz w:val="28"/>
          <w:szCs w:val="28"/>
        </w:rPr>
        <w:t>.</w:t>
      </w:r>
      <w:r w:rsidR="00B07451">
        <w:rPr>
          <w:color w:val="333333"/>
          <w:sz w:val="28"/>
          <w:szCs w:val="28"/>
        </w:rPr>
        <w:t xml:space="preserve"> </w:t>
      </w:r>
      <w:r w:rsidR="00C810C3">
        <w:rPr>
          <w:color w:val="333333"/>
          <w:sz w:val="28"/>
          <w:szCs w:val="28"/>
        </w:rPr>
        <w:t xml:space="preserve">Руководителям учреждений рекомендовано пройти </w:t>
      </w:r>
      <w:r w:rsidR="002C7662">
        <w:rPr>
          <w:color w:val="333333"/>
          <w:sz w:val="28"/>
          <w:szCs w:val="28"/>
        </w:rPr>
        <w:t xml:space="preserve">курс </w:t>
      </w:r>
      <w:r w:rsidR="00C810C3">
        <w:rPr>
          <w:color w:val="333333"/>
          <w:sz w:val="28"/>
          <w:szCs w:val="28"/>
        </w:rPr>
        <w:t>обучени</w:t>
      </w:r>
      <w:r w:rsidR="002C7662">
        <w:rPr>
          <w:color w:val="333333"/>
          <w:sz w:val="28"/>
          <w:szCs w:val="28"/>
        </w:rPr>
        <w:t>я</w:t>
      </w:r>
      <w:r w:rsidR="00C810C3">
        <w:rPr>
          <w:color w:val="333333"/>
          <w:sz w:val="28"/>
          <w:szCs w:val="28"/>
        </w:rPr>
        <w:t xml:space="preserve"> «Управление государственными и муниципальными закупками» для работы учреждения в рамках Федерального закона от 5 апреля 2013 года № 44-ФЗ.</w:t>
      </w:r>
    </w:p>
    <w:p w:rsidR="00B418A5" w:rsidRPr="003475C9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3475C9">
        <w:rPr>
          <w:color w:val="333333"/>
          <w:sz w:val="28"/>
          <w:szCs w:val="28"/>
        </w:rPr>
        <w:t>При р</w:t>
      </w:r>
      <w:r w:rsidR="001D1B3F">
        <w:rPr>
          <w:color w:val="333333"/>
          <w:sz w:val="28"/>
          <w:szCs w:val="28"/>
        </w:rPr>
        <w:t>ассмотрении итогов работы за 2015</w:t>
      </w:r>
      <w:r w:rsidRPr="003475C9">
        <w:rPr>
          <w:color w:val="333333"/>
          <w:sz w:val="28"/>
          <w:szCs w:val="28"/>
        </w:rPr>
        <w:t xml:space="preserve"> год МУП «Комбинат бытового обслуживания» вынесено решение о </w:t>
      </w:r>
      <w:r w:rsidR="001D1B3F">
        <w:rPr>
          <w:color w:val="333333"/>
          <w:sz w:val="28"/>
          <w:szCs w:val="28"/>
        </w:rPr>
        <w:t>проведении работы с населением с цель</w:t>
      </w:r>
      <w:r w:rsidR="00B925F0">
        <w:rPr>
          <w:color w:val="333333"/>
          <w:sz w:val="28"/>
          <w:szCs w:val="28"/>
        </w:rPr>
        <w:t>ю</w:t>
      </w:r>
      <w:r w:rsidR="001D1B3F">
        <w:rPr>
          <w:color w:val="333333"/>
          <w:sz w:val="28"/>
          <w:szCs w:val="28"/>
        </w:rPr>
        <w:t xml:space="preserve"> привлечения новых клиентов к предоставляемым платным услугам,</w:t>
      </w:r>
      <w:r w:rsidRPr="003475C9">
        <w:rPr>
          <w:color w:val="333333"/>
          <w:sz w:val="28"/>
          <w:szCs w:val="28"/>
        </w:rPr>
        <w:t xml:space="preserve"> </w:t>
      </w:r>
      <w:r w:rsidR="002036C3">
        <w:rPr>
          <w:color w:val="333333"/>
          <w:sz w:val="28"/>
          <w:szCs w:val="28"/>
        </w:rPr>
        <w:t xml:space="preserve">а также </w:t>
      </w:r>
      <w:r w:rsidRPr="003475C9">
        <w:rPr>
          <w:color w:val="333333"/>
          <w:sz w:val="28"/>
          <w:szCs w:val="28"/>
        </w:rPr>
        <w:t>оце</w:t>
      </w:r>
      <w:r w:rsidR="002036C3">
        <w:rPr>
          <w:color w:val="333333"/>
          <w:sz w:val="28"/>
          <w:szCs w:val="28"/>
        </w:rPr>
        <w:t>нке</w:t>
      </w:r>
      <w:r w:rsidRPr="003475C9">
        <w:rPr>
          <w:color w:val="333333"/>
          <w:sz w:val="28"/>
          <w:szCs w:val="28"/>
        </w:rPr>
        <w:t xml:space="preserve"> эффективност</w:t>
      </w:r>
      <w:r w:rsidR="002036C3">
        <w:rPr>
          <w:color w:val="333333"/>
          <w:sz w:val="28"/>
          <w:szCs w:val="28"/>
        </w:rPr>
        <w:t>и</w:t>
      </w:r>
      <w:r w:rsidRPr="003475C9">
        <w:rPr>
          <w:color w:val="333333"/>
          <w:sz w:val="28"/>
          <w:szCs w:val="28"/>
        </w:rPr>
        <w:t xml:space="preserve"> использования муниципального имущественного ко</w:t>
      </w:r>
      <w:r w:rsidRPr="003475C9">
        <w:rPr>
          <w:color w:val="333333"/>
          <w:sz w:val="28"/>
          <w:szCs w:val="28"/>
        </w:rPr>
        <w:t>м</w:t>
      </w:r>
      <w:r w:rsidRPr="003475C9">
        <w:rPr>
          <w:color w:val="333333"/>
          <w:sz w:val="28"/>
          <w:szCs w:val="28"/>
        </w:rPr>
        <w:t>плекса</w:t>
      </w:r>
      <w:r w:rsidR="002036C3">
        <w:rPr>
          <w:color w:val="333333"/>
          <w:sz w:val="28"/>
          <w:szCs w:val="28"/>
        </w:rPr>
        <w:t>,</w:t>
      </w:r>
      <w:r w:rsidRPr="003475C9">
        <w:rPr>
          <w:color w:val="333333"/>
          <w:sz w:val="28"/>
          <w:szCs w:val="28"/>
        </w:rPr>
        <w:t xml:space="preserve"> передаваемого безвозмездно муниципальному предприятию с целью увеличения размера отчисления прибыли в районный бюджет.</w:t>
      </w:r>
    </w:p>
    <w:p w:rsidR="00B418A5" w:rsidRPr="003475C9" w:rsidRDefault="00AE3318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балансовой комиссии о</w:t>
      </w:r>
      <w:r w:rsidR="00B418A5" w:rsidRPr="003475C9">
        <w:rPr>
          <w:color w:val="333333"/>
          <w:sz w:val="28"/>
          <w:szCs w:val="28"/>
        </w:rPr>
        <w:t>тмечены положительные стороны работы МУП «Центральный рынок»: увеличение объема оказываемых услуг, улучшение м</w:t>
      </w:r>
      <w:r w:rsidR="00B418A5" w:rsidRPr="003475C9">
        <w:rPr>
          <w:color w:val="333333"/>
          <w:sz w:val="28"/>
          <w:szCs w:val="28"/>
        </w:rPr>
        <w:t>а</w:t>
      </w:r>
      <w:r w:rsidR="00B418A5" w:rsidRPr="003475C9">
        <w:rPr>
          <w:color w:val="333333"/>
          <w:sz w:val="28"/>
          <w:szCs w:val="28"/>
        </w:rPr>
        <w:t xml:space="preserve">териально-технического состояния, удовлетворительное  санитарное состояние рынка, благоустройство прилегающей территории. Решено продолжить работу по </w:t>
      </w:r>
      <w:r>
        <w:rPr>
          <w:color w:val="333333"/>
          <w:sz w:val="28"/>
          <w:szCs w:val="28"/>
        </w:rPr>
        <w:t xml:space="preserve">улучшению условий торговли на </w:t>
      </w:r>
      <w:proofErr w:type="spellStart"/>
      <w:r>
        <w:rPr>
          <w:color w:val="333333"/>
          <w:sz w:val="28"/>
          <w:szCs w:val="28"/>
        </w:rPr>
        <w:t>Терлецком</w:t>
      </w:r>
      <w:proofErr w:type="spellEnd"/>
      <w:r>
        <w:rPr>
          <w:color w:val="333333"/>
          <w:sz w:val="28"/>
          <w:szCs w:val="28"/>
        </w:rPr>
        <w:t xml:space="preserve"> рынке.</w:t>
      </w:r>
    </w:p>
    <w:p w:rsidR="00B418A5" w:rsidRPr="003475C9" w:rsidRDefault="008914DD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 связи с убыточностью п</w:t>
      </w:r>
      <w:r w:rsidR="00B418A5" w:rsidRPr="003475C9">
        <w:rPr>
          <w:color w:val="333333"/>
          <w:sz w:val="28"/>
          <w:szCs w:val="28"/>
        </w:rPr>
        <w:t>редприяти</w:t>
      </w:r>
      <w:r>
        <w:rPr>
          <w:color w:val="333333"/>
          <w:sz w:val="28"/>
          <w:szCs w:val="28"/>
        </w:rPr>
        <w:t>я</w:t>
      </w:r>
      <w:r w:rsidR="00B418A5" w:rsidRPr="003475C9">
        <w:rPr>
          <w:color w:val="333333"/>
          <w:sz w:val="28"/>
          <w:szCs w:val="28"/>
        </w:rPr>
        <w:t xml:space="preserve"> </w:t>
      </w:r>
      <w:r w:rsidRPr="003475C9">
        <w:rPr>
          <w:color w:val="333333"/>
          <w:sz w:val="28"/>
          <w:szCs w:val="28"/>
        </w:rPr>
        <w:t>РМУП «Тепловые сет</w:t>
      </w:r>
      <w:r>
        <w:rPr>
          <w:color w:val="333333"/>
          <w:sz w:val="28"/>
          <w:szCs w:val="28"/>
        </w:rPr>
        <w:t xml:space="preserve">и» </w:t>
      </w:r>
      <w:r w:rsidR="0036125F">
        <w:rPr>
          <w:color w:val="333333"/>
          <w:sz w:val="28"/>
          <w:szCs w:val="28"/>
        </w:rPr>
        <w:t>на прот</w:t>
      </w:r>
      <w:r w:rsidR="0036125F">
        <w:rPr>
          <w:color w:val="333333"/>
          <w:sz w:val="28"/>
          <w:szCs w:val="28"/>
        </w:rPr>
        <w:t>я</w:t>
      </w:r>
      <w:r w:rsidR="0036125F">
        <w:rPr>
          <w:color w:val="333333"/>
          <w:sz w:val="28"/>
          <w:szCs w:val="28"/>
        </w:rPr>
        <w:t xml:space="preserve">жении нескольких лет </w:t>
      </w:r>
      <w:r>
        <w:rPr>
          <w:color w:val="333333"/>
          <w:sz w:val="28"/>
          <w:szCs w:val="28"/>
        </w:rPr>
        <w:t>и тщетными попытками добиться положительной дин</w:t>
      </w:r>
      <w:r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мики, 25 февраля 2015 года в отношени</w:t>
      </w:r>
      <w:r w:rsidR="00955053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="00955053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 xml:space="preserve">его введена процедура </w:t>
      </w:r>
      <w:r w:rsidR="007153A9">
        <w:rPr>
          <w:color w:val="333333"/>
          <w:sz w:val="28"/>
          <w:szCs w:val="28"/>
        </w:rPr>
        <w:t>банкротства. В настоящее время предприятие</w:t>
      </w:r>
      <w:r w:rsidR="00955053">
        <w:rPr>
          <w:color w:val="333333"/>
          <w:sz w:val="28"/>
          <w:szCs w:val="28"/>
        </w:rPr>
        <w:t xml:space="preserve"> продолжает обеспечивать район тепловой энергией</w:t>
      </w:r>
      <w:r w:rsidR="00B418A5" w:rsidRPr="003475C9">
        <w:rPr>
          <w:color w:val="333333"/>
          <w:sz w:val="28"/>
          <w:szCs w:val="28"/>
        </w:rPr>
        <w:t>. </w:t>
      </w:r>
      <w:r w:rsidR="0036125F">
        <w:rPr>
          <w:color w:val="333333"/>
          <w:sz w:val="28"/>
          <w:szCs w:val="28"/>
        </w:rPr>
        <w:t>Конкурсным</w:t>
      </w:r>
      <w:r w:rsidR="00955053">
        <w:rPr>
          <w:color w:val="333333"/>
          <w:sz w:val="28"/>
          <w:szCs w:val="28"/>
        </w:rPr>
        <w:t xml:space="preserve"> управляющим проводится работа по инвентаризации и оценке имущества</w:t>
      </w:r>
      <w:r w:rsidR="00F346C9">
        <w:rPr>
          <w:color w:val="333333"/>
          <w:sz w:val="28"/>
          <w:szCs w:val="28"/>
        </w:rPr>
        <w:t xml:space="preserve"> с целью поиска потенциального инвестора.</w:t>
      </w:r>
      <w:r w:rsidR="002036C3">
        <w:rPr>
          <w:color w:val="333333"/>
          <w:sz w:val="28"/>
          <w:szCs w:val="28"/>
        </w:rPr>
        <w:t xml:space="preserve"> На балансовой комиссии предприятию рекомендовано продолжить работу по взысканию деб</w:t>
      </w:r>
      <w:r w:rsidR="002036C3">
        <w:rPr>
          <w:color w:val="333333"/>
          <w:sz w:val="28"/>
          <w:szCs w:val="28"/>
        </w:rPr>
        <w:t>и</w:t>
      </w:r>
      <w:r w:rsidR="002036C3">
        <w:rPr>
          <w:color w:val="333333"/>
          <w:sz w:val="28"/>
          <w:szCs w:val="28"/>
        </w:rPr>
        <w:t>торской задолженности, а также закрытию котельных, приносящих убыток.</w:t>
      </w:r>
      <w:r w:rsidR="00B418A5" w:rsidRPr="003475C9">
        <w:rPr>
          <w:color w:val="333333"/>
          <w:sz w:val="28"/>
          <w:szCs w:val="28"/>
        </w:rPr>
        <w:t xml:space="preserve"> </w:t>
      </w:r>
    </w:p>
    <w:p w:rsidR="00FC2B09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3475C9">
        <w:rPr>
          <w:color w:val="333333"/>
          <w:sz w:val="28"/>
          <w:szCs w:val="28"/>
        </w:rPr>
        <w:t>По результатам деятельности МАУ ДОЛ «Бригантина» за 201</w:t>
      </w:r>
      <w:r w:rsidR="005521FD">
        <w:rPr>
          <w:color w:val="333333"/>
          <w:sz w:val="28"/>
          <w:szCs w:val="28"/>
        </w:rPr>
        <w:t>5</w:t>
      </w:r>
      <w:r w:rsidRPr="003475C9">
        <w:rPr>
          <w:color w:val="333333"/>
          <w:sz w:val="28"/>
          <w:szCs w:val="28"/>
        </w:rPr>
        <w:t xml:space="preserve"> год отм</w:t>
      </w:r>
      <w:r w:rsidRPr="003475C9">
        <w:rPr>
          <w:color w:val="333333"/>
          <w:sz w:val="28"/>
          <w:szCs w:val="28"/>
        </w:rPr>
        <w:t>е</w:t>
      </w:r>
      <w:r w:rsidRPr="003475C9">
        <w:rPr>
          <w:color w:val="333333"/>
          <w:sz w:val="28"/>
          <w:szCs w:val="28"/>
        </w:rPr>
        <w:t>чен</w:t>
      </w:r>
      <w:r w:rsidR="009E4326">
        <w:rPr>
          <w:color w:val="333333"/>
          <w:sz w:val="28"/>
          <w:szCs w:val="28"/>
        </w:rPr>
        <w:t xml:space="preserve"> рост доходов. Но увеличение связано с оплатой услуг по временному соц</w:t>
      </w:r>
      <w:r w:rsidR="009E4326">
        <w:rPr>
          <w:color w:val="333333"/>
          <w:sz w:val="28"/>
          <w:szCs w:val="28"/>
        </w:rPr>
        <w:t>и</w:t>
      </w:r>
      <w:r w:rsidR="009E4326">
        <w:rPr>
          <w:color w:val="333333"/>
          <w:sz w:val="28"/>
          <w:szCs w:val="28"/>
        </w:rPr>
        <w:t>ально-бытовому устройству лиц, вынужденно покинувших территорию Укра</w:t>
      </w:r>
      <w:r w:rsidR="00BA648C">
        <w:rPr>
          <w:color w:val="333333"/>
          <w:sz w:val="28"/>
          <w:szCs w:val="28"/>
        </w:rPr>
        <w:t>и</w:t>
      </w:r>
      <w:r w:rsidR="009E4326">
        <w:rPr>
          <w:color w:val="333333"/>
          <w:sz w:val="28"/>
          <w:szCs w:val="28"/>
        </w:rPr>
        <w:t>ны. В то же время</w:t>
      </w:r>
      <w:r w:rsidR="00AE30B8">
        <w:rPr>
          <w:color w:val="333333"/>
          <w:sz w:val="28"/>
          <w:szCs w:val="28"/>
        </w:rPr>
        <w:t xml:space="preserve"> для более эффективной и результативной работы </w:t>
      </w:r>
      <w:r w:rsidR="009E4326">
        <w:rPr>
          <w:color w:val="333333"/>
          <w:sz w:val="28"/>
          <w:szCs w:val="28"/>
        </w:rPr>
        <w:t>по орган</w:t>
      </w:r>
      <w:r w:rsidR="009E4326">
        <w:rPr>
          <w:color w:val="333333"/>
          <w:sz w:val="28"/>
          <w:szCs w:val="28"/>
        </w:rPr>
        <w:t>и</w:t>
      </w:r>
      <w:r w:rsidR="009E4326">
        <w:rPr>
          <w:color w:val="333333"/>
          <w:sz w:val="28"/>
          <w:szCs w:val="28"/>
        </w:rPr>
        <w:t>зации отдыха и оздоровления детей</w:t>
      </w:r>
      <w:r w:rsidR="00AE30B8">
        <w:rPr>
          <w:color w:val="333333"/>
          <w:sz w:val="28"/>
          <w:szCs w:val="28"/>
        </w:rPr>
        <w:t xml:space="preserve"> предприятие должно работать круглог</w:t>
      </w:r>
      <w:r w:rsidR="00AE30B8">
        <w:rPr>
          <w:color w:val="333333"/>
          <w:sz w:val="28"/>
          <w:szCs w:val="28"/>
        </w:rPr>
        <w:t>о</w:t>
      </w:r>
      <w:r w:rsidR="00AE30B8">
        <w:rPr>
          <w:color w:val="333333"/>
          <w:sz w:val="28"/>
          <w:szCs w:val="28"/>
        </w:rPr>
        <w:t>дично</w:t>
      </w:r>
      <w:r w:rsidR="009E4326">
        <w:rPr>
          <w:color w:val="333333"/>
          <w:sz w:val="28"/>
          <w:szCs w:val="28"/>
        </w:rPr>
        <w:t>.</w:t>
      </w:r>
      <w:r w:rsidR="00AE30B8">
        <w:rPr>
          <w:color w:val="333333"/>
          <w:sz w:val="28"/>
          <w:szCs w:val="28"/>
        </w:rPr>
        <w:t xml:space="preserve"> А для этого необходимы средства для проведения капитального ремонта зданий и помещений, устройства отопления. После проведения анализа доходов и расходов предприятия, </w:t>
      </w:r>
      <w:r w:rsidR="00BA648C">
        <w:rPr>
          <w:color w:val="333333"/>
          <w:sz w:val="28"/>
          <w:szCs w:val="28"/>
        </w:rPr>
        <w:t xml:space="preserve">учредителем было принято решение о ликвидации предприятия. </w:t>
      </w:r>
    </w:p>
    <w:p w:rsidR="00B418A5" w:rsidRPr="003475C9" w:rsidRDefault="00A26CB7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Немного</w:t>
      </w:r>
      <w:r w:rsidR="00B418A5" w:rsidRPr="003475C9">
        <w:rPr>
          <w:color w:val="333333"/>
          <w:sz w:val="28"/>
          <w:szCs w:val="28"/>
        </w:rPr>
        <w:t xml:space="preserve"> улучшилось  </w:t>
      </w:r>
      <w:r w:rsidR="005F42E0">
        <w:rPr>
          <w:color w:val="333333"/>
          <w:sz w:val="28"/>
          <w:szCs w:val="28"/>
        </w:rPr>
        <w:t xml:space="preserve">финансовое </w:t>
      </w:r>
      <w:r w:rsidR="00B418A5" w:rsidRPr="003475C9">
        <w:rPr>
          <w:color w:val="333333"/>
          <w:sz w:val="28"/>
          <w:szCs w:val="28"/>
        </w:rPr>
        <w:t>положение дел в районном здрав</w:t>
      </w:r>
      <w:r w:rsidR="00B418A5" w:rsidRPr="003475C9">
        <w:rPr>
          <w:color w:val="333333"/>
          <w:sz w:val="28"/>
          <w:szCs w:val="28"/>
        </w:rPr>
        <w:t>о</w:t>
      </w:r>
      <w:r w:rsidR="00B418A5" w:rsidRPr="003475C9">
        <w:rPr>
          <w:color w:val="333333"/>
          <w:sz w:val="28"/>
          <w:szCs w:val="28"/>
        </w:rPr>
        <w:t>охранении. Ана</w:t>
      </w:r>
      <w:r w:rsidR="005F42E0">
        <w:rPr>
          <w:color w:val="333333"/>
          <w:sz w:val="28"/>
          <w:szCs w:val="28"/>
        </w:rPr>
        <w:t xml:space="preserve">лиз </w:t>
      </w:r>
      <w:r w:rsidR="00B418A5" w:rsidRPr="003475C9">
        <w:rPr>
          <w:color w:val="333333"/>
          <w:sz w:val="28"/>
          <w:szCs w:val="28"/>
        </w:rPr>
        <w:t>хозяйственной деятельности  показал</w:t>
      </w:r>
      <w:r w:rsidR="0079255F">
        <w:rPr>
          <w:color w:val="333333"/>
          <w:sz w:val="28"/>
          <w:szCs w:val="28"/>
        </w:rPr>
        <w:t xml:space="preserve">, что </w:t>
      </w:r>
      <w:r w:rsidR="00B418A5" w:rsidRPr="003475C9">
        <w:rPr>
          <w:color w:val="333333"/>
          <w:sz w:val="28"/>
          <w:szCs w:val="28"/>
        </w:rPr>
        <w:t>муниципал</w:t>
      </w:r>
      <w:r w:rsidR="00B418A5" w:rsidRPr="003475C9">
        <w:rPr>
          <w:color w:val="333333"/>
          <w:sz w:val="28"/>
          <w:szCs w:val="28"/>
        </w:rPr>
        <w:t>ь</w:t>
      </w:r>
      <w:r w:rsidR="00B418A5" w:rsidRPr="003475C9">
        <w:rPr>
          <w:color w:val="333333"/>
          <w:sz w:val="28"/>
          <w:szCs w:val="28"/>
        </w:rPr>
        <w:t>н</w:t>
      </w:r>
      <w:r w:rsidR="0079255F">
        <w:rPr>
          <w:color w:val="333333"/>
          <w:sz w:val="28"/>
          <w:szCs w:val="28"/>
        </w:rPr>
        <w:t xml:space="preserve">ое задание </w:t>
      </w:r>
      <w:r w:rsidR="00B418A5" w:rsidRPr="003475C9">
        <w:rPr>
          <w:color w:val="333333"/>
          <w:sz w:val="28"/>
          <w:szCs w:val="28"/>
        </w:rPr>
        <w:t xml:space="preserve"> по ОМС выполнен</w:t>
      </w:r>
      <w:r w:rsidR="0079255F">
        <w:rPr>
          <w:color w:val="333333"/>
          <w:sz w:val="28"/>
          <w:szCs w:val="28"/>
        </w:rPr>
        <w:t>о</w:t>
      </w:r>
      <w:r w:rsidR="00B418A5" w:rsidRPr="003475C9">
        <w:rPr>
          <w:color w:val="333333"/>
          <w:sz w:val="28"/>
          <w:szCs w:val="28"/>
        </w:rPr>
        <w:t xml:space="preserve"> на </w:t>
      </w:r>
      <w:r w:rsidR="0079255F">
        <w:rPr>
          <w:color w:val="333333"/>
          <w:sz w:val="28"/>
          <w:szCs w:val="28"/>
        </w:rPr>
        <w:t>99</w:t>
      </w:r>
      <w:r w:rsidR="00B418A5" w:rsidRPr="003475C9">
        <w:rPr>
          <w:color w:val="333333"/>
          <w:sz w:val="28"/>
          <w:szCs w:val="28"/>
        </w:rPr>
        <w:t>,0%,  отмечен</w:t>
      </w:r>
      <w:r w:rsidR="0079255F">
        <w:rPr>
          <w:color w:val="333333"/>
          <w:sz w:val="28"/>
          <w:szCs w:val="28"/>
        </w:rPr>
        <w:t>о отсутствие задолженн</w:t>
      </w:r>
      <w:r w:rsidR="0079255F">
        <w:rPr>
          <w:color w:val="333333"/>
          <w:sz w:val="28"/>
          <w:szCs w:val="28"/>
        </w:rPr>
        <w:t>о</w:t>
      </w:r>
      <w:r w:rsidR="0079255F">
        <w:rPr>
          <w:color w:val="333333"/>
          <w:sz w:val="28"/>
          <w:szCs w:val="28"/>
        </w:rPr>
        <w:t>сти по заработной плате ме</w:t>
      </w:r>
      <w:r w:rsidR="00B418A5" w:rsidRPr="003475C9">
        <w:rPr>
          <w:color w:val="333333"/>
          <w:sz w:val="28"/>
          <w:szCs w:val="28"/>
        </w:rPr>
        <w:t xml:space="preserve">дицинских работников и прочего персонала, </w:t>
      </w:r>
      <w:r w:rsidR="0079255F">
        <w:rPr>
          <w:color w:val="333333"/>
          <w:sz w:val="28"/>
          <w:szCs w:val="28"/>
        </w:rPr>
        <w:t>знач</w:t>
      </w:r>
      <w:r w:rsidR="0079255F">
        <w:rPr>
          <w:color w:val="333333"/>
          <w:sz w:val="28"/>
          <w:szCs w:val="28"/>
        </w:rPr>
        <w:t>и</w:t>
      </w:r>
      <w:r w:rsidR="0079255F">
        <w:rPr>
          <w:color w:val="333333"/>
          <w:sz w:val="28"/>
          <w:szCs w:val="28"/>
        </w:rPr>
        <w:t xml:space="preserve">тельно </w:t>
      </w:r>
      <w:r w:rsidR="00B418A5" w:rsidRPr="003475C9">
        <w:rPr>
          <w:color w:val="333333"/>
          <w:sz w:val="28"/>
          <w:szCs w:val="28"/>
        </w:rPr>
        <w:t>снижена кредиторская задолженность по всем статьям расходов,</w:t>
      </w:r>
      <w:r>
        <w:rPr>
          <w:color w:val="333333"/>
          <w:sz w:val="28"/>
          <w:szCs w:val="28"/>
        </w:rPr>
        <w:t xml:space="preserve"> прио</w:t>
      </w:r>
      <w:r>
        <w:rPr>
          <w:color w:val="333333"/>
          <w:sz w:val="28"/>
          <w:szCs w:val="28"/>
        </w:rPr>
        <w:t>б</w:t>
      </w:r>
      <w:r>
        <w:rPr>
          <w:color w:val="333333"/>
          <w:sz w:val="28"/>
          <w:szCs w:val="28"/>
        </w:rPr>
        <w:t>ретено новое оборудование и инструменты.</w:t>
      </w:r>
    </w:p>
    <w:p w:rsidR="00B418A5" w:rsidRPr="003475C9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3475C9">
        <w:rPr>
          <w:color w:val="333333"/>
          <w:sz w:val="28"/>
          <w:szCs w:val="28"/>
        </w:rPr>
        <w:t>За 201</w:t>
      </w:r>
      <w:r w:rsidR="005A1098">
        <w:rPr>
          <w:color w:val="333333"/>
          <w:sz w:val="28"/>
          <w:szCs w:val="28"/>
        </w:rPr>
        <w:t>5</w:t>
      </w:r>
      <w:r w:rsidRPr="003475C9">
        <w:rPr>
          <w:color w:val="333333"/>
          <w:sz w:val="28"/>
          <w:szCs w:val="28"/>
        </w:rPr>
        <w:t xml:space="preserve"> год работа МБУ «Единая служба заказчика», МБУ «МФЦ» МО </w:t>
      </w:r>
      <w:proofErr w:type="gramStart"/>
      <w:r w:rsidRPr="003475C9">
        <w:rPr>
          <w:color w:val="333333"/>
          <w:sz w:val="28"/>
          <w:szCs w:val="28"/>
        </w:rPr>
        <w:t>ТР</w:t>
      </w:r>
      <w:proofErr w:type="gramEnd"/>
      <w:r w:rsidRPr="003475C9">
        <w:rPr>
          <w:color w:val="333333"/>
          <w:sz w:val="28"/>
          <w:szCs w:val="28"/>
        </w:rPr>
        <w:t>, М</w:t>
      </w:r>
      <w:r w:rsidR="002C7662">
        <w:rPr>
          <w:color w:val="333333"/>
          <w:sz w:val="28"/>
          <w:szCs w:val="28"/>
        </w:rPr>
        <w:t>К</w:t>
      </w:r>
      <w:r w:rsidRPr="003475C9">
        <w:rPr>
          <w:color w:val="333333"/>
          <w:sz w:val="28"/>
          <w:szCs w:val="28"/>
        </w:rPr>
        <w:t>У «</w:t>
      </w:r>
      <w:r w:rsidR="002C7662">
        <w:rPr>
          <w:color w:val="333333"/>
          <w:sz w:val="28"/>
          <w:szCs w:val="28"/>
        </w:rPr>
        <w:t>Управление по делам ГО и ЧС</w:t>
      </w:r>
      <w:r w:rsidRPr="003475C9">
        <w:rPr>
          <w:color w:val="333333"/>
          <w:sz w:val="28"/>
          <w:szCs w:val="28"/>
        </w:rPr>
        <w:t>» МО ТР, МКУ «Центр укрепления материально-технической базы образования»</w:t>
      </w:r>
      <w:r w:rsidR="002C7662">
        <w:rPr>
          <w:color w:val="333333"/>
          <w:sz w:val="28"/>
          <w:szCs w:val="28"/>
        </w:rPr>
        <w:t>, МКУ «</w:t>
      </w:r>
      <w:proofErr w:type="spellStart"/>
      <w:r w:rsidR="002C7662">
        <w:rPr>
          <w:color w:val="333333"/>
          <w:sz w:val="28"/>
          <w:szCs w:val="28"/>
        </w:rPr>
        <w:t>Маттехобеспечение</w:t>
      </w:r>
      <w:proofErr w:type="spellEnd"/>
      <w:r w:rsidR="002C7662">
        <w:rPr>
          <w:color w:val="333333"/>
          <w:sz w:val="28"/>
          <w:szCs w:val="28"/>
        </w:rPr>
        <w:t xml:space="preserve">», МБУ ИКЦ «Темрюкский» </w:t>
      </w:r>
      <w:r w:rsidRPr="003475C9">
        <w:rPr>
          <w:color w:val="333333"/>
          <w:sz w:val="28"/>
          <w:szCs w:val="28"/>
        </w:rPr>
        <w:t xml:space="preserve"> признана удовлетворительной, руководителям р</w:t>
      </w:r>
      <w:r w:rsidRPr="003475C9">
        <w:rPr>
          <w:color w:val="333333"/>
          <w:sz w:val="28"/>
          <w:szCs w:val="28"/>
        </w:rPr>
        <w:t>е</w:t>
      </w:r>
      <w:r w:rsidRPr="003475C9">
        <w:rPr>
          <w:color w:val="333333"/>
          <w:sz w:val="28"/>
          <w:szCs w:val="28"/>
        </w:rPr>
        <w:t>комендовано оптимизировать расходы и определить критерии эффективности выполнения муниципального задания, рассмотреть расширение перечня пла</w:t>
      </w:r>
      <w:r w:rsidRPr="003475C9">
        <w:rPr>
          <w:color w:val="333333"/>
          <w:sz w:val="28"/>
          <w:szCs w:val="28"/>
        </w:rPr>
        <w:t>т</w:t>
      </w:r>
      <w:r w:rsidRPr="003475C9">
        <w:rPr>
          <w:color w:val="333333"/>
          <w:sz w:val="28"/>
          <w:szCs w:val="28"/>
        </w:rPr>
        <w:t>ных услуг.</w:t>
      </w:r>
    </w:p>
    <w:p w:rsidR="0033115C" w:rsidRDefault="00B418A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3475C9">
        <w:rPr>
          <w:color w:val="333333"/>
          <w:sz w:val="28"/>
          <w:szCs w:val="28"/>
        </w:rPr>
        <w:t>Работа балансовой  комиссии и в дальнейшем будет продолжена. Ра</w:t>
      </w:r>
      <w:r w:rsidRPr="003475C9">
        <w:rPr>
          <w:color w:val="333333"/>
          <w:sz w:val="28"/>
          <w:szCs w:val="28"/>
        </w:rPr>
        <w:t>с</w:t>
      </w:r>
      <w:r w:rsidRPr="003475C9">
        <w:rPr>
          <w:color w:val="333333"/>
          <w:sz w:val="28"/>
          <w:szCs w:val="28"/>
        </w:rPr>
        <w:t>смотрение итогов финансово-хозяйственной деятельности муниципальных</w:t>
      </w:r>
      <w:r w:rsidR="00DB7965">
        <w:rPr>
          <w:color w:val="333333"/>
          <w:sz w:val="28"/>
          <w:szCs w:val="28"/>
        </w:rPr>
        <w:t xml:space="preserve"> предприятий и учреждений не только обеспечивает возможность контроля о</w:t>
      </w:r>
      <w:r w:rsidR="00DB7965">
        <w:rPr>
          <w:color w:val="333333"/>
          <w:sz w:val="28"/>
          <w:szCs w:val="28"/>
        </w:rPr>
        <w:t>с</w:t>
      </w:r>
      <w:r w:rsidR="00DB7965">
        <w:rPr>
          <w:color w:val="333333"/>
          <w:sz w:val="28"/>
          <w:szCs w:val="28"/>
        </w:rPr>
        <w:t>новных показателей, но позволяет оценить эффективность использования пер</w:t>
      </w:r>
      <w:r w:rsidR="00DB7965">
        <w:rPr>
          <w:color w:val="333333"/>
          <w:sz w:val="28"/>
          <w:szCs w:val="28"/>
        </w:rPr>
        <w:t>е</w:t>
      </w:r>
      <w:r w:rsidR="00DB7965">
        <w:rPr>
          <w:color w:val="333333"/>
          <w:sz w:val="28"/>
          <w:szCs w:val="28"/>
        </w:rPr>
        <w:t>данного им муниципального имущества.</w:t>
      </w:r>
      <w:r w:rsidRPr="003475C9">
        <w:rPr>
          <w:color w:val="333333"/>
          <w:sz w:val="28"/>
          <w:szCs w:val="28"/>
        </w:rPr>
        <w:t xml:space="preserve">  </w:t>
      </w:r>
    </w:p>
    <w:p w:rsidR="00DB7965" w:rsidRDefault="00DB7965" w:rsidP="009947DF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33115C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33115C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Заместитель главы </w:t>
      </w:r>
    </w:p>
    <w:p w:rsidR="0033115C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муниципального образования</w:t>
      </w:r>
    </w:p>
    <w:p w:rsidR="0033115C" w:rsidRPr="003475C9" w:rsidRDefault="0033115C" w:rsidP="0033115C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Темрюкский район                                                                                     Н.А. </w:t>
      </w:r>
      <w:proofErr w:type="spellStart"/>
      <w:r>
        <w:rPr>
          <w:color w:val="333333"/>
          <w:sz w:val="28"/>
          <w:szCs w:val="28"/>
        </w:rPr>
        <w:t>Оголь</w:t>
      </w:r>
      <w:proofErr w:type="spellEnd"/>
    </w:p>
    <w:sectPr w:rsidR="0033115C" w:rsidRPr="003475C9" w:rsidSect="00347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FE"/>
    <w:rsid w:val="001D1B3F"/>
    <w:rsid w:val="002036C3"/>
    <w:rsid w:val="002C7662"/>
    <w:rsid w:val="002D0F78"/>
    <w:rsid w:val="0033115C"/>
    <w:rsid w:val="003475C9"/>
    <w:rsid w:val="0036125F"/>
    <w:rsid w:val="003962CB"/>
    <w:rsid w:val="005521FD"/>
    <w:rsid w:val="005A1098"/>
    <w:rsid w:val="005F42E0"/>
    <w:rsid w:val="00605511"/>
    <w:rsid w:val="00616EB9"/>
    <w:rsid w:val="007153A9"/>
    <w:rsid w:val="00776595"/>
    <w:rsid w:val="0079255F"/>
    <w:rsid w:val="008914DD"/>
    <w:rsid w:val="00955053"/>
    <w:rsid w:val="009947DF"/>
    <w:rsid w:val="0099534E"/>
    <w:rsid w:val="00996D87"/>
    <w:rsid w:val="009D3E6A"/>
    <w:rsid w:val="009E4326"/>
    <w:rsid w:val="00A26CB7"/>
    <w:rsid w:val="00AE30B8"/>
    <w:rsid w:val="00AE3318"/>
    <w:rsid w:val="00B07451"/>
    <w:rsid w:val="00B418A5"/>
    <w:rsid w:val="00B925F0"/>
    <w:rsid w:val="00BA648C"/>
    <w:rsid w:val="00C37250"/>
    <w:rsid w:val="00C377FB"/>
    <w:rsid w:val="00C810C3"/>
    <w:rsid w:val="00DA3DFE"/>
    <w:rsid w:val="00DB7965"/>
    <w:rsid w:val="00DE43B6"/>
    <w:rsid w:val="00F346C9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 Nataliya Vasilyevna</dc:creator>
  <cp:keywords/>
  <dc:description/>
  <cp:lastModifiedBy>Ivanko Nataliya Vasilyevna</cp:lastModifiedBy>
  <cp:revision>39</cp:revision>
  <cp:lastPrinted>2017-01-26T07:54:00Z</cp:lastPrinted>
  <dcterms:created xsi:type="dcterms:W3CDTF">2017-01-26T07:52:00Z</dcterms:created>
  <dcterms:modified xsi:type="dcterms:W3CDTF">2017-02-02T13:11:00Z</dcterms:modified>
</cp:coreProperties>
</file>