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42" w:rsidRPr="00D57A3D" w:rsidRDefault="003B1142" w:rsidP="00D57A3D">
      <w:pPr>
        <w:spacing w:after="0" w:line="240" w:lineRule="auto"/>
        <w:jc w:val="center"/>
        <w:rPr>
          <w:rFonts w:ascii="Times New Roman" w:eastAsia="Times New Roman" w:hAnsi="Times New Roman" w:cs="Times New Roman"/>
          <w:b/>
          <w:sz w:val="28"/>
          <w:szCs w:val="28"/>
          <w:lang w:eastAsia="ru-RU"/>
        </w:rPr>
      </w:pPr>
      <w:r w:rsidRPr="00D57A3D">
        <w:rPr>
          <w:rFonts w:ascii="Times New Roman" w:eastAsia="Times New Roman" w:hAnsi="Times New Roman" w:cs="Times New Roman"/>
          <w:b/>
          <w:sz w:val="28"/>
          <w:szCs w:val="28"/>
          <w:lang w:eastAsia="ru-RU"/>
        </w:rPr>
        <w:t xml:space="preserve">АДМИНИСТРАЦИЯ МУНИЦИПАЛЬНОГО ОБРАЗОВАНИЯ </w:t>
      </w:r>
    </w:p>
    <w:p w:rsidR="003B1142" w:rsidRPr="00D57A3D" w:rsidRDefault="003B1142" w:rsidP="00D57A3D">
      <w:pPr>
        <w:spacing w:after="0" w:line="240" w:lineRule="auto"/>
        <w:jc w:val="center"/>
        <w:rPr>
          <w:rFonts w:ascii="Times New Roman" w:eastAsia="Times New Roman" w:hAnsi="Times New Roman" w:cs="Times New Roman"/>
          <w:b/>
          <w:sz w:val="28"/>
          <w:szCs w:val="28"/>
          <w:lang w:eastAsia="ru-RU"/>
        </w:rPr>
      </w:pPr>
      <w:r w:rsidRPr="00D57A3D">
        <w:rPr>
          <w:rFonts w:ascii="Times New Roman" w:eastAsia="Times New Roman" w:hAnsi="Times New Roman" w:cs="Times New Roman"/>
          <w:b/>
          <w:sz w:val="28"/>
          <w:szCs w:val="28"/>
          <w:lang w:eastAsia="ru-RU"/>
        </w:rPr>
        <w:t>ТЕМРЮКСКИЙ РАЙОН</w:t>
      </w:r>
    </w:p>
    <w:p w:rsidR="003B1142" w:rsidRPr="00D57A3D" w:rsidRDefault="003B1142" w:rsidP="00D57A3D">
      <w:pPr>
        <w:spacing w:after="0" w:line="240" w:lineRule="auto"/>
        <w:jc w:val="center"/>
        <w:rPr>
          <w:rFonts w:ascii="Times New Roman" w:eastAsia="Times New Roman" w:hAnsi="Times New Roman" w:cs="Times New Roman"/>
          <w:b/>
          <w:sz w:val="28"/>
          <w:szCs w:val="28"/>
          <w:lang w:eastAsia="ru-RU"/>
        </w:rPr>
      </w:pPr>
    </w:p>
    <w:p w:rsidR="003B1142" w:rsidRPr="00D57A3D" w:rsidRDefault="003B1142" w:rsidP="00D57A3D">
      <w:pPr>
        <w:spacing w:after="0" w:line="240" w:lineRule="auto"/>
        <w:jc w:val="center"/>
        <w:rPr>
          <w:rFonts w:ascii="Times New Roman" w:eastAsia="Times New Roman" w:hAnsi="Times New Roman" w:cs="Times New Roman"/>
          <w:b/>
          <w:sz w:val="28"/>
          <w:szCs w:val="28"/>
          <w:lang w:eastAsia="ru-RU"/>
        </w:rPr>
      </w:pPr>
      <w:r w:rsidRPr="00D57A3D">
        <w:rPr>
          <w:rFonts w:ascii="Times New Roman" w:eastAsia="Times New Roman" w:hAnsi="Times New Roman" w:cs="Times New Roman"/>
          <w:b/>
          <w:sz w:val="28"/>
          <w:szCs w:val="28"/>
          <w:lang w:eastAsia="ru-RU"/>
        </w:rPr>
        <w:t xml:space="preserve">ПОСТАНОВЛЕНИЕ </w:t>
      </w:r>
    </w:p>
    <w:p w:rsidR="003B1142" w:rsidRPr="00D57A3D" w:rsidRDefault="003B1142" w:rsidP="00D57A3D">
      <w:pPr>
        <w:spacing w:after="0" w:line="240" w:lineRule="auto"/>
        <w:jc w:val="center"/>
        <w:rPr>
          <w:rFonts w:ascii="Times New Roman" w:eastAsia="Times New Roman" w:hAnsi="Times New Roman" w:cs="Times New Roman"/>
          <w:b/>
          <w:sz w:val="28"/>
          <w:szCs w:val="28"/>
          <w:lang w:eastAsia="ru-RU"/>
        </w:rPr>
      </w:pPr>
      <w:r w:rsidRPr="00D57A3D">
        <w:rPr>
          <w:rFonts w:ascii="Times New Roman" w:eastAsia="Times New Roman" w:hAnsi="Times New Roman" w:cs="Times New Roman"/>
          <w:b/>
          <w:sz w:val="28"/>
          <w:szCs w:val="28"/>
          <w:lang w:eastAsia="ru-RU"/>
        </w:rPr>
        <w:t xml:space="preserve">от </w:t>
      </w:r>
      <w:r w:rsidR="00E93080" w:rsidRPr="00D57A3D">
        <w:rPr>
          <w:rFonts w:ascii="Times New Roman" w:eastAsia="Times New Roman" w:hAnsi="Times New Roman" w:cs="Times New Roman"/>
          <w:b/>
          <w:sz w:val="28"/>
          <w:szCs w:val="28"/>
          <w:lang w:eastAsia="ru-RU"/>
        </w:rPr>
        <w:t>29 октяб</w:t>
      </w:r>
      <w:r w:rsidRPr="00D57A3D">
        <w:rPr>
          <w:rFonts w:ascii="Times New Roman" w:eastAsia="Times New Roman" w:hAnsi="Times New Roman" w:cs="Times New Roman"/>
          <w:b/>
          <w:sz w:val="28"/>
          <w:szCs w:val="28"/>
          <w:lang w:eastAsia="ru-RU"/>
        </w:rPr>
        <w:t>ря</w:t>
      </w:r>
      <w:r w:rsidR="00AC3F87" w:rsidRPr="00D57A3D">
        <w:rPr>
          <w:rFonts w:ascii="Times New Roman" w:eastAsia="Times New Roman" w:hAnsi="Times New Roman" w:cs="Times New Roman"/>
          <w:b/>
          <w:sz w:val="28"/>
          <w:szCs w:val="28"/>
          <w:lang w:eastAsia="ru-RU"/>
        </w:rPr>
        <w:t xml:space="preserve"> 20</w:t>
      </w:r>
      <w:r w:rsidR="00E93080" w:rsidRPr="00D57A3D">
        <w:rPr>
          <w:rFonts w:ascii="Times New Roman" w:eastAsia="Times New Roman" w:hAnsi="Times New Roman" w:cs="Times New Roman"/>
          <w:b/>
          <w:sz w:val="28"/>
          <w:szCs w:val="28"/>
          <w:lang w:eastAsia="ru-RU"/>
        </w:rPr>
        <w:t>21</w:t>
      </w:r>
      <w:r w:rsidR="00AC3F87" w:rsidRPr="00D57A3D">
        <w:rPr>
          <w:rFonts w:ascii="Times New Roman" w:eastAsia="Times New Roman" w:hAnsi="Times New Roman" w:cs="Times New Roman"/>
          <w:b/>
          <w:sz w:val="28"/>
          <w:szCs w:val="28"/>
          <w:lang w:eastAsia="ru-RU"/>
        </w:rPr>
        <w:t xml:space="preserve"> г.  № </w:t>
      </w:r>
      <w:r w:rsidR="00E93080" w:rsidRPr="00D57A3D">
        <w:rPr>
          <w:rFonts w:ascii="Times New Roman" w:eastAsia="Times New Roman" w:hAnsi="Times New Roman" w:cs="Times New Roman"/>
          <w:b/>
          <w:sz w:val="28"/>
          <w:szCs w:val="28"/>
          <w:lang w:eastAsia="ru-RU"/>
        </w:rPr>
        <w:t>1619</w:t>
      </w:r>
      <w:r w:rsidRPr="00D57A3D">
        <w:rPr>
          <w:rFonts w:ascii="Times New Roman" w:eastAsia="Times New Roman" w:hAnsi="Times New Roman" w:cs="Times New Roman"/>
          <w:b/>
          <w:sz w:val="28"/>
          <w:szCs w:val="28"/>
          <w:lang w:eastAsia="ru-RU"/>
        </w:rPr>
        <w:t xml:space="preserve">                                       </w:t>
      </w:r>
      <w:r w:rsidR="00AC3F87" w:rsidRPr="00D57A3D">
        <w:rPr>
          <w:rFonts w:ascii="Times New Roman" w:eastAsia="Times New Roman" w:hAnsi="Times New Roman" w:cs="Times New Roman"/>
          <w:b/>
          <w:sz w:val="28"/>
          <w:szCs w:val="28"/>
          <w:lang w:eastAsia="ru-RU"/>
        </w:rPr>
        <w:t xml:space="preserve">                   </w:t>
      </w:r>
    </w:p>
    <w:p w:rsidR="00F81292" w:rsidRPr="00D57A3D" w:rsidRDefault="00F81292" w:rsidP="00D57A3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81292" w:rsidRPr="00D57A3D" w:rsidRDefault="00F81292" w:rsidP="00D57A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57A3D">
        <w:rPr>
          <w:rFonts w:ascii="Times New Roman" w:eastAsia="Times New Roman" w:hAnsi="Times New Roman" w:cs="Times New Roman"/>
          <w:b/>
          <w:bCs/>
          <w:sz w:val="28"/>
          <w:szCs w:val="28"/>
          <w:lang w:eastAsia="ru-RU"/>
        </w:rPr>
        <w:t>Об утверждении муниципальной программы</w:t>
      </w:r>
    </w:p>
    <w:p w:rsidR="00F81292" w:rsidRPr="00D57A3D" w:rsidRDefault="00F81292" w:rsidP="00D57A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57A3D">
        <w:rPr>
          <w:rFonts w:ascii="Times New Roman" w:eastAsia="Times New Roman" w:hAnsi="Times New Roman" w:cs="Times New Roman"/>
          <w:b/>
          <w:bCs/>
          <w:sz w:val="28"/>
          <w:szCs w:val="28"/>
          <w:lang w:eastAsia="ru-RU"/>
        </w:rPr>
        <w:t>«Профилактика правонарушений»</w:t>
      </w:r>
    </w:p>
    <w:p w:rsidR="00D57A3D" w:rsidRDefault="00D57A3D" w:rsidP="00D57A3D">
      <w:pPr>
        <w:widowControl w:val="0"/>
        <w:autoSpaceDE w:val="0"/>
        <w:autoSpaceDN w:val="0"/>
        <w:adjustRightInd w:val="0"/>
        <w:spacing w:after="0" w:line="240" w:lineRule="auto"/>
        <w:jc w:val="center"/>
        <w:rPr>
          <w:rFonts w:ascii="Times New Roman" w:eastAsia="Times New Roman" w:hAnsi="Times New Roman" w:cs="Times New Roman"/>
          <w:i/>
          <w:lang w:eastAsia="ru-RU"/>
        </w:rPr>
      </w:pPr>
    </w:p>
    <w:p w:rsidR="0080685C" w:rsidRPr="00D57A3D" w:rsidRDefault="0080685C" w:rsidP="00D57A3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Список изменяющих документов</w:t>
      </w:r>
    </w:p>
    <w:p w:rsidR="00F81292" w:rsidRPr="00D57A3D" w:rsidRDefault="0080685C" w:rsidP="00D57A3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 xml:space="preserve">(в ред. Постановлений администрации МО Темрюкский район от </w:t>
      </w:r>
      <w:r w:rsidR="00E93080" w:rsidRPr="00D57A3D">
        <w:rPr>
          <w:rFonts w:ascii="Times New Roman" w:eastAsia="Times New Roman" w:hAnsi="Times New Roman" w:cs="Times New Roman"/>
          <w:i/>
          <w:lang w:eastAsia="ru-RU"/>
        </w:rPr>
        <w:t>24.10.2022</w:t>
      </w:r>
      <w:r w:rsidRPr="00D57A3D">
        <w:rPr>
          <w:rFonts w:ascii="Times New Roman" w:eastAsia="Times New Roman" w:hAnsi="Times New Roman" w:cs="Times New Roman"/>
          <w:i/>
          <w:lang w:eastAsia="ru-RU"/>
        </w:rPr>
        <w:t xml:space="preserve"> №</w:t>
      </w:r>
      <w:r w:rsidR="00E93080" w:rsidRPr="00D57A3D">
        <w:rPr>
          <w:rFonts w:ascii="Times New Roman" w:eastAsia="Times New Roman" w:hAnsi="Times New Roman" w:cs="Times New Roman"/>
          <w:i/>
          <w:lang w:eastAsia="ru-RU"/>
        </w:rPr>
        <w:t xml:space="preserve"> 1913</w:t>
      </w:r>
      <w:r w:rsidR="008852B5" w:rsidRPr="00D57A3D">
        <w:rPr>
          <w:rFonts w:ascii="Times New Roman" w:eastAsia="Times New Roman" w:hAnsi="Times New Roman" w:cs="Times New Roman"/>
          <w:i/>
          <w:lang w:eastAsia="ru-RU"/>
        </w:rPr>
        <w:t>, от 20.12.2022 № 2413</w:t>
      </w:r>
      <w:r w:rsidRPr="00D57A3D">
        <w:rPr>
          <w:rFonts w:ascii="Times New Roman" w:eastAsia="Times New Roman" w:hAnsi="Times New Roman" w:cs="Times New Roman"/>
          <w:i/>
          <w:lang w:eastAsia="ru-RU"/>
        </w:rPr>
        <w:t>)</w:t>
      </w:r>
    </w:p>
    <w:p w:rsidR="008852B5" w:rsidRPr="00D57A3D" w:rsidRDefault="008852B5" w:rsidP="00D57A3D">
      <w:pPr>
        <w:widowControl w:val="0"/>
        <w:autoSpaceDE w:val="0"/>
        <w:autoSpaceDN w:val="0"/>
        <w:adjustRightInd w:val="0"/>
        <w:spacing w:after="0" w:line="240" w:lineRule="auto"/>
        <w:jc w:val="center"/>
        <w:rPr>
          <w:rFonts w:ascii="Times New Roman" w:eastAsia="Times New Roman" w:hAnsi="Times New Roman" w:cs="Times New Roman"/>
          <w:i/>
          <w:lang w:eastAsia="ru-RU"/>
        </w:rPr>
      </w:pPr>
    </w:p>
    <w:p w:rsidR="008852B5" w:rsidRPr="00D57A3D" w:rsidRDefault="008852B5" w:rsidP="00D57A3D">
      <w:pPr>
        <w:tabs>
          <w:tab w:val="left" w:pos="142"/>
        </w:tabs>
        <w:spacing w:after="0" w:line="240" w:lineRule="auto"/>
        <w:ind w:firstLine="709"/>
        <w:jc w:val="both"/>
        <w:rPr>
          <w:rFonts w:ascii="Times New Roman" w:hAnsi="Times New Roman" w:cs="Times New Roman"/>
          <w:sz w:val="28"/>
          <w:szCs w:val="28"/>
        </w:rPr>
      </w:pPr>
      <w:r w:rsidRPr="00D57A3D">
        <w:rPr>
          <w:rFonts w:ascii="Times New Roman" w:hAnsi="Times New Roman" w:cs="Times New Roman"/>
          <w:sz w:val="28"/>
          <w:szCs w:val="28"/>
        </w:rPr>
        <w:t xml:space="preserve">В соответствии со </w:t>
      </w:r>
      <w:hyperlink r:id="rId8" w:history="1">
        <w:r w:rsidRPr="00D57A3D">
          <w:rPr>
            <w:rFonts w:ascii="Times New Roman" w:hAnsi="Times New Roman" w:cs="Times New Roman"/>
            <w:sz w:val="28"/>
            <w:szCs w:val="28"/>
          </w:rPr>
          <w:t>статьей 179</w:t>
        </w:r>
      </w:hyperlink>
      <w:r w:rsidRPr="00D57A3D">
        <w:rPr>
          <w:rFonts w:ascii="Times New Roman" w:hAnsi="Times New Roman" w:cs="Times New Roman"/>
          <w:sz w:val="28"/>
          <w:szCs w:val="28"/>
        </w:rPr>
        <w:t xml:space="preserve"> Бюджетного кодекса Российской Федерации, Федеральным </w:t>
      </w:r>
      <w:hyperlink r:id="rId9" w:history="1">
        <w:r w:rsidRPr="00D57A3D">
          <w:rPr>
            <w:rFonts w:ascii="Times New Roman" w:hAnsi="Times New Roman" w:cs="Times New Roman"/>
            <w:sz w:val="28"/>
            <w:szCs w:val="28"/>
          </w:rPr>
          <w:t>законом</w:t>
        </w:r>
      </w:hyperlink>
      <w:r w:rsidRPr="00D57A3D">
        <w:rPr>
          <w:rFonts w:ascii="Times New Roman" w:hAnsi="Times New Roman" w:cs="Times New Roman"/>
          <w:sz w:val="28"/>
          <w:szCs w:val="28"/>
        </w:rPr>
        <w:t xml:space="preserve"> от 28 июня 2014 года № 172-ФЗ                            «О стратегическом планировании в Российской Федерации», решением </w:t>
      </w:r>
      <w:r w:rsidRPr="00D57A3D">
        <w:rPr>
          <w:rFonts w:ascii="Times New Roman" w:hAnsi="Times New Roman" w:cs="Times New Roman"/>
          <w:sz w:val="28"/>
          <w:szCs w:val="28"/>
          <w:lang w:val="en-US"/>
        </w:rPr>
        <w:t>LXXX</w:t>
      </w:r>
      <w:r w:rsidRPr="00D57A3D">
        <w:rPr>
          <w:rFonts w:ascii="Times New Roman" w:hAnsi="Times New Roman" w:cs="Times New Roman"/>
          <w:sz w:val="28"/>
          <w:szCs w:val="28"/>
        </w:rPr>
        <w:t xml:space="preserve"> сессии Совета муниципального образования Темрюкский район </w:t>
      </w:r>
      <w:r w:rsidRPr="00D57A3D">
        <w:rPr>
          <w:rFonts w:ascii="Times New Roman" w:hAnsi="Times New Roman" w:cs="Times New Roman"/>
          <w:sz w:val="28"/>
          <w:szCs w:val="28"/>
          <w:lang w:val="en-US"/>
        </w:rPr>
        <w:t>VI</w:t>
      </w:r>
      <w:r w:rsidRPr="00D57A3D">
        <w:rPr>
          <w:rFonts w:ascii="Times New Roman" w:hAnsi="Times New Roman" w:cs="Times New Roman"/>
          <w:sz w:val="28"/>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D57A3D">
          <w:rPr>
            <w:rFonts w:ascii="Times New Roman" w:hAnsi="Times New Roman" w:cs="Times New Roman"/>
            <w:sz w:val="28"/>
            <w:szCs w:val="28"/>
          </w:rPr>
          <w:t>постановлением</w:t>
        </w:r>
      </w:hyperlink>
      <w:r w:rsidRPr="00D57A3D">
        <w:rPr>
          <w:rFonts w:ascii="Times New Roman" w:hAnsi="Times New Roman" w:cs="Times New Roman"/>
          <w:sz w:val="28"/>
          <w:szCs w:val="28"/>
        </w:rPr>
        <w:t xml:space="preserve"> администрации муниципального образования Темрюкский район от 13 июля 2021 года № 979 «Об утверждении п</w:t>
      </w:r>
      <w:r w:rsidRPr="00D57A3D">
        <w:rPr>
          <w:rFonts w:ascii="Times New Roman" w:hAnsi="Times New Roman" w:cs="Times New Roman"/>
          <w:sz w:val="28"/>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D57A3D">
        <w:rPr>
          <w:rFonts w:ascii="Times New Roman" w:hAnsi="Times New Roman" w:cs="Times New Roman"/>
          <w:sz w:val="28"/>
          <w:szCs w:val="28"/>
        </w:rPr>
        <w:t xml:space="preserve">», </w:t>
      </w:r>
      <w:hyperlink r:id="rId11" w:history="1">
        <w:r w:rsidRPr="00D57A3D">
          <w:rPr>
            <w:rFonts w:ascii="Times New Roman" w:hAnsi="Times New Roman" w:cs="Times New Roman"/>
            <w:sz w:val="28"/>
            <w:szCs w:val="28"/>
          </w:rPr>
          <w:t>постановлением</w:t>
        </w:r>
      </w:hyperlink>
      <w:r w:rsidRPr="00D57A3D">
        <w:rPr>
          <w:rFonts w:ascii="Times New Roman" w:hAnsi="Times New Roman" w:cs="Times New Roman"/>
          <w:sz w:val="28"/>
          <w:szCs w:val="28"/>
        </w:rPr>
        <w:t xml:space="preserve"> администрации муниципального образования Темрюкский район от 5 августа 2021 года № 1163</w:t>
      </w:r>
      <w:r w:rsidR="00D57A3D" w:rsidRPr="00D57A3D">
        <w:rPr>
          <w:rFonts w:ascii="Times New Roman" w:hAnsi="Times New Roman" w:cs="Times New Roman"/>
          <w:sz w:val="28"/>
          <w:szCs w:val="28"/>
        </w:rPr>
        <w:t xml:space="preserve"> </w:t>
      </w:r>
      <w:r w:rsidRPr="00D57A3D">
        <w:rPr>
          <w:rFonts w:ascii="Times New Roman" w:hAnsi="Times New Roman" w:cs="Times New Roman"/>
          <w:sz w:val="28"/>
          <w:szCs w:val="28"/>
        </w:rPr>
        <w:t>«Об утверждении перечня муниципальных программ муниципального образования Темрюкский район» постановляю:</w:t>
      </w:r>
    </w:p>
    <w:p w:rsidR="008852B5" w:rsidRPr="00D57A3D" w:rsidRDefault="008852B5" w:rsidP="00D57A3D">
      <w:pPr>
        <w:tabs>
          <w:tab w:val="left" w:pos="142"/>
        </w:tabs>
        <w:spacing w:after="0" w:line="240" w:lineRule="auto"/>
        <w:ind w:firstLine="709"/>
        <w:jc w:val="both"/>
        <w:rPr>
          <w:rFonts w:ascii="Times New Roman" w:hAnsi="Times New Roman" w:cs="Times New Roman"/>
          <w:sz w:val="28"/>
          <w:szCs w:val="28"/>
        </w:rPr>
      </w:pPr>
      <w:r w:rsidRPr="00D57A3D">
        <w:rPr>
          <w:rFonts w:ascii="Times New Roman" w:hAnsi="Times New Roman" w:cs="Times New Roman"/>
          <w:sz w:val="28"/>
          <w:szCs w:val="28"/>
        </w:rPr>
        <w:t>1. Утвердить муниципальную программу муниципального образования Темрюкский район «Профилактика правонарушений» со сроком реализации с  1 января 2022 года, согласно приложению.</w:t>
      </w:r>
    </w:p>
    <w:p w:rsidR="008852B5" w:rsidRPr="00D57A3D" w:rsidRDefault="008852B5" w:rsidP="00D57A3D">
      <w:pPr>
        <w:tabs>
          <w:tab w:val="left" w:pos="142"/>
        </w:tabs>
        <w:spacing w:after="0" w:line="240" w:lineRule="auto"/>
        <w:ind w:firstLine="709"/>
        <w:jc w:val="both"/>
        <w:rPr>
          <w:rFonts w:ascii="Times New Roman" w:hAnsi="Times New Roman" w:cs="Times New Roman"/>
          <w:sz w:val="28"/>
          <w:szCs w:val="28"/>
        </w:rPr>
      </w:pPr>
      <w:r w:rsidRPr="00D57A3D">
        <w:rPr>
          <w:rFonts w:ascii="Times New Roman" w:hAnsi="Times New Roman" w:cs="Times New Roman"/>
          <w:sz w:val="28"/>
          <w:szCs w:val="28"/>
        </w:rPr>
        <w:t>2. Отделу информатизации и взаимодействия со СМИ официально  опубликовать настоящее постановление</w:t>
      </w:r>
      <w:r w:rsidRPr="00D57A3D">
        <w:rPr>
          <w:rFonts w:ascii="Times New Roman" w:hAnsi="Times New Roman" w:cs="Times New Roman"/>
          <w:sz w:val="28"/>
          <w:szCs w:val="28"/>
          <w:lang w:eastAsia="ar-SA"/>
        </w:rPr>
        <w:t xml:space="preserve"> в периодическом печатном издании газете Темрюкского района «Тамань» и официально опубликовать (разместить) </w:t>
      </w:r>
      <w:r w:rsidRPr="00D57A3D">
        <w:rPr>
          <w:rFonts w:ascii="Times New Roman" w:hAnsi="Times New Roman" w:cs="Times New Roman"/>
          <w:sz w:val="28"/>
          <w:szCs w:val="28"/>
        </w:rPr>
        <w:t>на официальном сайте муниципального образования Темрюкский район в информационно телекоммуникационной сети «Интернет».</w:t>
      </w:r>
    </w:p>
    <w:p w:rsidR="008852B5" w:rsidRPr="00D57A3D" w:rsidRDefault="008852B5" w:rsidP="00D57A3D">
      <w:pPr>
        <w:spacing w:after="0" w:line="240" w:lineRule="auto"/>
        <w:ind w:firstLine="709"/>
        <w:jc w:val="both"/>
        <w:rPr>
          <w:rFonts w:ascii="Times New Roman" w:hAnsi="Times New Roman" w:cs="Times New Roman"/>
          <w:sz w:val="28"/>
          <w:szCs w:val="28"/>
        </w:rPr>
      </w:pPr>
      <w:r w:rsidRPr="00D57A3D">
        <w:rPr>
          <w:rFonts w:ascii="Times New Roman" w:hAnsi="Times New Roman" w:cs="Times New Roman"/>
          <w:sz w:val="28"/>
          <w:szCs w:val="28"/>
        </w:rPr>
        <w:t xml:space="preserve">3. Контроль за выполнением настоящего постановления возложить на заместителя главы муниципального образования Темрюкский район               И.И. Костюка. </w:t>
      </w:r>
    </w:p>
    <w:p w:rsidR="008852B5" w:rsidRPr="00D57A3D" w:rsidRDefault="008852B5" w:rsidP="00D57A3D">
      <w:pPr>
        <w:spacing w:after="0" w:line="240" w:lineRule="auto"/>
        <w:ind w:firstLine="709"/>
        <w:jc w:val="both"/>
        <w:rPr>
          <w:rFonts w:ascii="Times New Roman" w:hAnsi="Times New Roman" w:cs="Times New Roman"/>
          <w:sz w:val="28"/>
          <w:szCs w:val="28"/>
        </w:rPr>
      </w:pPr>
      <w:r w:rsidRPr="00D57A3D">
        <w:rPr>
          <w:rFonts w:ascii="Times New Roman" w:hAnsi="Times New Roman" w:cs="Times New Roman"/>
          <w:sz w:val="28"/>
          <w:szCs w:val="28"/>
        </w:rPr>
        <w:t>4. Постановление вступает в силу после его официального опубликования.</w:t>
      </w:r>
    </w:p>
    <w:p w:rsidR="008852B5" w:rsidRPr="00D57A3D" w:rsidRDefault="008852B5" w:rsidP="00D57A3D">
      <w:pPr>
        <w:spacing w:after="0" w:line="240" w:lineRule="auto"/>
        <w:ind w:firstLine="708"/>
        <w:jc w:val="both"/>
        <w:rPr>
          <w:rFonts w:ascii="Times New Roman" w:hAnsi="Times New Roman" w:cs="Times New Roman"/>
          <w:sz w:val="28"/>
          <w:szCs w:val="28"/>
        </w:rPr>
      </w:pPr>
    </w:p>
    <w:p w:rsidR="008852B5" w:rsidRPr="00D57A3D" w:rsidRDefault="008852B5" w:rsidP="00D57A3D">
      <w:pPr>
        <w:spacing w:after="0" w:line="240" w:lineRule="auto"/>
        <w:rPr>
          <w:rFonts w:ascii="Times New Roman" w:hAnsi="Times New Roman" w:cs="Times New Roman"/>
          <w:sz w:val="28"/>
          <w:szCs w:val="28"/>
        </w:rPr>
      </w:pPr>
      <w:r w:rsidRPr="00D57A3D">
        <w:rPr>
          <w:rFonts w:ascii="Times New Roman" w:hAnsi="Times New Roman" w:cs="Times New Roman"/>
          <w:sz w:val="28"/>
          <w:szCs w:val="28"/>
        </w:rPr>
        <w:t>Глава</w:t>
      </w:r>
      <w:r w:rsidRPr="00D57A3D">
        <w:rPr>
          <w:rFonts w:ascii="Times New Roman" w:hAnsi="Times New Roman" w:cs="Times New Roman"/>
          <w:sz w:val="28"/>
          <w:szCs w:val="28"/>
        </w:rPr>
        <w:tab/>
        <w:t xml:space="preserve"> муниципального образования </w:t>
      </w:r>
    </w:p>
    <w:p w:rsidR="00D57A3D" w:rsidRPr="00D57A3D" w:rsidRDefault="008852B5" w:rsidP="00D57A3D">
      <w:pPr>
        <w:widowControl w:val="0"/>
        <w:autoSpaceDE w:val="0"/>
        <w:autoSpaceDN w:val="0"/>
        <w:adjustRightInd w:val="0"/>
        <w:spacing w:after="0" w:line="240" w:lineRule="auto"/>
        <w:jc w:val="both"/>
        <w:rPr>
          <w:rFonts w:ascii="Times New Roman" w:hAnsi="Times New Roman" w:cs="Times New Roman"/>
          <w:sz w:val="28"/>
          <w:szCs w:val="28"/>
        </w:rPr>
      </w:pPr>
      <w:r w:rsidRPr="00D57A3D">
        <w:rPr>
          <w:rFonts w:ascii="Times New Roman" w:hAnsi="Times New Roman" w:cs="Times New Roman"/>
          <w:sz w:val="28"/>
          <w:szCs w:val="28"/>
        </w:rPr>
        <w:t xml:space="preserve">Темрюкский район                                                                           </w:t>
      </w:r>
      <w:r w:rsidR="00D57A3D" w:rsidRPr="00D57A3D">
        <w:rPr>
          <w:rFonts w:ascii="Times New Roman" w:hAnsi="Times New Roman" w:cs="Times New Roman"/>
          <w:sz w:val="28"/>
          <w:szCs w:val="28"/>
        </w:rPr>
        <w:t xml:space="preserve"> </w:t>
      </w:r>
      <w:r w:rsidRPr="00D57A3D">
        <w:rPr>
          <w:rFonts w:ascii="Times New Roman" w:hAnsi="Times New Roman" w:cs="Times New Roman"/>
          <w:sz w:val="28"/>
          <w:szCs w:val="28"/>
        </w:rPr>
        <w:t>Ф.В. Бабенков</w:t>
      </w:r>
    </w:p>
    <w:p w:rsidR="00D57A3D" w:rsidRPr="00D57A3D" w:rsidRDefault="00D57A3D" w:rsidP="00D57A3D">
      <w:pPr>
        <w:widowControl w:val="0"/>
        <w:autoSpaceDE w:val="0"/>
        <w:autoSpaceDN w:val="0"/>
        <w:adjustRightInd w:val="0"/>
        <w:spacing w:after="0" w:line="240" w:lineRule="auto"/>
        <w:jc w:val="both"/>
        <w:rPr>
          <w:rFonts w:ascii="Times New Roman" w:hAnsi="Times New Roman" w:cs="Times New Roman"/>
          <w:sz w:val="28"/>
          <w:szCs w:val="28"/>
        </w:rPr>
        <w:sectPr w:rsidR="00D57A3D" w:rsidRPr="00D57A3D" w:rsidSect="00D57A3D">
          <w:headerReference w:type="default" r:id="rId12"/>
          <w:headerReference w:type="first" r:id="rId13"/>
          <w:footerReference w:type="first" r:id="rId14"/>
          <w:pgSz w:w="11906" w:h="16838"/>
          <w:pgMar w:top="1134" w:right="850" w:bottom="1134" w:left="1701" w:header="708" w:footer="708" w:gutter="0"/>
          <w:cols w:space="708"/>
          <w:docGrid w:linePitch="360"/>
        </w:sectPr>
      </w:pPr>
    </w:p>
    <w:tbl>
      <w:tblPr>
        <w:tblStyle w:val="a3"/>
        <w:tblW w:w="14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gridCol w:w="6202"/>
      </w:tblGrid>
      <w:tr w:rsidR="00175FC8" w:rsidRPr="00D57A3D" w:rsidTr="00D57A3D">
        <w:trPr>
          <w:jc w:val="center"/>
        </w:trPr>
        <w:tc>
          <w:tcPr>
            <w:tcW w:w="8363" w:type="dxa"/>
          </w:tcPr>
          <w:p w:rsidR="00175FC8" w:rsidRPr="00D57A3D" w:rsidRDefault="00175FC8" w:rsidP="00D57A3D">
            <w:pPr>
              <w:jc w:val="center"/>
              <w:rPr>
                <w:rFonts w:ascii="Times New Roman" w:hAnsi="Times New Roman" w:cs="Times New Roman"/>
                <w:b/>
                <w:color w:val="000000" w:themeColor="text1"/>
                <w:sz w:val="28"/>
                <w:szCs w:val="28"/>
              </w:rPr>
            </w:pPr>
          </w:p>
        </w:tc>
        <w:tc>
          <w:tcPr>
            <w:tcW w:w="6202" w:type="dxa"/>
          </w:tcPr>
          <w:p w:rsidR="00175FC8" w:rsidRPr="00D57A3D" w:rsidRDefault="00175FC8" w:rsidP="00D57A3D">
            <w:pPr>
              <w:suppressAutoHyphens/>
              <w:ind w:right="-246"/>
              <w:jc w:val="center"/>
              <w:rPr>
                <w:rFonts w:ascii="Times New Roman" w:eastAsia="Times New Roman" w:hAnsi="Times New Roman" w:cs="Times New Roman"/>
                <w:color w:val="000000" w:themeColor="text1"/>
                <w:kern w:val="2"/>
                <w:sz w:val="28"/>
                <w:szCs w:val="28"/>
                <w:lang w:eastAsia="zh-CN"/>
              </w:rPr>
            </w:pPr>
            <w:r w:rsidRPr="00D57A3D">
              <w:rPr>
                <w:rFonts w:ascii="Times New Roman" w:eastAsia="Times New Roman" w:hAnsi="Times New Roman" w:cs="Times New Roman"/>
                <w:color w:val="000000" w:themeColor="text1"/>
                <w:kern w:val="2"/>
                <w:sz w:val="28"/>
                <w:szCs w:val="28"/>
                <w:lang w:eastAsia="zh-CN"/>
              </w:rPr>
              <w:t>ПРИЛОЖЕНИЕ</w:t>
            </w:r>
          </w:p>
          <w:p w:rsidR="00175FC8" w:rsidRPr="00D57A3D" w:rsidRDefault="00175FC8" w:rsidP="00D57A3D">
            <w:pPr>
              <w:suppressAutoHyphens/>
              <w:ind w:left="5670" w:right="-246"/>
              <w:jc w:val="center"/>
              <w:rPr>
                <w:rFonts w:ascii="Times New Roman" w:eastAsia="Times New Roman" w:hAnsi="Times New Roman" w:cs="Times New Roman"/>
                <w:color w:val="000000" w:themeColor="text1"/>
                <w:kern w:val="2"/>
                <w:sz w:val="28"/>
                <w:szCs w:val="28"/>
                <w:lang w:eastAsia="zh-CN"/>
              </w:rPr>
            </w:pPr>
          </w:p>
          <w:p w:rsidR="00175FC8" w:rsidRPr="00D57A3D" w:rsidRDefault="00175FC8" w:rsidP="00D57A3D">
            <w:pPr>
              <w:suppressAutoHyphens/>
              <w:ind w:right="-246"/>
              <w:jc w:val="center"/>
              <w:rPr>
                <w:rFonts w:ascii="Times New Roman" w:eastAsia="Times New Roman" w:hAnsi="Times New Roman" w:cs="Times New Roman"/>
                <w:color w:val="000000" w:themeColor="text1"/>
                <w:kern w:val="2"/>
                <w:sz w:val="28"/>
                <w:szCs w:val="28"/>
                <w:lang w:eastAsia="zh-CN"/>
              </w:rPr>
            </w:pPr>
            <w:r w:rsidRPr="00D57A3D">
              <w:rPr>
                <w:rFonts w:ascii="Times New Roman" w:eastAsia="Times New Roman" w:hAnsi="Times New Roman" w:cs="Times New Roman"/>
                <w:color w:val="000000" w:themeColor="text1"/>
                <w:kern w:val="2"/>
                <w:sz w:val="28"/>
                <w:szCs w:val="28"/>
                <w:lang w:eastAsia="zh-CN"/>
              </w:rPr>
              <w:t>УТВЕРЖДЕНА</w:t>
            </w:r>
          </w:p>
          <w:p w:rsidR="00175FC8" w:rsidRPr="00D57A3D" w:rsidRDefault="00175FC8" w:rsidP="00D57A3D">
            <w:pPr>
              <w:suppressAutoHyphens/>
              <w:ind w:right="-246"/>
              <w:jc w:val="center"/>
              <w:rPr>
                <w:rFonts w:ascii="Times New Roman" w:eastAsia="Times New Roman" w:hAnsi="Times New Roman" w:cs="Times New Roman"/>
                <w:color w:val="000000" w:themeColor="text1"/>
                <w:kern w:val="2"/>
                <w:sz w:val="28"/>
                <w:szCs w:val="28"/>
                <w:lang w:eastAsia="zh-CN"/>
              </w:rPr>
            </w:pPr>
            <w:r w:rsidRPr="00D57A3D">
              <w:rPr>
                <w:rFonts w:ascii="Times New Roman" w:eastAsia="Times New Roman" w:hAnsi="Times New Roman" w:cs="Times New Roman"/>
                <w:color w:val="000000" w:themeColor="text1"/>
                <w:kern w:val="2"/>
                <w:sz w:val="28"/>
                <w:szCs w:val="28"/>
                <w:lang w:eastAsia="zh-CN"/>
              </w:rPr>
              <w:t>постановлением администрации</w:t>
            </w:r>
          </w:p>
          <w:p w:rsidR="00175FC8" w:rsidRPr="00D57A3D" w:rsidRDefault="00175FC8" w:rsidP="00D57A3D">
            <w:pPr>
              <w:suppressAutoHyphens/>
              <w:ind w:right="-246"/>
              <w:jc w:val="center"/>
              <w:rPr>
                <w:rFonts w:ascii="Times New Roman" w:eastAsia="Times New Roman" w:hAnsi="Times New Roman" w:cs="Times New Roman"/>
                <w:color w:val="000000" w:themeColor="text1"/>
                <w:kern w:val="2"/>
                <w:sz w:val="28"/>
                <w:szCs w:val="28"/>
                <w:lang w:eastAsia="zh-CN"/>
              </w:rPr>
            </w:pPr>
            <w:r w:rsidRPr="00D57A3D">
              <w:rPr>
                <w:rFonts w:ascii="Times New Roman" w:eastAsia="Times New Roman" w:hAnsi="Times New Roman" w:cs="Times New Roman"/>
                <w:color w:val="000000" w:themeColor="text1"/>
                <w:kern w:val="2"/>
                <w:sz w:val="28"/>
                <w:szCs w:val="28"/>
                <w:lang w:eastAsia="zh-CN"/>
              </w:rPr>
              <w:t xml:space="preserve"> муниципального образования </w:t>
            </w:r>
          </w:p>
          <w:p w:rsidR="00175FC8" w:rsidRPr="00D57A3D" w:rsidRDefault="00175FC8" w:rsidP="00D57A3D">
            <w:pPr>
              <w:suppressAutoHyphens/>
              <w:ind w:right="-246"/>
              <w:jc w:val="center"/>
              <w:rPr>
                <w:rFonts w:ascii="Times New Roman" w:eastAsia="Times New Roman" w:hAnsi="Times New Roman" w:cs="Times New Roman"/>
                <w:color w:val="000000" w:themeColor="text1"/>
                <w:kern w:val="2"/>
                <w:sz w:val="28"/>
                <w:szCs w:val="28"/>
                <w:lang w:eastAsia="zh-CN"/>
              </w:rPr>
            </w:pPr>
            <w:r w:rsidRPr="00D57A3D">
              <w:rPr>
                <w:rFonts w:ascii="Times New Roman" w:eastAsia="Times New Roman" w:hAnsi="Times New Roman" w:cs="Times New Roman"/>
                <w:color w:val="000000" w:themeColor="text1"/>
                <w:kern w:val="2"/>
                <w:sz w:val="28"/>
                <w:szCs w:val="28"/>
                <w:lang w:eastAsia="zh-CN"/>
              </w:rPr>
              <w:t>Темрюкский район</w:t>
            </w:r>
          </w:p>
          <w:p w:rsidR="00175FC8" w:rsidRPr="00D57A3D" w:rsidRDefault="00175FC8" w:rsidP="00D57A3D">
            <w:pPr>
              <w:jc w:val="center"/>
              <w:rPr>
                <w:rFonts w:ascii="Times New Roman" w:hAnsi="Times New Roman" w:cs="Times New Roman"/>
                <w:b/>
                <w:color w:val="000000" w:themeColor="text1"/>
                <w:sz w:val="28"/>
                <w:szCs w:val="28"/>
                <w:u w:val="single"/>
              </w:rPr>
            </w:pPr>
            <w:r w:rsidRPr="00D57A3D">
              <w:rPr>
                <w:rFonts w:ascii="Times New Roman" w:eastAsia="Times New Roman" w:hAnsi="Times New Roman" w:cs="Times New Roman"/>
                <w:color w:val="000000" w:themeColor="text1"/>
                <w:kern w:val="2"/>
                <w:sz w:val="28"/>
                <w:szCs w:val="28"/>
                <w:u w:val="single"/>
                <w:lang w:eastAsia="zh-CN"/>
              </w:rPr>
              <w:t>от 29 октября 2021 года № 1619</w:t>
            </w:r>
          </w:p>
        </w:tc>
      </w:tr>
    </w:tbl>
    <w:p w:rsidR="00175FC8" w:rsidRPr="00D57A3D" w:rsidRDefault="00175FC8" w:rsidP="00D57A3D">
      <w:pPr>
        <w:spacing w:after="0" w:line="240" w:lineRule="auto"/>
        <w:jc w:val="center"/>
        <w:rPr>
          <w:rFonts w:ascii="Times New Roman" w:hAnsi="Times New Roman" w:cs="Times New Roman"/>
          <w:b/>
          <w:sz w:val="28"/>
          <w:szCs w:val="28"/>
        </w:rPr>
      </w:pPr>
    </w:p>
    <w:p w:rsidR="00175FC8" w:rsidRPr="00D57A3D" w:rsidRDefault="00175FC8" w:rsidP="00D57A3D">
      <w:pPr>
        <w:spacing w:after="0" w:line="240" w:lineRule="auto"/>
        <w:jc w:val="center"/>
        <w:rPr>
          <w:rFonts w:ascii="Times New Roman" w:hAnsi="Times New Roman" w:cs="Times New Roman"/>
          <w:b/>
          <w:sz w:val="28"/>
          <w:szCs w:val="28"/>
        </w:rPr>
      </w:pPr>
      <w:r w:rsidRPr="00D57A3D">
        <w:rPr>
          <w:rFonts w:ascii="Times New Roman" w:hAnsi="Times New Roman" w:cs="Times New Roman"/>
          <w:b/>
          <w:sz w:val="28"/>
          <w:szCs w:val="28"/>
        </w:rPr>
        <w:t xml:space="preserve">Муниципальная программа </w:t>
      </w:r>
    </w:p>
    <w:p w:rsidR="00175FC8" w:rsidRPr="00D57A3D" w:rsidRDefault="00175FC8" w:rsidP="00D57A3D">
      <w:pPr>
        <w:spacing w:after="0" w:line="240" w:lineRule="auto"/>
        <w:jc w:val="center"/>
        <w:rPr>
          <w:rFonts w:ascii="Times New Roman" w:hAnsi="Times New Roman" w:cs="Times New Roman"/>
          <w:b/>
          <w:sz w:val="28"/>
          <w:szCs w:val="28"/>
        </w:rPr>
      </w:pPr>
      <w:r w:rsidRPr="00D57A3D">
        <w:rPr>
          <w:rFonts w:ascii="Times New Roman" w:hAnsi="Times New Roman" w:cs="Times New Roman"/>
          <w:b/>
          <w:sz w:val="28"/>
          <w:szCs w:val="28"/>
        </w:rPr>
        <w:t xml:space="preserve">муниципального образования Темрюкский район </w:t>
      </w:r>
    </w:p>
    <w:p w:rsidR="00175FC8" w:rsidRPr="00D57A3D" w:rsidRDefault="00175FC8" w:rsidP="00D57A3D">
      <w:pPr>
        <w:spacing w:after="0" w:line="240" w:lineRule="auto"/>
        <w:jc w:val="center"/>
        <w:rPr>
          <w:rFonts w:ascii="Times New Roman" w:eastAsia="Times New Roman" w:hAnsi="Times New Roman" w:cs="Times New Roman"/>
          <w:b/>
          <w:bCs/>
          <w:sz w:val="28"/>
          <w:szCs w:val="28"/>
          <w:lang w:eastAsia="ru-RU"/>
        </w:rPr>
      </w:pPr>
      <w:r w:rsidRPr="00D57A3D">
        <w:rPr>
          <w:rFonts w:ascii="Times New Roman" w:eastAsia="Times New Roman" w:hAnsi="Times New Roman" w:cs="Times New Roman"/>
          <w:b/>
          <w:bCs/>
          <w:sz w:val="28"/>
          <w:szCs w:val="28"/>
          <w:lang w:eastAsia="ru-RU"/>
        </w:rPr>
        <w:t>«Профилактика правонарушений»</w:t>
      </w:r>
    </w:p>
    <w:p w:rsidR="00175FC8" w:rsidRPr="00D57A3D" w:rsidRDefault="00175FC8" w:rsidP="00D57A3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2751" w:rsidRPr="00D57A3D" w:rsidRDefault="00D42751" w:rsidP="00D57A3D">
      <w:pPr>
        <w:widowControl w:val="0"/>
        <w:tabs>
          <w:tab w:val="left" w:pos="39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57A3D">
        <w:rPr>
          <w:rFonts w:ascii="Times New Roman" w:eastAsia="Times New Roman" w:hAnsi="Times New Roman" w:cs="Times New Roman"/>
          <w:b/>
          <w:bCs/>
          <w:sz w:val="28"/>
          <w:szCs w:val="28"/>
          <w:lang w:eastAsia="ru-RU"/>
        </w:rPr>
        <w:t>ПАСПОРТ</w:t>
      </w:r>
    </w:p>
    <w:p w:rsidR="00D42751" w:rsidRPr="00D57A3D" w:rsidRDefault="00D42751" w:rsidP="00D57A3D">
      <w:pPr>
        <w:spacing w:after="0" w:line="240" w:lineRule="auto"/>
        <w:jc w:val="center"/>
        <w:rPr>
          <w:rFonts w:ascii="Times New Roman" w:eastAsia="Times New Roman" w:hAnsi="Times New Roman" w:cs="Times New Roman"/>
          <w:b/>
          <w:bCs/>
          <w:sz w:val="28"/>
          <w:szCs w:val="28"/>
          <w:lang w:eastAsia="ru-RU"/>
        </w:rPr>
      </w:pPr>
      <w:r w:rsidRPr="00D57A3D">
        <w:rPr>
          <w:rFonts w:ascii="Times New Roman" w:eastAsia="Times New Roman" w:hAnsi="Times New Roman" w:cs="Times New Roman"/>
          <w:b/>
          <w:bCs/>
          <w:sz w:val="28"/>
          <w:szCs w:val="28"/>
          <w:lang w:eastAsia="ru-RU"/>
        </w:rPr>
        <w:t>программы муниципального образования Темрюкский район</w:t>
      </w:r>
    </w:p>
    <w:p w:rsidR="00D42751" w:rsidRPr="00D57A3D" w:rsidRDefault="00E93080" w:rsidP="00D57A3D">
      <w:pPr>
        <w:spacing w:after="0" w:line="240" w:lineRule="auto"/>
        <w:jc w:val="center"/>
        <w:rPr>
          <w:rFonts w:ascii="Times New Roman" w:eastAsia="Times New Roman" w:hAnsi="Times New Roman" w:cs="Times New Roman"/>
          <w:b/>
          <w:bCs/>
          <w:sz w:val="28"/>
          <w:szCs w:val="28"/>
          <w:lang w:eastAsia="ru-RU"/>
        </w:rPr>
      </w:pPr>
      <w:r w:rsidRPr="00D57A3D">
        <w:rPr>
          <w:rFonts w:ascii="Times New Roman" w:eastAsia="Times New Roman" w:hAnsi="Times New Roman" w:cs="Times New Roman"/>
          <w:b/>
          <w:bCs/>
          <w:sz w:val="28"/>
          <w:szCs w:val="28"/>
          <w:lang w:eastAsia="ru-RU"/>
        </w:rPr>
        <w:t>«Профилактика правонарушений</w:t>
      </w:r>
      <w:r w:rsidR="00D42751" w:rsidRPr="00D57A3D">
        <w:rPr>
          <w:rFonts w:ascii="Times New Roman" w:eastAsia="Times New Roman" w:hAnsi="Times New Roman" w:cs="Times New Roman"/>
          <w:b/>
          <w:bCs/>
          <w:sz w:val="28"/>
          <w:szCs w:val="28"/>
          <w:lang w:eastAsia="ru-RU"/>
        </w:rPr>
        <w:t>»</w:t>
      </w:r>
    </w:p>
    <w:p w:rsidR="00D57A3D" w:rsidRDefault="00D57A3D" w:rsidP="00D57A3D">
      <w:pPr>
        <w:spacing w:after="0" w:line="240" w:lineRule="auto"/>
        <w:jc w:val="center"/>
        <w:rPr>
          <w:rFonts w:ascii="Times New Roman" w:eastAsia="Times New Roman" w:hAnsi="Times New Roman" w:cs="Times New Roman"/>
          <w:i/>
          <w:lang w:eastAsia="ru-RU"/>
        </w:rPr>
      </w:pPr>
    </w:p>
    <w:p w:rsidR="0080685C" w:rsidRPr="00D57A3D" w:rsidRDefault="0080685C" w:rsidP="00D57A3D">
      <w:pPr>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Список изменяющих документов</w:t>
      </w:r>
    </w:p>
    <w:p w:rsidR="00D42751" w:rsidRPr="00D57A3D" w:rsidRDefault="0080685C" w:rsidP="00D57A3D">
      <w:pPr>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 xml:space="preserve">(в ред. Постановлений администрации МО Темрюкский район от </w:t>
      </w:r>
      <w:r w:rsidR="00E93080" w:rsidRPr="00D57A3D">
        <w:rPr>
          <w:rFonts w:ascii="Times New Roman" w:eastAsia="Times New Roman" w:hAnsi="Times New Roman" w:cs="Times New Roman"/>
          <w:i/>
          <w:lang w:eastAsia="ru-RU"/>
        </w:rPr>
        <w:t>24</w:t>
      </w:r>
      <w:r w:rsidRPr="00D57A3D">
        <w:rPr>
          <w:rFonts w:ascii="Times New Roman" w:eastAsia="Times New Roman" w:hAnsi="Times New Roman" w:cs="Times New Roman"/>
          <w:i/>
          <w:lang w:eastAsia="ru-RU"/>
        </w:rPr>
        <w:t>.1</w:t>
      </w:r>
      <w:r w:rsidR="00E93080" w:rsidRPr="00D57A3D">
        <w:rPr>
          <w:rFonts w:ascii="Times New Roman" w:eastAsia="Times New Roman" w:hAnsi="Times New Roman" w:cs="Times New Roman"/>
          <w:i/>
          <w:lang w:eastAsia="ru-RU"/>
        </w:rPr>
        <w:t>0</w:t>
      </w:r>
      <w:r w:rsidRPr="00D57A3D">
        <w:rPr>
          <w:rFonts w:ascii="Times New Roman" w:eastAsia="Times New Roman" w:hAnsi="Times New Roman" w:cs="Times New Roman"/>
          <w:i/>
          <w:lang w:eastAsia="ru-RU"/>
        </w:rPr>
        <w:t>.20</w:t>
      </w:r>
      <w:r w:rsidR="00E93080" w:rsidRPr="00D57A3D">
        <w:rPr>
          <w:rFonts w:ascii="Times New Roman" w:eastAsia="Times New Roman" w:hAnsi="Times New Roman" w:cs="Times New Roman"/>
          <w:i/>
          <w:lang w:eastAsia="ru-RU"/>
        </w:rPr>
        <w:t>22</w:t>
      </w:r>
      <w:r w:rsidRPr="00D57A3D">
        <w:rPr>
          <w:rFonts w:ascii="Times New Roman" w:eastAsia="Times New Roman" w:hAnsi="Times New Roman" w:cs="Times New Roman"/>
          <w:i/>
          <w:lang w:eastAsia="ru-RU"/>
        </w:rPr>
        <w:t xml:space="preserve"> № </w:t>
      </w:r>
      <w:r w:rsidR="00E93080" w:rsidRPr="00D57A3D">
        <w:rPr>
          <w:rFonts w:ascii="Times New Roman" w:eastAsia="Times New Roman" w:hAnsi="Times New Roman" w:cs="Times New Roman"/>
          <w:i/>
          <w:lang w:eastAsia="ru-RU"/>
        </w:rPr>
        <w:t>1913</w:t>
      </w:r>
      <w:r w:rsidR="00DA0822" w:rsidRPr="00D57A3D">
        <w:rPr>
          <w:rFonts w:ascii="Times New Roman" w:eastAsia="Times New Roman" w:hAnsi="Times New Roman" w:cs="Times New Roman"/>
          <w:i/>
          <w:lang w:eastAsia="ru-RU"/>
        </w:rPr>
        <w:t>, от 20.12.2022 № 2413</w:t>
      </w:r>
      <w:r w:rsidRPr="00D57A3D">
        <w:rPr>
          <w:rFonts w:ascii="Times New Roman" w:eastAsia="Times New Roman" w:hAnsi="Times New Roman" w:cs="Times New Roman"/>
          <w:i/>
          <w:lang w:eastAsia="ru-RU"/>
        </w:rPr>
        <w:t>)</w:t>
      </w:r>
    </w:p>
    <w:p w:rsidR="00D42751" w:rsidRPr="00D57A3D" w:rsidRDefault="00D42751" w:rsidP="00D57A3D">
      <w:pPr>
        <w:spacing w:after="0" w:line="240" w:lineRule="auto"/>
        <w:rPr>
          <w:rFonts w:ascii="Times New Roman" w:eastAsia="Times New Roman" w:hAnsi="Times New Roman" w:cs="Times New Roman"/>
          <w:sz w:val="28"/>
          <w:szCs w:val="28"/>
          <w:lang w:eastAsia="ru-RU"/>
        </w:rPr>
      </w:pPr>
    </w:p>
    <w:tbl>
      <w:tblPr>
        <w:tblStyle w:val="a3"/>
        <w:tblW w:w="0" w:type="auto"/>
        <w:tblInd w:w="108" w:type="dxa"/>
        <w:tblLook w:val="04A0" w:firstRow="1" w:lastRow="0" w:firstColumn="1" w:lastColumn="0" w:noHBand="0" w:noVBand="1"/>
      </w:tblPr>
      <w:tblGrid>
        <w:gridCol w:w="7139"/>
        <w:gridCol w:w="849"/>
        <w:gridCol w:w="1803"/>
        <w:gridCol w:w="1168"/>
        <w:gridCol w:w="1334"/>
        <w:gridCol w:w="2159"/>
      </w:tblGrid>
      <w:tr w:rsidR="00E93080" w:rsidRPr="00D57A3D" w:rsidTr="00E93080">
        <w:tc>
          <w:tcPr>
            <w:tcW w:w="7263" w:type="dxa"/>
          </w:tcPr>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Координатор муниципальной программы</w:t>
            </w:r>
          </w:p>
        </w:tc>
        <w:tc>
          <w:tcPr>
            <w:tcW w:w="7338" w:type="dxa"/>
            <w:gridSpan w:val="5"/>
          </w:tcPr>
          <w:p w:rsidR="00E93080" w:rsidRPr="00D57A3D" w:rsidRDefault="00E93080" w:rsidP="00D57A3D">
            <w:pPr>
              <w:jc w:val="both"/>
              <w:rPr>
                <w:rFonts w:ascii="Times New Roman" w:hAnsi="Times New Roman" w:cs="Times New Roman"/>
                <w:sz w:val="24"/>
                <w:szCs w:val="24"/>
              </w:rPr>
            </w:pPr>
            <w:r w:rsidRPr="00D57A3D">
              <w:rPr>
                <w:rFonts w:ascii="Times New Roman" w:hAnsi="Times New Roman" w:cs="Times New Roman"/>
                <w:sz w:val="24"/>
                <w:szCs w:val="24"/>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Координаторы подпрограмм</w:t>
            </w:r>
          </w:p>
        </w:tc>
        <w:tc>
          <w:tcPr>
            <w:tcW w:w="7338" w:type="dxa"/>
            <w:gridSpan w:val="5"/>
          </w:tcPr>
          <w:p w:rsidR="00E93080" w:rsidRPr="00D57A3D" w:rsidRDefault="00E93080" w:rsidP="00D57A3D">
            <w:pPr>
              <w:rPr>
                <w:rFonts w:ascii="Times New Roman" w:hAnsi="Times New Roman" w:cs="Times New Roman"/>
                <w:sz w:val="24"/>
                <w:szCs w:val="24"/>
              </w:rPr>
            </w:pPr>
            <w:r w:rsidRPr="00D57A3D">
              <w:rPr>
                <w:rFonts w:ascii="Times New Roman" w:hAnsi="Times New Roman" w:cs="Times New Roman"/>
                <w:sz w:val="24"/>
                <w:szCs w:val="24"/>
              </w:rPr>
              <w:t>Не предусмотрены</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Участники муниципальной программы</w:t>
            </w:r>
          </w:p>
        </w:tc>
        <w:tc>
          <w:tcPr>
            <w:tcW w:w="7338" w:type="dxa"/>
            <w:gridSpan w:val="5"/>
          </w:tcPr>
          <w:p w:rsidR="00E93080" w:rsidRPr="00D57A3D" w:rsidRDefault="00EC4261" w:rsidP="00D57A3D">
            <w:pPr>
              <w:widowControl w:val="0"/>
              <w:autoSpaceDE w:val="0"/>
              <w:autoSpaceDN w:val="0"/>
              <w:adjustRightInd w:val="0"/>
              <w:jc w:val="both"/>
              <w:rPr>
                <w:rFonts w:ascii="Times New Roman" w:hAnsi="Times New Roman" w:cs="Times New Roman"/>
                <w:sz w:val="24"/>
                <w:szCs w:val="24"/>
              </w:rPr>
            </w:pPr>
            <w:r w:rsidRPr="00D57A3D">
              <w:rPr>
                <w:rFonts w:ascii="Times New Roman" w:hAnsi="Times New Roman" w:cs="Times New Roman"/>
                <w:sz w:val="24"/>
                <w:szCs w:val="24"/>
              </w:rPr>
              <w:t>Не предусмотрены</w:t>
            </w:r>
            <w:r w:rsidR="00E93080" w:rsidRPr="00D57A3D">
              <w:rPr>
                <w:rFonts w:ascii="Times New Roman" w:hAnsi="Times New Roman" w:cs="Times New Roman"/>
                <w:sz w:val="24"/>
                <w:szCs w:val="24"/>
              </w:rPr>
              <w:t xml:space="preserve"> </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Подпрограммы муниципальной программы</w:t>
            </w:r>
          </w:p>
        </w:tc>
        <w:tc>
          <w:tcPr>
            <w:tcW w:w="7338" w:type="dxa"/>
            <w:gridSpan w:val="5"/>
          </w:tcPr>
          <w:p w:rsidR="00E93080" w:rsidRPr="00D57A3D" w:rsidRDefault="00E93080" w:rsidP="00D57A3D">
            <w:pPr>
              <w:jc w:val="both"/>
              <w:rPr>
                <w:rFonts w:ascii="Times New Roman" w:hAnsi="Times New Roman" w:cs="Times New Roman"/>
                <w:sz w:val="24"/>
                <w:szCs w:val="24"/>
              </w:rPr>
            </w:pPr>
            <w:r w:rsidRPr="00D57A3D">
              <w:rPr>
                <w:rFonts w:ascii="Times New Roman" w:hAnsi="Times New Roman" w:cs="Times New Roman"/>
                <w:sz w:val="24"/>
                <w:szCs w:val="24"/>
              </w:rPr>
              <w:t>Не предусмотрены</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highlight w:val="yellow"/>
              </w:rPr>
            </w:pPr>
            <w:r w:rsidRPr="00D57A3D">
              <w:rPr>
                <w:rFonts w:ascii="Times New Roman" w:hAnsi="Times New Roman" w:cs="Times New Roman"/>
                <w:sz w:val="24"/>
                <w:szCs w:val="24"/>
              </w:rPr>
              <w:t>Цель муниципальной программы</w:t>
            </w:r>
          </w:p>
        </w:tc>
        <w:tc>
          <w:tcPr>
            <w:tcW w:w="7338" w:type="dxa"/>
            <w:gridSpan w:val="5"/>
          </w:tcPr>
          <w:p w:rsidR="00E93080" w:rsidRPr="00D57A3D" w:rsidRDefault="00E93080" w:rsidP="00D57A3D">
            <w:pPr>
              <w:pStyle w:val="ConsPlusNormal"/>
              <w:jc w:val="both"/>
              <w:rPr>
                <w:sz w:val="24"/>
                <w:szCs w:val="24"/>
              </w:rPr>
            </w:pPr>
            <w:r w:rsidRPr="00D57A3D">
              <w:rPr>
                <w:sz w:val="24"/>
                <w:szCs w:val="24"/>
              </w:rPr>
              <w:t>Создание благоприятной среды для реализации приоритетов граждан, укрепления правопорядка, обеспечения общественной безопасности и профилактики правонарушений на территории муниципального образования Темрюкский район</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highlight w:val="yellow"/>
              </w:rPr>
            </w:pPr>
            <w:r w:rsidRPr="00D57A3D">
              <w:rPr>
                <w:rFonts w:ascii="Times New Roman" w:hAnsi="Times New Roman" w:cs="Times New Roman"/>
                <w:sz w:val="24"/>
                <w:szCs w:val="24"/>
              </w:rPr>
              <w:lastRenderedPageBreak/>
              <w:t>Задачи муниципальной программы</w:t>
            </w:r>
          </w:p>
        </w:tc>
        <w:tc>
          <w:tcPr>
            <w:tcW w:w="7338" w:type="dxa"/>
            <w:gridSpan w:val="5"/>
          </w:tcPr>
          <w:p w:rsidR="00E93080" w:rsidRPr="00D57A3D" w:rsidRDefault="00B96FC3" w:rsidP="00D57A3D">
            <w:pPr>
              <w:pStyle w:val="ConsPlusNormal"/>
              <w:jc w:val="both"/>
              <w:rPr>
                <w:sz w:val="24"/>
                <w:szCs w:val="24"/>
              </w:rPr>
            </w:pPr>
            <w:r w:rsidRPr="00D57A3D">
              <w:rPr>
                <w:sz w:val="24"/>
                <w:szCs w:val="24"/>
              </w:rPr>
              <w:t>1.</w:t>
            </w:r>
            <w:r w:rsidR="00E93080" w:rsidRPr="00D57A3D">
              <w:rPr>
                <w:sz w:val="24"/>
                <w:szCs w:val="24"/>
              </w:rPr>
              <w:t>Повышение эффективности мер, направленных на обеспечение общественной безопасности, укрепление правопорядка и профилактику правонарушений</w:t>
            </w:r>
            <w:r w:rsidRPr="00D57A3D">
              <w:rPr>
                <w:sz w:val="24"/>
                <w:szCs w:val="24"/>
              </w:rPr>
              <w:t xml:space="preserve">. </w:t>
            </w:r>
          </w:p>
          <w:p w:rsidR="00B96FC3" w:rsidRPr="00D57A3D" w:rsidRDefault="00B96FC3" w:rsidP="00D57A3D">
            <w:pPr>
              <w:pStyle w:val="ConsPlusNormal"/>
              <w:jc w:val="both"/>
              <w:rPr>
                <w:sz w:val="24"/>
                <w:szCs w:val="24"/>
              </w:rPr>
            </w:pPr>
            <w:r w:rsidRPr="00D57A3D">
              <w:rPr>
                <w:sz w:val="24"/>
                <w:szCs w:val="24"/>
              </w:rPr>
              <w:t>2. Обеспечение высокого уровня безопасности жителей и гостей на основе системы мониторинга основных параметров профилактики преступлений.</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Pr>
          <w:p w:rsidR="00E93080" w:rsidRPr="00D57A3D" w:rsidRDefault="00E93080" w:rsidP="00D57A3D">
            <w:pPr>
              <w:rPr>
                <w:rFonts w:ascii="Times New Roman" w:hAnsi="Times New Roman" w:cs="Times New Roman"/>
                <w:sz w:val="24"/>
                <w:szCs w:val="24"/>
              </w:rPr>
            </w:pPr>
            <w:r w:rsidRPr="00D57A3D">
              <w:rPr>
                <w:rFonts w:ascii="Times New Roman" w:hAnsi="Times New Roman" w:cs="Times New Roman"/>
                <w:sz w:val="24"/>
                <w:szCs w:val="24"/>
              </w:rPr>
              <w:t>СЦ – 4 (Ц - 13)</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Перечень целевых показателей муниципальной программы</w:t>
            </w:r>
          </w:p>
        </w:tc>
        <w:tc>
          <w:tcPr>
            <w:tcW w:w="7338" w:type="dxa"/>
            <w:gridSpan w:val="5"/>
          </w:tcPr>
          <w:p w:rsidR="00E93080" w:rsidRPr="00D57A3D" w:rsidRDefault="00E93080" w:rsidP="00D57A3D">
            <w:pPr>
              <w:widowControl w:val="0"/>
              <w:autoSpaceDE w:val="0"/>
              <w:autoSpaceDN w:val="0"/>
              <w:adjustRightInd w:val="0"/>
              <w:jc w:val="both"/>
              <w:rPr>
                <w:rFonts w:ascii="Times New Roman" w:eastAsia="Times New Roman" w:hAnsi="Times New Roman" w:cs="Times New Roman"/>
                <w:bCs/>
                <w:sz w:val="24"/>
                <w:szCs w:val="24"/>
                <w:lang w:eastAsia="ru-RU"/>
              </w:rPr>
            </w:pPr>
            <w:r w:rsidRPr="00D57A3D">
              <w:rPr>
                <w:rFonts w:ascii="Times New Roman" w:eastAsia="Times New Roman" w:hAnsi="Times New Roman" w:cs="Times New Roman"/>
                <w:bCs/>
                <w:sz w:val="24"/>
                <w:szCs w:val="24"/>
                <w:lang w:eastAsia="ru-RU"/>
              </w:rPr>
              <w:t>1. Количество приобретенных листовок, направленных на профилактику различных видов преступлений.</w:t>
            </w:r>
          </w:p>
          <w:p w:rsidR="00E93080" w:rsidRPr="00D57A3D" w:rsidRDefault="00E93080" w:rsidP="00D57A3D">
            <w:pPr>
              <w:widowControl w:val="0"/>
              <w:autoSpaceDE w:val="0"/>
              <w:autoSpaceDN w:val="0"/>
              <w:adjustRightInd w:val="0"/>
              <w:jc w:val="both"/>
              <w:rPr>
                <w:rFonts w:ascii="Times New Roman" w:eastAsia="Times New Roman" w:hAnsi="Times New Roman" w:cs="Times New Roman"/>
                <w:bCs/>
                <w:sz w:val="24"/>
                <w:szCs w:val="24"/>
                <w:lang w:eastAsia="ru-RU"/>
              </w:rPr>
            </w:pPr>
            <w:r w:rsidRPr="00D57A3D">
              <w:rPr>
                <w:rFonts w:ascii="Times New Roman" w:eastAsia="Times New Roman" w:hAnsi="Times New Roman" w:cs="Times New Roman"/>
                <w:bCs/>
                <w:sz w:val="24"/>
                <w:szCs w:val="24"/>
                <w:lang w:eastAsia="ru-RU"/>
              </w:rPr>
              <w:t>2. Количество приобретенных служебных удостоверений народного дружинника Краснодарского края.</w:t>
            </w:r>
          </w:p>
          <w:p w:rsidR="00E93080" w:rsidRPr="00D57A3D" w:rsidRDefault="00E93080" w:rsidP="00D57A3D">
            <w:pPr>
              <w:widowControl w:val="0"/>
              <w:autoSpaceDE w:val="0"/>
              <w:autoSpaceDN w:val="0"/>
              <w:adjustRightInd w:val="0"/>
              <w:jc w:val="both"/>
              <w:rPr>
                <w:rFonts w:ascii="Times New Roman" w:eastAsia="Times New Roman" w:hAnsi="Times New Roman" w:cs="Times New Roman"/>
                <w:bCs/>
                <w:sz w:val="24"/>
                <w:szCs w:val="24"/>
                <w:lang w:eastAsia="ru-RU"/>
              </w:rPr>
            </w:pPr>
            <w:r w:rsidRPr="00D57A3D">
              <w:rPr>
                <w:rFonts w:ascii="Times New Roman" w:eastAsia="Times New Roman" w:hAnsi="Times New Roman" w:cs="Times New Roman"/>
                <w:bCs/>
                <w:sz w:val="24"/>
                <w:szCs w:val="24"/>
                <w:lang w:eastAsia="ru-RU"/>
              </w:rPr>
              <w:t>3. Количество приобретенных поощряющих подарков членам народных дружин, председателям и секретарям советов профилактик, а так же сотрудникам полиции.</w:t>
            </w:r>
          </w:p>
          <w:p w:rsidR="00E93080" w:rsidRPr="00D57A3D" w:rsidRDefault="00E93080" w:rsidP="00D57A3D">
            <w:pPr>
              <w:widowControl w:val="0"/>
              <w:autoSpaceDE w:val="0"/>
              <w:autoSpaceDN w:val="0"/>
              <w:adjustRightInd w:val="0"/>
              <w:jc w:val="both"/>
              <w:rPr>
                <w:rFonts w:ascii="Times New Roman" w:eastAsia="Times New Roman" w:hAnsi="Times New Roman" w:cs="Times New Roman"/>
                <w:bCs/>
                <w:sz w:val="24"/>
                <w:szCs w:val="24"/>
                <w:lang w:eastAsia="ru-RU"/>
              </w:rPr>
            </w:pPr>
            <w:r w:rsidRPr="00D57A3D">
              <w:rPr>
                <w:rFonts w:ascii="Times New Roman" w:eastAsia="Times New Roman" w:hAnsi="Times New Roman" w:cs="Times New Roman"/>
                <w:bCs/>
                <w:sz w:val="24"/>
                <w:szCs w:val="24"/>
                <w:lang w:eastAsia="ru-RU"/>
              </w:rPr>
              <w:t>4. Количество приобретенных технических средств для профилактики правонарушений.</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Проекты и (или) программы</w:t>
            </w:r>
          </w:p>
        </w:tc>
        <w:tc>
          <w:tcPr>
            <w:tcW w:w="7338" w:type="dxa"/>
            <w:gridSpan w:val="5"/>
          </w:tcPr>
          <w:p w:rsidR="00E93080" w:rsidRPr="00D57A3D" w:rsidRDefault="00D57A3D" w:rsidP="00D57A3D">
            <w:pPr>
              <w:rPr>
                <w:rFonts w:ascii="Times New Roman" w:hAnsi="Times New Roman" w:cs="Times New Roman"/>
                <w:sz w:val="24"/>
                <w:szCs w:val="24"/>
              </w:rPr>
            </w:pPr>
            <w:r w:rsidRPr="00D57A3D">
              <w:rPr>
                <w:rFonts w:ascii="Times New Roman" w:hAnsi="Times New Roman" w:cs="Times New Roman"/>
                <w:color w:val="FF0000"/>
                <w:sz w:val="24"/>
                <w:szCs w:val="24"/>
              </w:rPr>
              <w:t>Муниципальный</w:t>
            </w:r>
            <w:r w:rsidR="00E93080" w:rsidRPr="00D57A3D">
              <w:rPr>
                <w:rFonts w:ascii="Times New Roman" w:hAnsi="Times New Roman" w:cs="Times New Roman"/>
                <w:color w:val="FF0000"/>
                <w:sz w:val="24"/>
                <w:szCs w:val="24"/>
              </w:rPr>
              <w:t xml:space="preserve"> </w:t>
            </w:r>
            <w:r w:rsidR="00E93080" w:rsidRPr="00D57A3D">
              <w:rPr>
                <w:rFonts w:ascii="Times New Roman" w:hAnsi="Times New Roman" w:cs="Times New Roman"/>
                <w:sz w:val="24"/>
                <w:szCs w:val="24"/>
              </w:rPr>
              <w:t>проект «Безопасный район»</w:t>
            </w:r>
          </w:p>
        </w:tc>
      </w:tr>
      <w:tr w:rsidR="00E93080" w:rsidRPr="00D57A3D" w:rsidTr="00E93080">
        <w:tc>
          <w:tcPr>
            <w:tcW w:w="7263" w:type="dxa"/>
          </w:tcPr>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Этапы и сроки реализации муниципальной программы</w:t>
            </w:r>
          </w:p>
        </w:tc>
        <w:tc>
          <w:tcPr>
            <w:tcW w:w="7338" w:type="dxa"/>
            <w:gridSpan w:val="5"/>
          </w:tcPr>
          <w:p w:rsidR="00E93080" w:rsidRPr="00D57A3D" w:rsidRDefault="00E93080" w:rsidP="00D57A3D">
            <w:pPr>
              <w:rPr>
                <w:rFonts w:ascii="Times New Roman" w:hAnsi="Times New Roman" w:cs="Times New Roman"/>
                <w:sz w:val="24"/>
                <w:szCs w:val="24"/>
              </w:rPr>
            </w:pPr>
            <w:r w:rsidRPr="00D57A3D">
              <w:rPr>
                <w:rFonts w:ascii="Times New Roman" w:hAnsi="Times New Roman" w:cs="Times New Roman"/>
                <w:sz w:val="24"/>
                <w:szCs w:val="24"/>
              </w:rPr>
              <w:t xml:space="preserve">Этапы не предусмотрены </w:t>
            </w:r>
          </w:p>
          <w:p w:rsidR="00E93080" w:rsidRPr="00D57A3D" w:rsidRDefault="00E93080" w:rsidP="00D57A3D">
            <w:pPr>
              <w:rPr>
                <w:rFonts w:ascii="Times New Roman" w:hAnsi="Times New Roman" w:cs="Times New Roman"/>
                <w:b/>
                <w:sz w:val="24"/>
                <w:szCs w:val="24"/>
              </w:rPr>
            </w:pPr>
            <w:r w:rsidRPr="00D57A3D">
              <w:rPr>
                <w:rFonts w:ascii="Times New Roman" w:hAnsi="Times New Roman" w:cs="Times New Roman"/>
                <w:sz w:val="24"/>
                <w:szCs w:val="24"/>
              </w:rPr>
              <w:t>2022-2025 годы</w:t>
            </w:r>
          </w:p>
        </w:tc>
      </w:tr>
      <w:tr w:rsidR="00E93080" w:rsidRPr="00D57A3D" w:rsidTr="00E93080">
        <w:tc>
          <w:tcPr>
            <w:tcW w:w="7263" w:type="dxa"/>
          </w:tcPr>
          <w:p w:rsidR="00E93080" w:rsidRPr="00D57A3D" w:rsidRDefault="00E93080" w:rsidP="00D57A3D">
            <w:pPr>
              <w:rPr>
                <w:rFonts w:ascii="Times New Roman" w:hAnsi="Times New Roman" w:cs="Times New Roman"/>
                <w:sz w:val="24"/>
                <w:szCs w:val="24"/>
              </w:rPr>
            </w:pPr>
            <w:r w:rsidRPr="00D57A3D">
              <w:rPr>
                <w:rFonts w:ascii="Times New Roman" w:hAnsi="Times New Roman" w:cs="Times New Roman"/>
                <w:sz w:val="24"/>
                <w:szCs w:val="24"/>
              </w:rPr>
              <w:t>Объем финансирования муниципальной программы, тыс. рублей &lt;2&gt;</w:t>
            </w:r>
          </w:p>
        </w:tc>
        <w:tc>
          <w:tcPr>
            <w:tcW w:w="852" w:type="dxa"/>
            <w:vMerge w:val="restart"/>
          </w:tcPr>
          <w:p w:rsidR="00E93080" w:rsidRPr="00D57A3D" w:rsidRDefault="00E93080" w:rsidP="00D57A3D">
            <w:pPr>
              <w:jc w:val="center"/>
              <w:rPr>
                <w:rFonts w:ascii="Times New Roman" w:hAnsi="Times New Roman" w:cs="Times New Roman"/>
                <w:sz w:val="24"/>
                <w:szCs w:val="24"/>
              </w:rPr>
            </w:pPr>
            <w:r w:rsidRPr="00D57A3D">
              <w:rPr>
                <w:rFonts w:ascii="Times New Roman" w:hAnsi="Times New Roman" w:cs="Times New Roman"/>
                <w:sz w:val="24"/>
                <w:szCs w:val="24"/>
              </w:rPr>
              <w:t>всего</w:t>
            </w:r>
          </w:p>
        </w:tc>
        <w:tc>
          <w:tcPr>
            <w:tcW w:w="6486" w:type="dxa"/>
            <w:gridSpan w:val="4"/>
          </w:tcPr>
          <w:p w:rsidR="00E93080" w:rsidRPr="00D57A3D" w:rsidRDefault="00E93080" w:rsidP="00D57A3D">
            <w:pPr>
              <w:jc w:val="center"/>
              <w:rPr>
                <w:rFonts w:ascii="Times New Roman" w:hAnsi="Times New Roman" w:cs="Times New Roman"/>
                <w:b/>
                <w:sz w:val="24"/>
                <w:szCs w:val="24"/>
              </w:rPr>
            </w:pPr>
            <w:r w:rsidRPr="00D57A3D">
              <w:rPr>
                <w:rFonts w:ascii="Times New Roman" w:hAnsi="Times New Roman" w:cs="Times New Roman"/>
                <w:sz w:val="24"/>
                <w:szCs w:val="24"/>
              </w:rPr>
              <w:t>в разрезе источников финансирования</w:t>
            </w:r>
          </w:p>
        </w:tc>
      </w:tr>
      <w:tr w:rsidR="00E93080" w:rsidRPr="00D57A3D" w:rsidTr="00E93080">
        <w:tc>
          <w:tcPr>
            <w:tcW w:w="7263" w:type="dxa"/>
          </w:tcPr>
          <w:p w:rsidR="00E93080" w:rsidRPr="00D57A3D" w:rsidRDefault="00E93080" w:rsidP="00D57A3D">
            <w:pPr>
              <w:rPr>
                <w:rFonts w:ascii="Times New Roman" w:hAnsi="Times New Roman" w:cs="Times New Roman"/>
                <w:sz w:val="24"/>
                <w:szCs w:val="24"/>
              </w:rPr>
            </w:pPr>
            <w:r w:rsidRPr="00D57A3D">
              <w:rPr>
                <w:rFonts w:ascii="Times New Roman" w:hAnsi="Times New Roman" w:cs="Times New Roman"/>
                <w:sz w:val="24"/>
                <w:szCs w:val="24"/>
              </w:rPr>
              <w:t>Годы реализации</w:t>
            </w:r>
          </w:p>
        </w:tc>
        <w:tc>
          <w:tcPr>
            <w:tcW w:w="852" w:type="dxa"/>
            <w:vMerge/>
          </w:tcPr>
          <w:p w:rsidR="00E93080" w:rsidRPr="00D57A3D" w:rsidRDefault="00E93080" w:rsidP="00D57A3D">
            <w:pPr>
              <w:jc w:val="center"/>
              <w:rPr>
                <w:rFonts w:ascii="Times New Roman" w:hAnsi="Times New Roman" w:cs="Times New Roman"/>
                <w:b/>
                <w:sz w:val="24"/>
                <w:szCs w:val="24"/>
              </w:rPr>
            </w:pPr>
          </w:p>
        </w:tc>
        <w:tc>
          <w:tcPr>
            <w:tcW w:w="1808" w:type="dxa"/>
          </w:tcPr>
          <w:p w:rsidR="00E93080" w:rsidRPr="00D57A3D" w:rsidRDefault="00E93080" w:rsidP="00D57A3D">
            <w:pPr>
              <w:jc w:val="center"/>
              <w:rPr>
                <w:rFonts w:ascii="Times New Roman" w:hAnsi="Times New Roman" w:cs="Times New Roman"/>
                <w:b/>
                <w:sz w:val="24"/>
                <w:szCs w:val="24"/>
              </w:rPr>
            </w:pPr>
            <w:r w:rsidRPr="00D57A3D">
              <w:rPr>
                <w:rFonts w:ascii="Times New Roman" w:hAnsi="Times New Roman" w:cs="Times New Roman"/>
                <w:sz w:val="24"/>
                <w:szCs w:val="24"/>
              </w:rPr>
              <w:t>федеральный бюджет</w:t>
            </w:r>
          </w:p>
        </w:tc>
        <w:tc>
          <w:tcPr>
            <w:tcW w:w="1171" w:type="dxa"/>
          </w:tcPr>
          <w:p w:rsidR="00E93080" w:rsidRPr="00D57A3D" w:rsidRDefault="00E93080" w:rsidP="00D57A3D">
            <w:pPr>
              <w:pStyle w:val="ConsPlusNormal"/>
              <w:jc w:val="center"/>
              <w:rPr>
                <w:sz w:val="24"/>
                <w:szCs w:val="24"/>
              </w:rPr>
            </w:pPr>
            <w:r w:rsidRPr="00D57A3D">
              <w:rPr>
                <w:sz w:val="24"/>
                <w:szCs w:val="24"/>
              </w:rPr>
              <w:t>краевой бюджет</w:t>
            </w:r>
          </w:p>
        </w:tc>
        <w:tc>
          <w:tcPr>
            <w:tcW w:w="1339" w:type="dxa"/>
          </w:tcPr>
          <w:p w:rsidR="00E93080" w:rsidRPr="00D57A3D" w:rsidRDefault="00E93080" w:rsidP="00D57A3D">
            <w:pPr>
              <w:jc w:val="center"/>
              <w:rPr>
                <w:rFonts w:ascii="Times New Roman" w:hAnsi="Times New Roman" w:cs="Times New Roman"/>
                <w:b/>
                <w:sz w:val="24"/>
                <w:szCs w:val="24"/>
              </w:rPr>
            </w:pPr>
            <w:r w:rsidRPr="00D57A3D">
              <w:rPr>
                <w:rFonts w:ascii="Times New Roman" w:hAnsi="Times New Roman" w:cs="Times New Roman"/>
                <w:sz w:val="24"/>
                <w:szCs w:val="24"/>
              </w:rPr>
              <w:t>местный бюджет</w:t>
            </w:r>
          </w:p>
        </w:tc>
        <w:tc>
          <w:tcPr>
            <w:tcW w:w="2168" w:type="dxa"/>
          </w:tcPr>
          <w:p w:rsidR="00E93080" w:rsidRPr="00D57A3D" w:rsidRDefault="00E93080" w:rsidP="00D57A3D">
            <w:pPr>
              <w:jc w:val="center"/>
              <w:rPr>
                <w:rFonts w:ascii="Times New Roman" w:hAnsi="Times New Roman" w:cs="Times New Roman"/>
                <w:b/>
                <w:sz w:val="24"/>
                <w:szCs w:val="24"/>
              </w:rPr>
            </w:pPr>
            <w:r w:rsidRPr="00D57A3D">
              <w:rPr>
                <w:rFonts w:ascii="Times New Roman" w:hAnsi="Times New Roman" w:cs="Times New Roman"/>
                <w:sz w:val="24"/>
                <w:szCs w:val="24"/>
              </w:rPr>
              <w:t>внебюджетные источники</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2022</w:t>
            </w:r>
          </w:p>
        </w:tc>
        <w:tc>
          <w:tcPr>
            <w:tcW w:w="852" w:type="dxa"/>
          </w:tcPr>
          <w:p w:rsidR="00A56FD4" w:rsidRPr="00D57A3D" w:rsidRDefault="00175FC8" w:rsidP="00D57A3D">
            <w:pPr>
              <w:pStyle w:val="ConsPlusNormal"/>
              <w:jc w:val="center"/>
              <w:rPr>
                <w:sz w:val="24"/>
                <w:szCs w:val="24"/>
              </w:rPr>
            </w:pPr>
            <w:r w:rsidRPr="00D57A3D">
              <w:rPr>
                <w:sz w:val="24"/>
                <w:szCs w:val="24"/>
              </w:rPr>
              <w:t>110,0</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1</w:t>
            </w:r>
            <w:r w:rsidR="00175FC8" w:rsidRPr="00D57A3D">
              <w:rPr>
                <w:sz w:val="24"/>
                <w:szCs w:val="24"/>
              </w:rPr>
              <w:t>10</w:t>
            </w:r>
            <w:r w:rsidRPr="00D57A3D">
              <w:rPr>
                <w:sz w:val="24"/>
                <w:szCs w:val="24"/>
              </w:rPr>
              <w:t>,</w:t>
            </w:r>
            <w:r w:rsidR="00175FC8" w:rsidRPr="00D57A3D">
              <w:rPr>
                <w:sz w:val="24"/>
                <w:szCs w:val="24"/>
              </w:rPr>
              <w:t>0</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2023</w:t>
            </w:r>
          </w:p>
        </w:tc>
        <w:tc>
          <w:tcPr>
            <w:tcW w:w="852" w:type="dxa"/>
          </w:tcPr>
          <w:p w:rsidR="00A56FD4" w:rsidRPr="00D57A3D" w:rsidRDefault="00A56FD4" w:rsidP="00D57A3D">
            <w:pPr>
              <w:pStyle w:val="ConsPlusNormal"/>
              <w:jc w:val="center"/>
              <w:rPr>
                <w:sz w:val="24"/>
                <w:szCs w:val="24"/>
              </w:rPr>
            </w:pPr>
            <w:r w:rsidRPr="00D57A3D">
              <w:rPr>
                <w:sz w:val="24"/>
                <w:szCs w:val="24"/>
              </w:rPr>
              <w:t>188,6</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188,6</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 xml:space="preserve">2024 </w:t>
            </w:r>
          </w:p>
        </w:tc>
        <w:tc>
          <w:tcPr>
            <w:tcW w:w="852" w:type="dxa"/>
          </w:tcPr>
          <w:p w:rsidR="00A56FD4" w:rsidRPr="00D57A3D" w:rsidRDefault="00A56FD4" w:rsidP="00D57A3D">
            <w:pPr>
              <w:pStyle w:val="ConsPlusNormal"/>
              <w:jc w:val="center"/>
              <w:rPr>
                <w:sz w:val="24"/>
                <w:szCs w:val="24"/>
              </w:rPr>
            </w:pPr>
            <w:r w:rsidRPr="00D57A3D">
              <w:rPr>
                <w:sz w:val="24"/>
                <w:szCs w:val="24"/>
              </w:rPr>
              <w:t>194,7</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194,7</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2025</w:t>
            </w:r>
          </w:p>
        </w:tc>
        <w:tc>
          <w:tcPr>
            <w:tcW w:w="852" w:type="dxa"/>
          </w:tcPr>
          <w:p w:rsidR="00A56FD4" w:rsidRPr="00D57A3D" w:rsidRDefault="00A56FD4" w:rsidP="00D57A3D">
            <w:pPr>
              <w:pStyle w:val="ConsPlusNormal"/>
              <w:jc w:val="center"/>
              <w:rPr>
                <w:sz w:val="24"/>
                <w:szCs w:val="24"/>
              </w:rPr>
            </w:pPr>
            <w:r w:rsidRPr="00D57A3D">
              <w:rPr>
                <w:sz w:val="24"/>
                <w:szCs w:val="24"/>
              </w:rPr>
              <w:t>194,7</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194,7</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Всего</w:t>
            </w:r>
          </w:p>
        </w:tc>
        <w:tc>
          <w:tcPr>
            <w:tcW w:w="852" w:type="dxa"/>
          </w:tcPr>
          <w:p w:rsidR="00A56FD4" w:rsidRPr="00D57A3D" w:rsidRDefault="00175FC8" w:rsidP="00D57A3D">
            <w:pPr>
              <w:pStyle w:val="ConsPlusNormal"/>
              <w:jc w:val="center"/>
              <w:rPr>
                <w:sz w:val="24"/>
                <w:szCs w:val="24"/>
              </w:rPr>
            </w:pPr>
            <w:r w:rsidRPr="00D57A3D">
              <w:rPr>
                <w:sz w:val="24"/>
                <w:szCs w:val="24"/>
              </w:rPr>
              <w:t>688</w:t>
            </w:r>
            <w:r w:rsidR="00A56FD4" w:rsidRPr="00D57A3D">
              <w:rPr>
                <w:sz w:val="24"/>
                <w:szCs w:val="24"/>
              </w:rPr>
              <w:t>,</w:t>
            </w:r>
            <w:r w:rsidRPr="00D57A3D">
              <w:rPr>
                <w:sz w:val="24"/>
                <w:szCs w:val="24"/>
              </w:rPr>
              <w:t>0</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175FC8" w:rsidP="00D57A3D">
            <w:pPr>
              <w:pStyle w:val="ConsPlusNormal"/>
              <w:jc w:val="center"/>
              <w:rPr>
                <w:sz w:val="24"/>
                <w:szCs w:val="24"/>
              </w:rPr>
            </w:pPr>
            <w:r w:rsidRPr="00D57A3D">
              <w:rPr>
                <w:sz w:val="24"/>
                <w:szCs w:val="24"/>
              </w:rPr>
              <w:t>688,0</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E93080" w:rsidRPr="00D57A3D" w:rsidTr="00E93080">
        <w:tc>
          <w:tcPr>
            <w:tcW w:w="14601" w:type="dxa"/>
            <w:gridSpan w:val="6"/>
          </w:tcPr>
          <w:p w:rsidR="00E93080" w:rsidRPr="00D57A3D" w:rsidRDefault="00E93080" w:rsidP="00D57A3D">
            <w:pPr>
              <w:pStyle w:val="ConsPlusNormal"/>
              <w:jc w:val="center"/>
              <w:rPr>
                <w:sz w:val="24"/>
                <w:szCs w:val="24"/>
              </w:rPr>
            </w:pPr>
            <w:r w:rsidRPr="00D57A3D">
              <w:rPr>
                <w:sz w:val="24"/>
                <w:szCs w:val="24"/>
              </w:rPr>
              <w:t>расходы, связанные с реализацией проектов или программ &lt;3&gt;</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2022</w:t>
            </w:r>
          </w:p>
        </w:tc>
        <w:tc>
          <w:tcPr>
            <w:tcW w:w="852" w:type="dxa"/>
          </w:tcPr>
          <w:p w:rsidR="00A56FD4" w:rsidRPr="00D57A3D" w:rsidRDefault="00A56FD4" w:rsidP="00D57A3D">
            <w:pPr>
              <w:pStyle w:val="ConsPlusNormal"/>
              <w:jc w:val="center"/>
              <w:rPr>
                <w:sz w:val="24"/>
                <w:szCs w:val="24"/>
              </w:rPr>
            </w:pPr>
            <w:r w:rsidRPr="00D57A3D">
              <w:rPr>
                <w:sz w:val="24"/>
                <w:szCs w:val="24"/>
              </w:rPr>
              <w:t>64,8</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64,8</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2023</w:t>
            </w:r>
          </w:p>
        </w:tc>
        <w:tc>
          <w:tcPr>
            <w:tcW w:w="852" w:type="dxa"/>
          </w:tcPr>
          <w:p w:rsidR="00A56FD4" w:rsidRPr="00D57A3D" w:rsidRDefault="00A56FD4" w:rsidP="00D57A3D">
            <w:pPr>
              <w:pStyle w:val="ConsPlusNormal"/>
              <w:jc w:val="center"/>
              <w:rPr>
                <w:sz w:val="24"/>
                <w:szCs w:val="24"/>
              </w:rPr>
            </w:pPr>
            <w:r w:rsidRPr="00D57A3D">
              <w:rPr>
                <w:sz w:val="24"/>
                <w:szCs w:val="24"/>
              </w:rPr>
              <w:t>88,3</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88,3</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lastRenderedPageBreak/>
              <w:t>2024</w:t>
            </w:r>
          </w:p>
        </w:tc>
        <w:tc>
          <w:tcPr>
            <w:tcW w:w="852" w:type="dxa"/>
          </w:tcPr>
          <w:p w:rsidR="00A56FD4" w:rsidRPr="00D57A3D" w:rsidRDefault="00A56FD4" w:rsidP="00D57A3D">
            <w:pPr>
              <w:pStyle w:val="ConsPlusNormal"/>
              <w:jc w:val="center"/>
              <w:rPr>
                <w:sz w:val="24"/>
                <w:szCs w:val="24"/>
              </w:rPr>
            </w:pPr>
            <w:r w:rsidRPr="00D57A3D">
              <w:rPr>
                <w:sz w:val="24"/>
                <w:szCs w:val="24"/>
              </w:rPr>
              <w:t>94,4</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94,4</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2025</w:t>
            </w:r>
          </w:p>
        </w:tc>
        <w:tc>
          <w:tcPr>
            <w:tcW w:w="852" w:type="dxa"/>
          </w:tcPr>
          <w:p w:rsidR="00A56FD4" w:rsidRPr="00D57A3D" w:rsidRDefault="00A56FD4" w:rsidP="00D57A3D">
            <w:pPr>
              <w:pStyle w:val="ConsPlusNormal"/>
              <w:jc w:val="center"/>
              <w:rPr>
                <w:sz w:val="24"/>
                <w:szCs w:val="24"/>
              </w:rPr>
            </w:pPr>
            <w:r w:rsidRPr="00D57A3D">
              <w:rPr>
                <w:sz w:val="24"/>
                <w:szCs w:val="24"/>
              </w:rPr>
              <w:t>94,4</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94,4</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Всего</w:t>
            </w:r>
          </w:p>
        </w:tc>
        <w:tc>
          <w:tcPr>
            <w:tcW w:w="852" w:type="dxa"/>
          </w:tcPr>
          <w:p w:rsidR="00A56FD4" w:rsidRPr="00D57A3D" w:rsidRDefault="00A56FD4" w:rsidP="00D57A3D">
            <w:pPr>
              <w:pStyle w:val="ConsPlusNormal"/>
              <w:jc w:val="center"/>
              <w:rPr>
                <w:sz w:val="24"/>
                <w:szCs w:val="24"/>
              </w:rPr>
            </w:pPr>
            <w:r w:rsidRPr="00D57A3D">
              <w:rPr>
                <w:sz w:val="24"/>
                <w:szCs w:val="24"/>
              </w:rPr>
              <w:t>341,9</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341,9</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E93080" w:rsidRPr="00D57A3D" w:rsidTr="00E93080">
        <w:tc>
          <w:tcPr>
            <w:tcW w:w="14601" w:type="dxa"/>
            <w:gridSpan w:val="6"/>
          </w:tcPr>
          <w:p w:rsidR="00E93080" w:rsidRPr="00D57A3D" w:rsidRDefault="00E93080" w:rsidP="00D57A3D">
            <w:pPr>
              <w:pStyle w:val="ConsPlusNormal"/>
              <w:jc w:val="center"/>
              <w:rPr>
                <w:sz w:val="24"/>
                <w:szCs w:val="24"/>
              </w:rPr>
            </w:pPr>
            <w:r w:rsidRPr="00D57A3D">
              <w:rPr>
                <w:sz w:val="24"/>
                <w:szCs w:val="24"/>
              </w:rPr>
              <w:t>расходы, связанные с осуществлением капитальных вложений в объекты капитального строительства</w:t>
            </w:r>
          </w:p>
          <w:p w:rsidR="00E93080" w:rsidRPr="00D57A3D" w:rsidRDefault="00E93080" w:rsidP="00D57A3D">
            <w:pPr>
              <w:pStyle w:val="ConsPlusNormal"/>
              <w:jc w:val="center"/>
              <w:rPr>
                <w:sz w:val="24"/>
                <w:szCs w:val="24"/>
              </w:rPr>
            </w:pPr>
            <w:r w:rsidRPr="00D57A3D">
              <w:rPr>
                <w:sz w:val="24"/>
                <w:szCs w:val="24"/>
              </w:rPr>
              <w:t>муниципальной собственности муниципального образования Темрюкский район &lt;3&gt;</w:t>
            </w:r>
          </w:p>
        </w:tc>
      </w:tr>
      <w:tr w:rsidR="00E93080" w:rsidRPr="00D57A3D" w:rsidTr="00E93080">
        <w:tc>
          <w:tcPr>
            <w:tcW w:w="7263" w:type="dxa"/>
          </w:tcPr>
          <w:p w:rsidR="00E93080" w:rsidRPr="00D57A3D" w:rsidRDefault="00E93080" w:rsidP="00D57A3D">
            <w:pPr>
              <w:pStyle w:val="ConsPlusNormal"/>
              <w:rPr>
                <w:sz w:val="24"/>
                <w:szCs w:val="24"/>
              </w:rPr>
            </w:pPr>
            <w:r w:rsidRPr="00D57A3D">
              <w:rPr>
                <w:sz w:val="24"/>
                <w:szCs w:val="24"/>
              </w:rPr>
              <w:t>2022</w:t>
            </w:r>
          </w:p>
        </w:tc>
        <w:tc>
          <w:tcPr>
            <w:tcW w:w="852" w:type="dxa"/>
          </w:tcPr>
          <w:p w:rsidR="00E93080" w:rsidRPr="00D57A3D" w:rsidRDefault="00E93080" w:rsidP="00D57A3D">
            <w:pPr>
              <w:pStyle w:val="ConsPlusNormal"/>
              <w:jc w:val="center"/>
              <w:rPr>
                <w:sz w:val="24"/>
                <w:szCs w:val="24"/>
              </w:rPr>
            </w:pPr>
            <w:r w:rsidRPr="00D57A3D">
              <w:rPr>
                <w:sz w:val="24"/>
                <w:szCs w:val="24"/>
              </w:rPr>
              <w:t>0,0</w:t>
            </w:r>
          </w:p>
        </w:tc>
        <w:tc>
          <w:tcPr>
            <w:tcW w:w="1808" w:type="dxa"/>
          </w:tcPr>
          <w:p w:rsidR="00E93080" w:rsidRPr="00D57A3D" w:rsidRDefault="00E93080" w:rsidP="00D57A3D">
            <w:pPr>
              <w:pStyle w:val="ConsPlusNormal"/>
              <w:jc w:val="center"/>
              <w:rPr>
                <w:sz w:val="24"/>
                <w:szCs w:val="24"/>
              </w:rPr>
            </w:pPr>
            <w:r w:rsidRPr="00D57A3D">
              <w:rPr>
                <w:sz w:val="24"/>
                <w:szCs w:val="24"/>
              </w:rPr>
              <w:t>0,0</w:t>
            </w:r>
          </w:p>
        </w:tc>
        <w:tc>
          <w:tcPr>
            <w:tcW w:w="1171" w:type="dxa"/>
          </w:tcPr>
          <w:p w:rsidR="00E93080" w:rsidRPr="00D57A3D" w:rsidRDefault="00E93080" w:rsidP="00D57A3D">
            <w:pPr>
              <w:pStyle w:val="ConsPlusNormal"/>
              <w:jc w:val="center"/>
              <w:rPr>
                <w:sz w:val="24"/>
                <w:szCs w:val="24"/>
              </w:rPr>
            </w:pPr>
            <w:r w:rsidRPr="00D57A3D">
              <w:rPr>
                <w:sz w:val="24"/>
                <w:szCs w:val="24"/>
              </w:rPr>
              <w:t>0,0</w:t>
            </w:r>
          </w:p>
        </w:tc>
        <w:tc>
          <w:tcPr>
            <w:tcW w:w="1339" w:type="dxa"/>
          </w:tcPr>
          <w:p w:rsidR="00E93080" w:rsidRPr="00D57A3D" w:rsidRDefault="00E93080" w:rsidP="00D57A3D">
            <w:pPr>
              <w:pStyle w:val="ConsPlusNormal"/>
              <w:jc w:val="center"/>
              <w:rPr>
                <w:sz w:val="24"/>
                <w:szCs w:val="24"/>
              </w:rPr>
            </w:pPr>
            <w:r w:rsidRPr="00D57A3D">
              <w:rPr>
                <w:sz w:val="24"/>
                <w:szCs w:val="24"/>
              </w:rPr>
              <w:t>0,0</w:t>
            </w:r>
          </w:p>
        </w:tc>
        <w:tc>
          <w:tcPr>
            <w:tcW w:w="2168" w:type="dxa"/>
          </w:tcPr>
          <w:p w:rsidR="00E93080" w:rsidRPr="00D57A3D" w:rsidRDefault="00E93080" w:rsidP="00D57A3D">
            <w:pPr>
              <w:pStyle w:val="ConsPlusNormal"/>
              <w:jc w:val="center"/>
              <w:rPr>
                <w:sz w:val="24"/>
                <w:szCs w:val="24"/>
              </w:rPr>
            </w:pPr>
            <w:r w:rsidRPr="00D57A3D">
              <w:rPr>
                <w:sz w:val="24"/>
                <w:szCs w:val="24"/>
              </w:rPr>
              <w:t>0,0</w:t>
            </w:r>
          </w:p>
        </w:tc>
      </w:tr>
      <w:tr w:rsidR="00E93080" w:rsidRPr="00D57A3D" w:rsidTr="00E93080">
        <w:tc>
          <w:tcPr>
            <w:tcW w:w="7263" w:type="dxa"/>
          </w:tcPr>
          <w:p w:rsidR="00E93080" w:rsidRPr="00D57A3D" w:rsidRDefault="00E93080" w:rsidP="00D57A3D">
            <w:pPr>
              <w:pStyle w:val="ConsPlusNormal"/>
              <w:rPr>
                <w:sz w:val="24"/>
                <w:szCs w:val="24"/>
              </w:rPr>
            </w:pPr>
            <w:r w:rsidRPr="00D57A3D">
              <w:rPr>
                <w:sz w:val="24"/>
                <w:szCs w:val="24"/>
              </w:rPr>
              <w:t>2023</w:t>
            </w:r>
          </w:p>
        </w:tc>
        <w:tc>
          <w:tcPr>
            <w:tcW w:w="852" w:type="dxa"/>
          </w:tcPr>
          <w:p w:rsidR="00E93080" w:rsidRPr="00D57A3D" w:rsidRDefault="00E93080" w:rsidP="00D57A3D">
            <w:pPr>
              <w:pStyle w:val="ConsPlusNormal"/>
              <w:jc w:val="center"/>
              <w:rPr>
                <w:sz w:val="24"/>
                <w:szCs w:val="24"/>
              </w:rPr>
            </w:pPr>
            <w:r w:rsidRPr="00D57A3D">
              <w:rPr>
                <w:sz w:val="24"/>
                <w:szCs w:val="24"/>
              </w:rPr>
              <w:t>0,0</w:t>
            </w:r>
          </w:p>
        </w:tc>
        <w:tc>
          <w:tcPr>
            <w:tcW w:w="1808" w:type="dxa"/>
          </w:tcPr>
          <w:p w:rsidR="00E93080" w:rsidRPr="00D57A3D" w:rsidRDefault="00E93080" w:rsidP="00D57A3D">
            <w:pPr>
              <w:pStyle w:val="ConsPlusNormal"/>
              <w:jc w:val="center"/>
              <w:rPr>
                <w:sz w:val="24"/>
                <w:szCs w:val="24"/>
              </w:rPr>
            </w:pPr>
            <w:r w:rsidRPr="00D57A3D">
              <w:rPr>
                <w:sz w:val="24"/>
                <w:szCs w:val="24"/>
              </w:rPr>
              <w:t>0,0</w:t>
            </w:r>
          </w:p>
        </w:tc>
        <w:tc>
          <w:tcPr>
            <w:tcW w:w="1171" w:type="dxa"/>
          </w:tcPr>
          <w:p w:rsidR="00E93080" w:rsidRPr="00D57A3D" w:rsidRDefault="00E93080" w:rsidP="00D57A3D">
            <w:pPr>
              <w:pStyle w:val="ConsPlusNormal"/>
              <w:jc w:val="center"/>
              <w:rPr>
                <w:sz w:val="24"/>
                <w:szCs w:val="24"/>
              </w:rPr>
            </w:pPr>
            <w:r w:rsidRPr="00D57A3D">
              <w:rPr>
                <w:sz w:val="24"/>
                <w:szCs w:val="24"/>
              </w:rPr>
              <w:t>0,0</w:t>
            </w:r>
          </w:p>
        </w:tc>
        <w:tc>
          <w:tcPr>
            <w:tcW w:w="1339" w:type="dxa"/>
          </w:tcPr>
          <w:p w:rsidR="00E93080" w:rsidRPr="00D57A3D" w:rsidRDefault="00E93080" w:rsidP="00D57A3D">
            <w:pPr>
              <w:pStyle w:val="ConsPlusNormal"/>
              <w:jc w:val="center"/>
              <w:rPr>
                <w:sz w:val="24"/>
                <w:szCs w:val="24"/>
              </w:rPr>
            </w:pPr>
            <w:r w:rsidRPr="00D57A3D">
              <w:rPr>
                <w:sz w:val="24"/>
                <w:szCs w:val="24"/>
              </w:rPr>
              <w:t>0,0</w:t>
            </w:r>
          </w:p>
        </w:tc>
        <w:tc>
          <w:tcPr>
            <w:tcW w:w="2168" w:type="dxa"/>
          </w:tcPr>
          <w:p w:rsidR="00E93080" w:rsidRPr="00D57A3D" w:rsidRDefault="00E93080" w:rsidP="00D57A3D">
            <w:pPr>
              <w:pStyle w:val="ConsPlusNormal"/>
              <w:jc w:val="center"/>
              <w:rPr>
                <w:sz w:val="24"/>
                <w:szCs w:val="24"/>
              </w:rPr>
            </w:pPr>
            <w:r w:rsidRPr="00D57A3D">
              <w:rPr>
                <w:sz w:val="24"/>
                <w:szCs w:val="24"/>
              </w:rPr>
              <w:t>0,0</w:t>
            </w:r>
          </w:p>
        </w:tc>
      </w:tr>
      <w:tr w:rsidR="00E93080" w:rsidRPr="00D57A3D" w:rsidTr="00E93080">
        <w:tc>
          <w:tcPr>
            <w:tcW w:w="7263" w:type="dxa"/>
          </w:tcPr>
          <w:p w:rsidR="00E93080" w:rsidRPr="00D57A3D" w:rsidRDefault="00E93080" w:rsidP="00D57A3D">
            <w:pPr>
              <w:pStyle w:val="ConsPlusNormal"/>
              <w:rPr>
                <w:sz w:val="24"/>
                <w:szCs w:val="24"/>
              </w:rPr>
            </w:pPr>
            <w:r w:rsidRPr="00D57A3D">
              <w:rPr>
                <w:sz w:val="24"/>
                <w:szCs w:val="24"/>
              </w:rPr>
              <w:t>2024</w:t>
            </w:r>
          </w:p>
        </w:tc>
        <w:tc>
          <w:tcPr>
            <w:tcW w:w="852" w:type="dxa"/>
          </w:tcPr>
          <w:p w:rsidR="00E93080" w:rsidRPr="00D57A3D" w:rsidRDefault="00E93080" w:rsidP="00D57A3D">
            <w:pPr>
              <w:pStyle w:val="ConsPlusNormal"/>
              <w:jc w:val="center"/>
              <w:rPr>
                <w:sz w:val="24"/>
                <w:szCs w:val="24"/>
              </w:rPr>
            </w:pPr>
            <w:r w:rsidRPr="00D57A3D">
              <w:rPr>
                <w:sz w:val="24"/>
                <w:szCs w:val="24"/>
              </w:rPr>
              <w:t>0,0</w:t>
            </w:r>
          </w:p>
        </w:tc>
        <w:tc>
          <w:tcPr>
            <w:tcW w:w="1808" w:type="dxa"/>
          </w:tcPr>
          <w:p w:rsidR="00E93080" w:rsidRPr="00D57A3D" w:rsidRDefault="00E93080" w:rsidP="00D57A3D">
            <w:pPr>
              <w:pStyle w:val="ConsPlusNormal"/>
              <w:jc w:val="center"/>
              <w:rPr>
                <w:sz w:val="24"/>
                <w:szCs w:val="24"/>
              </w:rPr>
            </w:pPr>
            <w:r w:rsidRPr="00D57A3D">
              <w:rPr>
                <w:sz w:val="24"/>
                <w:szCs w:val="24"/>
              </w:rPr>
              <w:t>0,0</w:t>
            </w:r>
          </w:p>
        </w:tc>
        <w:tc>
          <w:tcPr>
            <w:tcW w:w="1171" w:type="dxa"/>
          </w:tcPr>
          <w:p w:rsidR="00E93080" w:rsidRPr="00D57A3D" w:rsidRDefault="00E93080" w:rsidP="00D57A3D">
            <w:pPr>
              <w:pStyle w:val="ConsPlusNormal"/>
              <w:jc w:val="center"/>
              <w:rPr>
                <w:sz w:val="24"/>
                <w:szCs w:val="24"/>
              </w:rPr>
            </w:pPr>
            <w:r w:rsidRPr="00D57A3D">
              <w:rPr>
                <w:sz w:val="24"/>
                <w:szCs w:val="24"/>
              </w:rPr>
              <w:t>0,0</w:t>
            </w:r>
          </w:p>
        </w:tc>
        <w:tc>
          <w:tcPr>
            <w:tcW w:w="1339" w:type="dxa"/>
          </w:tcPr>
          <w:p w:rsidR="00E93080" w:rsidRPr="00D57A3D" w:rsidRDefault="00E93080" w:rsidP="00D57A3D">
            <w:pPr>
              <w:pStyle w:val="ConsPlusNormal"/>
              <w:jc w:val="center"/>
              <w:rPr>
                <w:sz w:val="24"/>
                <w:szCs w:val="24"/>
              </w:rPr>
            </w:pPr>
            <w:r w:rsidRPr="00D57A3D">
              <w:rPr>
                <w:sz w:val="24"/>
                <w:szCs w:val="24"/>
              </w:rPr>
              <w:t>0,0</w:t>
            </w:r>
          </w:p>
        </w:tc>
        <w:tc>
          <w:tcPr>
            <w:tcW w:w="2168" w:type="dxa"/>
          </w:tcPr>
          <w:p w:rsidR="00E93080" w:rsidRPr="00D57A3D" w:rsidRDefault="00E93080" w:rsidP="00D57A3D">
            <w:pPr>
              <w:pStyle w:val="ConsPlusNormal"/>
              <w:jc w:val="center"/>
              <w:rPr>
                <w:sz w:val="24"/>
                <w:szCs w:val="24"/>
              </w:rPr>
            </w:pPr>
            <w:r w:rsidRPr="00D57A3D">
              <w:rPr>
                <w:sz w:val="24"/>
                <w:szCs w:val="24"/>
              </w:rPr>
              <w:t>0,0</w:t>
            </w:r>
          </w:p>
        </w:tc>
      </w:tr>
      <w:tr w:rsidR="00A56FD4" w:rsidRPr="00D57A3D" w:rsidTr="00E93080">
        <w:tc>
          <w:tcPr>
            <w:tcW w:w="7263" w:type="dxa"/>
          </w:tcPr>
          <w:p w:rsidR="00A56FD4" w:rsidRPr="00D57A3D" w:rsidRDefault="00A56FD4" w:rsidP="00D57A3D">
            <w:pPr>
              <w:pStyle w:val="ConsPlusNormal"/>
              <w:rPr>
                <w:sz w:val="24"/>
                <w:szCs w:val="24"/>
              </w:rPr>
            </w:pPr>
            <w:r w:rsidRPr="00D57A3D">
              <w:rPr>
                <w:sz w:val="24"/>
                <w:szCs w:val="24"/>
              </w:rPr>
              <w:t>2025</w:t>
            </w:r>
          </w:p>
        </w:tc>
        <w:tc>
          <w:tcPr>
            <w:tcW w:w="852" w:type="dxa"/>
          </w:tcPr>
          <w:p w:rsidR="00A56FD4" w:rsidRPr="00D57A3D" w:rsidRDefault="00A56FD4" w:rsidP="00D57A3D">
            <w:pPr>
              <w:pStyle w:val="ConsPlusNormal"/>
              <w:jc w:val="center"/>
              <w:rPr>
                <w:sz w:val="24"/>
                <w:szCs w:val="24"/>
              </w:rPr>
            </w:pPr>
            <w:r w:rsidRPr="00D57A3D">
              <w:rPr>
                <w:sz w:val="24"/>
                <w:szCs w:val="24"/>
              </w:rPr>
              <w:t>0,0</w:t>
            </w:r>
          </w:p>
        </w:tc>
        <w:tc>
          <w:tcPr>
            <w:tcW w:w="1808" w:type="dxa"/>
          </w:tcPr>
          <w:p w:rsidR="00A56FD4" w:rsidRPr="00D57A3D" w:rsidRDefault="00A56FD4" w:rsidP="00D57A3D">
            <w:pPr>
              <w:pStyle w:val="ConsPlusNormal"/>
              <w:jc w:val="center"/>
              <w:rPr>
                <w:sz w:val="24"/>
                <w:szCs w:val="24"/>
              </w:rPr>
            </w:pPr>
            <w:r w:rsidRPr="00D57A3D">
              <w:rPr>
                <w:sz w:val="24"/>
                <w:szCs w:val="24"/>
              </w:rPr>
              <w:t>0,0</w:t>
            </w:r>
          </w:p>
        </w:tc>
        <w:tc>
          <w:tcPr>
            <w:tcW w:w="1171" w:type="dxa"/>
          </w:tcPr>
          <w:p w:rsidR="00A56FD4" w:rsidRPr="00D57A3D" w:rsidRDefault="00A56FD4" w:rsidP="00D57A3D">
            <w:pPr>
              <w:pStyle w:val="ConsPlusNormal"/>
              <w:jc w:val="center"/>
              <w:rPr>
                <w:sz w:val="24"/>
                <w:szCs w:val="24"/>
              </w:rPr>
            </w:pPr>
            <w:r w:rsidRPr="00D57A3D">
              <w:rPr>
                <w:sz w:val="24"/>
                <w:szCs w:val="24"/>
              </w:rPr>
              <w:t>0,0</w:t>
            </w:r>
          </w:p>
        </w:tc>
        <w:tc>
          <w:tcPr>
            <w:tcW w:w="1339" w:type="dxa"/>
          </w:tcPr>
          <w:p w:rsidR="00A56FD4" w:rsidRPr="00D57A3D" w:rsidRDefault="00A56FD4" w:rsidP="00D57A3D">
            <w:pPr>
              <w:pStyle w:val="ConsPlusNormal"/>
              <w:jc w:val="center"/>
              <w:rPr>
                <w:sz w:val="24"/>
                <w:szCs w:val="24"/>
              </w:rPr>
            </w:pPr>
            <w:r w:rsidRPr="00D57A3D">
              <w:rPr>
                <w:sz w:val="24"/>
                <w:szCs w:val="24"/>
              </w:rPr>
              <w:t>0,0</w:t>
            </w:r>
          </w:p>
        </w:tc>
        <w:tc>
          <w:tcPr>
            <w:tcW w:w="2168" w:type="dxa"/>
          </w:tcPr>
          <w:p w:rsidR="00A56FD4" w:rsidRPr="00D57A3D" w:rsidRDefault="00A56FD4" w:rsidP="00D57A3D">
            <w:pPr>
              <w:pStyle w:val="ConsPlusNormal"/>
              <w:jc w:val="center"/>
              <w:rPr>
                <w:sz w:val="24"/>
                <w:szCs w:val="24"/>
              </w:rPr>
            </w:pPr>
            <w:r w:rsidRPr="00D57A3D">
              <w:rPr>
                <w:sz w:val="24"/>
                <w:szCs w:val="24"/>
              </w:rPr>
              <w:t>0,0</w:t>
            </w:r>
          </w:p>
        </w:tc>
      </w:tr>
      <w:tr w:rsidR="00E93080" w:rsidRPr="00D57A3D" w:rsidTr="00E93080">
        <w:tc>
          <w:tcPr>
            <w:tcW w:w="7263" w:type="dxa"/>
          </w:tcPr>
          <w:p w:rsidR="00E93080" w:rsidRPr="00D57A3D" w:rsidRDefault="00E93080" w:rsidP="00D57A3D">
            <w:pPr>
              <w:pStyle w:val="ConsPlusNormal"/>
              <w:rPr>
                <w:sz w:val="24"/>
                <w:szCs w:val="24"/>
              </w:rPr>
            </w:pPr>
            <w:r w:rsidRPr="00D57A3D">
              <w:rPr>
                <w:sz w:val="24"/>
                <w:szCs w:val="24"/>
              </w:rPr>
              <w:t>Всего</w:t>
            </w:r>
          </w:p>
        </w:tc>
        <w:tc>
          <w:tcPr>
            <w:tcW w:w="852" w:type="dxa"/>
          </w:tcPr>
          <w:p w:rsidR="00E93080" w:rsidRPr="00D57A3D" w:rsidRDefault="00E93080" w:rsidP="00D57A3D">
            <w:pPr>
              <w:pStyle w:val="ConsPlusNormal"/>
              <w:jc w:val="center"/>
              <w:rPr>
                <w:sz w:val="24"/>
                <w:szCs w:val="24"/>
              </w:rPr>
            </w:pPr>
            <w:r w:rsidRPr="00D57A3D">
              <w:rPr>
                <w:sz w:val="24"/>
                <w:szCs w:val="24"/>
              </w:rPr>
              <w:t>0,0</w:t>
            </w:r>
          </w:p>
        </w:tc>
        <w:tc>
          <w:tcPr>
            <w:tcW w:w="1808" w:type="dxa"/>
          </w:tcPr>
          <w:p w:rsidR="00E93080" w:rsidRPr="00D57A3D" w:rsidRDefault="00E93080" w:rsidP="00D57A3D">
            <w:pPr>
              <w:pStyle w:val="ConsPlusNormal"/>
              <w:jc w:val="center"/>
              <w:rPr>
                <w:sz w:val="24"/>
                <w:szCs w:val="24"/>
              </w:rPr>
            </w:pPr>
            <w:r w:rsidRPr="00D57A3D">
              <w:rPr>
                <w:sz w:val="24"/>
                <w:szCs w:val="24"/>
              </w:rPr>
              <w:t>0,0</w:t>
            </w:r>
          </w:p>
        </w:tc>
        <w:tc>
          <w:tcPr>
            <w:tcW w:w="1171" w:type="dxa"/>
          </w:tcPr>
          <w:p w:rsidR="00E93080" w:rsidRPr="00D57A3D" w:rsidRDefault="00E93080" w:rsidP="00D57A3D">
            <w:pPr>
              <w:pStyle w:val="ConsPlusNormal"/>
              <w:jc w:val="center"/>
              <w:rPr>
                <w:sz w:val="24"/>
                <w:szCs w:val="24"/>
              </w:rPr>
            </w:pPr>
            <w:r w:rsidRPr="00D57A3D">
              <w:rPr>
                <w:sz w:val="24"/>
                <w:szCs w:val="24"/>
              </w:rPr>
              <w:t>0,0</w:t>
            </w:r>
          </w:p>
        </w:tc>
        <w:tc>
          <w:tcPr>
            <w:tcW w:w="1339" w:type="dxa"/>
          </w:tcPr>
          <w:p w:rsidR="00E93080" w:rsidRPr="00D57A3D" w:rsidRDefault="00E93080" w:rsidP="00D57A3D">
            <w:pPr>
              <w:pStyle w:val="ConsPlusNormal"/>
              <w:jc w:val="center"/>
              <w:rPr>
                <w:sz w:val="24"/>
                <w:szCs w:val="24"/>
              </w:rPr>
            </w:pPr>
            <w:r w:rsidRPr="00D57A3D">
              <w:rPr>
                <w:sz w:val="24"/>
                <w:szCs w:val="24"/>
              </w:rPr>
              <w:t>0,0</w:t>
            </w:r>
          </w:p>
        </w:tc>
        <w:tc>
          <w:tcPr>
            <w:tcW w:w="2168" w:type="dxa"/>
          </w:tcPr>
          <w:p w:rsidR="00E93080" w:rsidRPr="00D57A3D" w:rsidRDefault="00E93080" w:rsidP="00D57A3D">
            <w:pPr>
              <w:pStyle w:val="ConsPlusNormal"/>
              <w:jc w:val="center"/>
              <w:rPr>
                <w:sz w:val="24"/>
                <w:szCs w:val="24"/>
              </w:rPr>
            </w:pPr>
            <w:r w:rsidRPr="00D57A3D">
              <w:rPr>
                <w:sz w:val="24"/>
                <w:szCs w:val="24"/>
              </w:rPr>
              <w:t>0,0</w:t>
            </w:r>
          </w:p>
        </w:tc>
      </w:tr>
      <w:tr w:rsidR="00E93080" w:rsidRPr="00D57A3D" w:rsidTr="00E93080">
        <w:tc>
          <w:tcPr>
            <w:tcW w:w="14601" w:type="dxa"/>
            <w:gridSpan w:val="6"/>
          </w:tcPr>
          <w:p w:rsidR="00E93080" w:rsidRPr="00D57A3D" w:rsidRDefault="00E93080" w:rsidP="00D57A3D">
            <w:pPr>
              <w:pStyle w:val="ConsPlusNormal"/>
              <w:jc w:val="both"/>
              <w:rPr>
                <w:sz w:val="24"/>
                <w:szCs w:val="24"/>
              </w:rPr>
            </w:pPr>
            <w:r w:rsidRPr="00D57A3D">
              <w:rPr>
                <w:sz w:val="24"/>
                <w:szCs w:val="24"/>
              </w:rPr>
              <w:t>&lt;1&gt; Указывается аббревиатура (например, СЦ1, СЦ2).</w:t>
            </w:r>
          </w:p>
          <w:p w:rsidR="00E93080" w:rsidRPr="00D57A3D" w:rsidRDefault="00E93080" w:rsidP="00D57A3D">
            <w:pPr>
              <w:pStyle w:val="ConsPlusNormal"/>
              <w:jc w:val="both"/>
              <w:rPr>
                <w:sz w:val="24"/>
                <w:szCs w:val="24"/>
              </w:rPr>
            </w:pPr>
            <w:r w:rsidRPr="00D57A3D">
              <w:rPr>
                <w:sz w:val="24"/>
                <w:szCs w:val="24"/>
              </w:rPr>
              <w:t>&lt;2&gt; Указывается с точностью до одного знака после запятой.</w:t>
            </w:r>
          </w:p>
          <w:p w:rsidR="00E93080" w:rsidRPr="00D57A3D" w:rsidRDefault="00E93080" w:rsidP="00D57A3D">
            <w:pPr>
              <w:pStyle w:val="ConsPlusNormal"/>
              <w:rPr>
                <w:sz w:val="24"/>
                <w:szCs w:val="24"/>
              </w:rPr>
            </w:pPr>
            <w:r w:rsidRPr="00D57A3D">
              <w:rPr>
                <w:sz w:val="24"/>
                <w:szCs w:val="24"/>
              </w:rPr>
              <w:t>&lt;3&gt; Указывается при наличии указанных расходов.</w:t>
            </w:r>
          </w:p>
        </w:tc>
      </w:tr>
    </w:tbl>
    <w:p w:rsidR="00E93080" w:rsidRPr="00D57A3D" w:rsidRDefault="00E93080" w:rsidP="00D57A3D">
      <w:pPr>
        <w:pStyle w:val="aa"/>
        <w:spacing w:after="0" w:line="240" w:lineRule="auto"/>
        <w:rPr>
          <w:rFonts w:ascii="Times New Roman" w:hAnsi="Times New Roman" w:cs="Times New Roman"/>
          <w:b/>
          <w:sz w:val="28"/>
          <w:szCs w:val="28"/>
        </w:rPr>
      </w:pPr>
    </w:p>
    <w:p w:rsidR="00EC4261" w:rsidRPr="00D57A3D" w:rsidRDefault="00EC4261" w:rsidP="00D57A3D">
      <w:pPr>
        <w:pStyle w:val="aa"/>
        <w:spacing w:after="0" w:line="240" w:lineRule="auto"/>
        <w:rPr>
          <w:rFonts w:ascii="Times New Roman" w:hAnsi="Times New Roman" w:cs="Times New Roman"/>
          <w:b/>
          <w:sz w:val="28"/>
          <w:szCs w:val="28"/>
        </w:rPr>
      </w:pPr>
    </w:p>
    <w:p w:rsidR="00A56FD4" w:rsidRPr="00D57A3D" w:rsidRDefault="00A56FD4" w:rsidP="00D57A3D">
      <w:pPr>
        <w:spacing w:after="0" w:line="240" w:lineRule="auto"/>
        <w:jc w:val="center"/>
        <w:rPr>
          <w:rFonts w:ascii="Times New Roman" w:hAnsi="Times New Roman" w:cs="Times New Roman"/>
          <w:b/>
          <w:sz w:val="28"/>
          <w:szCs w:val="28"/>
        </w:rPr>
      </w:pPr>
      <w:r w:rsidRPr="00D57A3D">
        <w:rPr>
          <w:rFonts w:ascii="Times New Roman" w:hAnsi="Times New Roman" w:cs="Times New Roman"/>
          <w:b/>
          <w:sz w:val="28"/>
          <w:szCs w:val="28"/>
        </w:rPr>
        <w:t>«ЦЕЛЕВЫЕ ПОКАЗАТЕЛИ МУНИЦИПАЛЬНОЙ ПРОГРАММЫ</w:t>
      </w:r>
    </w:p>
    <w:p w:rsidR="00A56FD4" w:rsidRPr="00D57A3D" w:rsidRDefault="00A56FD4" w:rsidP="00D57A3D">
      <w:pPr>
        <w:spacing w:after="0" w:line="240" w:lineRule="auto"/>
        <w:jc w:val="center"/>
        <w:rPr>
          <w:rFonts w:ascii="Times New Roman" w:hAnsi="Times New Roman" w:cs="Times New Roman"/>
          <w:b/>
          <w:sz w:val="28"/>
          <w:szCs w:val="28"/>
        </w:rPr>
      </w:pPr>
      <w:r w:rsidRPr="00D57A3D">
        <w:rPr>
          <w:rFonts w:ascii="Times New Roman" w:hAnsi="Times New Roman" w:cs="Times New Roman"/>
          <w:b/>
          <w:sz w:val="28"/>
          <w:szCs w:val="28"/>
        </w:rPr>
        <w:t>«Профилактика правонар</w:t>
      </w:r>
      <w:r w:rsidR="00EC4261" w:rsidRPr="00D57A3D">
        <w:rPr>
          <w:rFonts w:ascii="Times New Roman" w:hAnsi="Times New Roman" w:cs="Times New Roman"/>
          <w:b/>
          <w:sz w:val="28"/>
          <w:szCs w:val="28"/>
        </w:rPr>
        <w:t xml:space="preserve">ушений» </w:t>
      </w:r>
    </w:p>
    <w:p w:rsidR="00D57A3D" w:rsidRDefault="00D57A3D" w:rsidP="00D57A3D">
      <w:pPr>
        <w:spacing w:after="0" w:line="240" w:lineRule="auto"/>
        <w:jc w:val="center"/>
        <w:rPr>
          <w:rFonts w:ascii="Times New Roman" w:eastAsia="Times New Roman" w:hAnsi="Times New Roman" w:cs="Times New Roman"/>
          <w:i/>
          <w:lang w:eastAsia="ru-RU"/>
        </w:rPr>
      </w:pPr>
    </w:p>
    <w:p w:rsidR="00DA0822" w:rsidRPr="00D57A3D" w:rsidRDefault="00DA0822" w:rsidP="00D57A3D">
      <w:pPr>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Список изменяющих документов</w:t>
      </w:r>
    </w:p>
    <w:p w:rsidR="00DA0822" w:rsidRPr="00D57A3D" w:rsidRDefault="00DA0822" w:rsidP="00D57A3D">
      <w:pPr>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(в ред. Постановлений администрации МО Темрюкский район от 24.10.2022 № 1913, от 20.12.2022 № 2413)</w:t>
      </w:r>
    </w:p>
    <w:p w:rsidR="00DA0822" w:rsidRPr="00D57A3D" w:rsidRDefault="00DA0822" w:rsidP="00D57A3D">
      <w:pPr>
        <w:spacing w:after="0" w:line="240" w:lineRule="auto"/>
        <w:jc w:val="center"/>
        <w:rPr>
          <w:rFonts w:ascii="Times New Roman" w:hAnsi="Times New Roman" w:cs="Times New Roman"/>
          <w:b/>
          <w:sz w:val="28"/>
          <w:szCs w:val="28"/>
        </w:rPr>
      </w:pPr>
    </w:p>
    <w:tbl>
      <w:tblPr>
        <w:tblStyle w:val="a3"/>
        <w:tblW w:w="14601" w:type="dxa"/>
        <w:tblInd w:w="108" w:type="dxa"/>
        <w:tblLayout w:type="fixed"/>
        <w:tblLook w:val="04A0" w:firstRow="1" w:lastRow="0" w:firstColumn="1" w:lastColumn="0" w:noHBand="0" w:noVBand="1"/>
      </w:tblPr>
      <w:tblGrid>
        <w:gridCol w:w="596"/>
        <w:gridCol w:w="4961"/>
        <w:gridCol w:w="1418"/>
        <w:gridCol w:w="992"/>
        <w:gridCol w:w="1559"/>
        <w:gridCol w:w="1276"/>
        <w:gridCol w:w="1276"/>
        <w:gridCol w:w="1276"/>
        <w:gridCol w:w="1247"/>
      </w:tblGrid>
      <w:tr w:rsidR="00A56FD4" w:rsidRPr="00D57A3D" w:rsidTr="00A56FD4">
        <w:tc>
          <w:tcPr>
            <w:tcW w:w="596"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 п/п</w:t>
            </w:r>
          </w:p>
        </w:tc>
        <w:tc>
          <w:tcPr>
            <w:tcW w:w="4961"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 xml:space="preserve">Статус </w:t>
            </w:r>
            <w:hyperlink w:anchor="P714" w:history="1">
              <w:r w:rsidRPr="00D57A3D">
                <w:rPr>
                  <w:rFonts w:ascii="Times New Roman" w:hAnsi="Times New Roman" w:cs="Times New Roman"/>
                  <w:sz w:val="24"/>
                  <w:szCs w:val="24"/>
                </w:rPr>
                <w:t>&lt;1&gt;</w:t>
              </w:r>
            </w:hyperlink>
          </w:p>
        </w:tc>
        <w:tc>
          <w:tcPr>
            <w:tcW w:w="6634" w:type="dxa"/>
            <w:gridSpan w:val="5"/>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Значение целевого показателя</w:t>
            </w:r>
          </w:p>
        </w:tc>
      </w:tr>
      <w:tr w:rsidR="00A56FD4" w:rsidRPr="00D57A3D" w:rsidTr="00A56FD4">
        <w:tc>
          <w:tcPr>
            <w:tcW w:w="596"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 xml:space="preserve">Отчетный 2020 год </w:t>
            </w:r>
            <w:hyperlink w:anchor="P718" w:history="1">
              <w:r w:rsidRPr="00D57A3D">
                <w:rPr>
                  <w:rFonts w:ascii="Times New Roman" w:hAnsi="Times New Roman" w:cs="Times New Roman"/>
                  <w:sz w:val="24"/>
                  <w:szCs w:val="24"/>
                </w:rPr>
                <w:t>&lt;2&gt;</w:t>
              </w:r>
            </w:hyperlink>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2024 год</w:t>
            </w:r>
          </w:p>
        </w:tc>
        <w:tc>
          <w:tcPr>
            <w:tcW w:w="1247"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2025 год</w:t>
            </w:r>
          </w:p>
        </w:tc>
      </w:tr>
    </w:tbl>
    <w:p w:rsidR="00A56FD4" w:rsidRPr="00D57A3D" w:rsidRDefault="00A56FD4" w:rsidP="00D57A3D">
      <w:pPr>
        <w:spacing w:after="0" w:line="240" w:lineRule="auto"/>
        <w:rPr>
          <w:rFonts w:ascii="Times New Roman" w:hAnsi="Times New Roman" w:cs="Times New Roman"/>
          <w:sz w:val="6"/>
          <w:szCs w:val="6"/>
        </w:rPr>
      </w:pPr>
    </w:p>
    <w:tbl>
      <w:tblPr>
        <w:tblStyle w:val="a3"/>
        <w:tblW w:w="14601" w:type="dxa"/>
        <w:tblInd w:w="108" w:type="dxa"/>
        <w:tblLayout w:type="fixed"/>
        <w:tblLook w:val="04A0" w:firstRow="1" w:lastRow="0" w:firstColumn="1" w:lastColumn="0" w:noHBand="0" w:noVBand="1"/>
      </w:tblPr>
      <w:tblGrid>
        <w:gridCol w:w="596"/>
        <w:gridCol w:w="4961"/>
        <w:gridCol w:w="1418"/>
        <w:gridCol w:w="992"/>
        <w:gridCol w:w="1559"/>
        <w:gridCol w:w="1276"/>
        <w:gridCol w:w="1276"/>
        <w:gridCol w:w="1276"/>
        <w:gridCol w:w="1247"/>
      </w:tblGrid>
      <w:tr w:rsidR="00A56FD4" w:rsidRPr="00D57A3D" w:rsidTr="00A56FD4">
        <w:trPr>
          <w:tblHeader/>
        </w:trPr>
        <w:tc>
          <w:tcPr>
            <w:tcW w:w="59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 xml:space="preserve"> 1</w:t>
            </w:r>
          </w:p>
        </w:tc>
        <w:tc>
          <w:tcPr>
            <w:tcW w:w="496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9</w:t>
            </w:r>
          </w:p>
        </w:tc>
      </w:tr>
      <w:tr w:rsidR="00A56FD4" w:rsidRPr="00D57A3D" w:rsidTr="00A56FD4">
        <w:tc>
          <w:tcPr>
            <w:tcW w:w="59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w:t>
            </w:r>
          </w:p>
        </w:tc>
        <w:tc>
          <w:tcPr>
            <w:tcW w:w="14005" w:type="dxa"/>
            <w:gridSpan w:val="8"/>
            <w:tcBorders>
              <w:top w:val="single" w:sz="4" w:space="0" w:color="auto"/>
              <w:left w:val="single" w:sz="4" w:space="0" w:color="auto"/>
              <w:bottom w:val="single" w:sz="4" w:space="0" w:color="auto"/>
              <w:right w:val="single" w:sz="4" w:space="0" w:color="auto"/>
            </w:tcBorders>
          </w:tcPr>
          <w:p w:rsidR="00A56FD4" w:rsidRPr="00D57A3D" w:rsidRDefault="00A56FD4" w:rsidP="00D57A3D">
            <w:pPr>
              <w:rPr>
                <w:rFonts w:ascii="Times New Roman" w:hAnsi="Times New Roman" w:cs="Times New Roman"/>
                <w:sz w:val="24"/>
                <w:szCs w:val="24"/>
              </w:rPr>
            </w:pPr>
            <w:r w:rsidRPr="00D57A3D">
              <w:rPr>
                <w:rFonts w:ascii="Times New Roman" w:hAnsi="Times New Roman" w:cs="Times New Roman"/>
                <w:sz w:val="24"/>
                <w:szCs w:val="24"/>
              </w:rPr>
              <w:t>Муниципальная программа «</w:t>
            </w:r>
            <w:r w:rsidRPr="00D57A3D">
              <w:rPr>
                <w:rFonts w:ascii="Times New Roman" w:eastAsia="Times New Roman" w:hAnsi="Times New Roman" w:cs="Times New Roman"/>
                <w:bCs/>
                <w:sz w:val="24"/>
                <w:szCs w:val="24"/>
                <w:lang w:eastAsia="ru-RU"/>
              </w:rPr>
              <w:t>Профилактика правонарушений</w:t>
            </w:r>
            <w:r w:rsidRPr="00D57A3D">
              <w:rPr>
                <w:rFonts w:ascii="Times New Roman" w:hAnsi="Times New Roman" w:cs="Times New Roman"/>
                <w:sz w:val="24"/>
                <w:szCs w:val="24"/>
              </w:rPr>
              <w:t>»</w:t>
            </w:r>
          </w:p>
        </w:tc>
      </w:tr>
      <w:tr w:rsidR="00A56FD4" w:rsidRPr="00D57A3D" w:rsidTr="00A56FD4">
        <w:tc>
          <w:tcPr>
            <w:tcW w:w="59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rPr>
                <w:rFonts w:ascii="Times New Roman" w:eastAsia="Times New Roman" w:hAnsi="Times New Roman" w:cs="Times New Roman"/>
                <w:bCs/>
                <w:sz w:val="24"/>
                <w:szCs w:val="24"/>
                <w:lang w:eastAsia="ru-RU"/>
              </w:rPr>
            </w:pPr>
            <w:r w:rsidRPr="00D57A3D">
              <w:rPr>
                <w:rFonts w:ascii="Times New Roman" w:eastAsia="Times New Roman" w:hAnsi="Times New Roman" w:cs="Times New Roman"/>
                <w:bCs/>
                <w:sz w:val="24"/>
                <w:szCs w:val="24"/>
                <w:lang w:eastAsia="ru-RU"/>
              </w:rPr>
              <w:t>Сокращение количества преступлений, совершенных в общественных местах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11</w:t>
            </w:r>
          </w:p>
        </w:tc>
      </w:tr>
      <w:tr w:rsidR="00A56FD4" w:rsidRPr="00D57A3D" w:rsidTr="00A56FD4">
        <w:tc>
          <w:tcPr>
            <w:tcW w:w="59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lastRenderedPageBreak/>
              <w:t>1.2</w:t>
            </w:r>
          </w:p>
        </w:tc>
        <w:tc>
          <w:tcPr>
            <w:tcW w:w="496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rPr>
                <w:rFonts w:ascii="Times New Roman" w:hAnsi="Times New Roman" w:cs="Times New Roman"/>
                <w:sz w:val="24"/>
                <w:szCs w:val="24"/>
              </w:rPr>
            </w:pPr>
            <w:r w:rsidRPr="00D57A3D">
              <w:rPr>
                <w:rFonts w:ascii="Times New Roman" w:eastAsia="Times New Roman" w:hAnsi="Times New Roman" w:cs="Times New Roman"/>
                <w:bCs/>
                <w:sz w:val="24"/>
                <w:szCs w:val="24"/>
              </w:rPr>
              <w:t xml:space="preserve"> </w:t>
            </w:r>
            <w:r w:rsidRPr="00D57A3D">
              <w:rPr>
                <w:rFonts w:ascii="Times New Roman" w:hAnsi="Times New Roman" w:cs="Times New Roman"/>
                <w:color w:val="000000"/>
                <w:sz w:val="24"/>
                <w:szCs w:val="24"/>
                <w:shd w:val="clear" w:color="auto" w:fill="FFFFFF"/>
              </w:rPr>
              <w:t>Количество лиц, вовлеченных в деятельность добровольных формирований граждан по охране общественного порядка (дружин)</w:t>
            </w:r>
          </w:p>
        </w:tc>
        <w:tc>
          <w:tcPr>
            <w:tcW w:w="1418"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505</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510</w:t>
            </w:r>
          </w:p>
        </w:tc>
        <w:tc>
          <w:tcPr>
            <w:tcW w:w="1247"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515</w:t>
            </w:r>
          </w:p>
        </w:tc>
      </w:tr>
      <w:tr w:rsidR="00A56FD4" w:rsidRPr="00D57A3D" w:rsidTr="00A56FD4">
        <w:tc>
          <w:tcPr>
            <w:tcW w:w="59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rPr>
                <w:rFonts w:ascii="Times New Roman" w:hAnsi="Times New Roman" w:cs="Times New Roman"/>
                <w:sz w:val="24"/>
                <w:szCs w:val="24"/>
              </w:rPr>
            </w:pPr>
            <w:r w:rsidRPr="00D57A3D">
              <w:rPr>
                <w:rFonts w:ascii="Times New Roman" w:hAnsi="Times New Roman" w:cs="Times New Roman"/>
                <w:color w:val="1E1D1E"/>
                <w:sz w:val="24"/>
                <w:szCs w:val="24"/>
                <w:shd w:val="clear" w:color="auto" w:fill="FFFFFF"/>
              </w:rPr>
              <w:t xml:space="preserve">Охват профилактическими мероприятиями, направленными на профилактику правонарушений и мошенничества различных категорий населения </w:t>
            </w:r>
            <w:r w:rsidRPr="00D57A3D">
              <w:rPr>
                <w:rFonts w:ascii="Times New Roman" w:eastAsia="Times New Roman" w:hAnsi="Times New Roman" w:cs="Times New Roman"/>
                <w:bCs/>
                <w:sz w:val="24"/>
                <w:szCs w:val="24"/>
                <w:lang w:eastAsia="ru-RU"/>
              </w:rPr>
              <w:t xml:space="preserve">муниципального образования Темрюкский район </w:t>
            </w:r>
          </w:p>
        </w:tc>
        <w:tc>
          <w:tcPr>
            <w:tcW w:w="1418"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25</w:t>
            </w:r>
          </w:p>
        </w:tc>
        <w:tc>
          <w:tcPr>
            <w:tcW w:w="1247"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30</w:t>
            </w:r>
          </w:p>
        </w:tc>
      </w:tr>
      <w:tr w:rsidR="00A56FD4" w:rsidRPr="00D57A3D" w:rsidTr="00A56FD4">
        <w:tc>
          <w:tcPr>
            <w:tcW w:w="14601" w:type="dxa"/>
            <w:gridSpan w:val="9"/>
            <w:tcBorders>
              <w:top w:val="single" w:sz="4" w:space="0" w:color="auto"/>
              <w:left w:val="single" w:sz="4" w:space="0" w:color="auto"/>
              <w:bottom w:val="single" w:sz="4" w:space="0" w:color="auto"/>
              <w:right w:val="single" w:sz="4" w:space="0" w:color="auto"/>
            </w:tcBorders>
          </w:tcPr>
          <w:p w:rsidR="00A56FD4" w:rsidRPr="00D57A3D" w:rsidRDefault="00A56FD4" w:rsidP="00D57A3D">
            <w:pPr>
              <w:pStyle w:val="ConsPlusNormal"/>
              <w:jc w:val="both"/>
              <w:rPr>
                <w:sz w:val="24"/>
                <w:szCs w:val="24"/>
              </w:rPr>
            </w:pPr>
            <w:r w:rsidRPr="00D57A3D">
              <w:rPr>
                <w:sz w:val="24"/>
                <w:szCs w:val="24"/>
              </w:rPr>
              <w:t>--------------------------------</w:t>
            </w:r>
          </w:p>
          <w:p w:rsidR="00A56FD4" w:rsidRPr="00D57A3D" w:rsidRDefault="00A56FD4" w:rsidP="00D57A3D">
            <w:pPr>
              <w:pStyle w:val="ConsPlusNormal"/>
              <w:ind w:firstLine="709"/>
              <w:rPr>
                <w:sz w:val="24"/>
                <w:szCs w:val="24"/>
              </w:rPr>
            </w:pPr>
            <w:r w:rsidRPr="00D57A3D">
              <w:rPr>
                <w:sz w:val="24"/>
                <w:szCs w:val="24"/>
              </w:rPr>
              <w:t>&lt;1&gt; Отмечается:</w:t>
            </w:r>
          </w:p>
          <w:p w:rsidR="00A56FD4" w:rsidRPr="00D57A3D" w:rsidRDefault="00A56FD4" w:rsidP="00D57A3D">
            <w:pPr>
              <w:pStyle w:val="ConsPlusNormal"/>
              <w:ind w:firstLine="709"/>
              <w:rPr>
                <w:sz w:val="24"/>
                <w:szCs w:val="24"/>
              </w:rPr>
            </w:pPr>
            <w:r w:rsidRPr="00D57A3D">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A56FD4" w:rsidRPr="00D57A3D" w:rsidRDefault="00A56FD4" w:rsidP="00D57A3D">
            <w:pPr>
              <w:pStyle w:val="ConsPlusNormal"/>
              <w:ind w:firstLine="709"/>
              <w:rPr>
                <w:sz w:val="24"/>
                <w:szCs w:val="24"/>
              </w:rPr>
            </w:pPr>
            <w:r w:rsidRPr="00D57A3D">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A56FD4" w:rsidRPr="00D57A3D" w:rsidRDefault="00A56FD4" w:rsidP="00D57A3D">
            <w:pPr>
              <w:pStyle w:val="ConsPlusNormal"/>
              <w:ind w:firstLine="709"/>
              <w:rPr>
                <w:sz w:val="24"/>
                <w:szCs w:val="24"/>
              </w:rPr>
            </w:pPr>
            <w:r w:rsidRPr="00D57A3D">
              <w:rPr>
                <w:sz w:val="24"/>
                <w:szCs w:val="24"/>
              </w:rPr>
              <w:t>если целевой показатель рассчитывается по методике, включенной в состав муниципальной программы, присваивается статус «3».</w:t>
            </w:r>
          </w:p>
          <w:p w:rsidR="00A56FD4" w:rsidRPr="00D57A3D" w:rsidRDefault="00A56FD4" w:rsidP="00D57A3D">
            <w:pPr>
              <w:ind w:right="-31" w:firstLine="709"/>
              <w:rPr>
                <w:rFonts w:ascii="Times New Roman" w:hAnsi="Times New Roman" w:cs="Times New Roman"/>
                <w:color w:val="FF0000"/>
                <w:sz w:val="24"/>
                <w:szCs w:val="24"/>
              </w:rPr>
            </w:pPr>
            <w:bookmarkStart w:id="0" w:name="P718"/>
            <w:bookmarkEnd w:id="0"/>
            <w:r w:rsidRPr="00D57A3D">
              <w:rPr>
                <w:rFonts w:ascii="Times New Roman" w:hAnsi="Times New Roman" w:cs="Times New Roman"/>
                <w:sz w:val="24"/>
                <w:szCs w:val="24"/>
              </w:rPr>
              <w:t>&lt;2&gt; Год, предшествующий году утверждения муниципальной программы</w:t>
            </w:r>
            <w:r w:rsidRPr="00D57A3D">
              <w:rPr>
                <w:rFonts w:ascii="Times New Roman" w:hAnsi="Times New Roman" w:cs="Times New Roman"/>
                <w:color w:val="FF0000"/>
                <w:sz w:val="24"/>
                <w:szCs w:val="24"/>
              </w:rPr>
              <w:t>.</w:t>
            </w:r>
          </w:p>
        </w:tc>
      </w:tr>
    </w:tbl>
    <w:p w:rsidR="00A56FD4" w:rsidRPr="00D57A3D" w:rsidRDefault="00A56FD4" w:rsidP="00D57A3D">
      <w:pPr>
        <w:spacing w:after="0" w:line="240" w:lineRule="auto"/>
        <w:jc w:val="both"/>
        <w:rPr>
          <w:rFonts w:ascii="Times New Roman" w:hAnsi="Times New Roman" w:cs="Times New Roman"/>
          <w:sz w:val="28"/>
          <w:szCs w:val="28"/>
        </w:rPr>
      </w:pPr>
      <w:r w:rsidRPr="00D57A3D">
        <w:rPr>
          <w:rFonts w:ascii="Times New Roman" w:hAnsi="Times New Roman" w:cs="Times New Roman"/>
          <w:sz w:val="28"/>
          <w:szCs w:val="28"/>
        </w:rPr>
        <w:t xml:space="preserve">                                                                                                                                                                                     </w:t>
      </w:r>
    </w:p>
    <w:p w:rsidR="00A56FD4" w:rsidRPr="00D57A3D" w:rsidRDefault="00A56FD4" w:rsidP="00D57A3D">
      <w:pPr>
        <w:pStyle w:val="ConsPlusNormal"/>
        <w:jc w:val="center"/>
        <w:rPr>
          <w:b/>
          <w:szCs w:val="28"/>
        </w:rPr>
      </w:pPr>
      <w:r w:rsidRPr="00D57A3D">
        <w:rPr>
          <w:b/>
          <w:szCs w:val="28"/>
        </w:rPr>
        <w:t>СВЕДЕНИЯ</w:t>
      </w:r>
    </w:p>
    <w:p w:rsidR="00A56FD4" w:rsidRPr="00D57A3D" w:rsidRDefault="00A56FD4" w:rsidP="00D57A3D">
      <w:pPr>
        <w:pStyle w:val="ConsPlusNormal"/>
        <w:jc w:val="center"/>
        <w:rPr>
          <w:b/>
          <w:szCs w:val="28"/>
        </w:rPr>
      </w:pPr>
      <w:r w:rsidRPr="00D57A3D">
        <w:rPr>
          <w:b/>
          <w:szCs w:val="28"/>
        </w:rPr>
        <w:t>о порядке сбора информации и методике расчета целевых</w:t>
      </w:r>
    </w:p>
    <w:p w:rsidR="00A56FD4" w:rsidRPr="00D57A3D" w:rsidRDefault="00A56FD4" w:rsidP="00D57A3D">
      <w:pPr>
        <w:pStyle w:val="ConsPlusNormal"/>
        <w:jc w:val="center"/>
        <w:rPr>
          <w:b/>
          <w:szCs w:val="28"/>
        </w:rPr>
      </w:pPr>
      <w:r w:rsidRPr="00D57A3D">
        <w:rPr>
          <w:b/>
          <w:szCs w:val="28"/>
        </w:rPr>
        <w:t>показателей муниципальной программы</w:t>
      </w:r>
    </w:p>
    <w:p w:rsidR="00A56FD4" w:rsidRPr="00D57A3D" w:rsidRDefault="00A56FD4" w:rsidP="00D57A3D">
      <w:pPr>
        <w:pStyle w:val="ConsPlusNormal"/>
        <w:ind w:right="-31"/>
        <w:jc w:val="center"/>
        <w:rPr>
          <w:b/>
          <w:szCs w:val="28"/>
        </w:rPr>
      </w:pPr>
      <w:r w:rsidRPr="00D57A3D">
        <w:rPr>
          <w:b/>
          <w:szCs w:val="28"/>
        </w:rPr>
        <w:t>«Профилактика правонарушений»</w:t>
      </w:r>
    </w:p>
    <w:p w:rsidR="00D57A3D" w:rsidRDefault="00D57A3D" w:rsidP="00D57A3D">
      <w:pPr>
        <w:spacing w:after="0" w:line="240" w:lineRule="auto"/>
        <w:jc w:val="center"/>
        <w:rPr>
          <w:rFonts w:ascii="Times New Roman" w:eastAsia="Times New Roman" w:hAnsi="Times New Roman" w:cs="Times New Roman"/>
          <w:i/>
          <w:lang w:eastAsia="ru-RU"/>
        </w:rPr>
      </w:pPr>
    </w:p>
    <w:p w:rsidR="00DA0822" w:rsidRPr="00D57A3D" w:rsidRDefault="00DA0822" w:rsidP="00D57A3D">
      <w:pPr>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Список изменяющих документов</w:t>
      </w:r>
    </w:p>
    <w:p w:rsidR="00DA0822" w:rsidRPr="00D57A3D" w:rsidRDefault="00DA0822" w:rsidP="00D57A3D">
      <w:pPr>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(в ред. Постановлений администрации МО Темрюкский район от 24.10.2022 № 1913, от 20.12.2022 № 2413)</w:t>
      </w:r>
    </w:p>
    <w:p w:rsidR="00D57A3D" w:rsidRDefault="00D57A3D" w:rsidP="00D57A3D">
      <w:pPr>
        <w:spacing w:after="0" w:line="240" w:lineRule="auto"/>
        <w:jc w:val="center"/>
        <w:rPr>
          <w:rFonts w:ascii="Times New Roman" w:eastAsia="Times New Roman" w:hAnsi="Times New Roman" w:cs="Times New Roman"/>
          <w:i/>
          <w:sz w:val="28"/>
          <w:szCs w:val="28"/>
          <w:lang w:eastAsia="ru-RU"/>
        </w:rPr>
      </w:pPr>
    </w:p>
    <w:p w:rsidR="00D57A3D" w:rsidRDefault="00D57A3D" w:rsidP="00D57A3D">
      <w:pPr>
        <w:spacing w:after="0" w:line="240" w:lineRule="auto"/>
        <w:jc w:val="center"/>
        <w:rPr>
          <w:rFonts w:ascii="Times New Roman" w:eastAsia="Times New Roman" w:hAnsi="Times New Roman" w:cs="Times New Roman"/>
          <w:i/>
          <w:sz w:val="28"/>
          <w:szCs w:val="28"/>
          <w:lang w:eastAsia="ru-RU"/>
        </w:rPr>
      </w:pPr>
    </w:p>
    <w:p w:rsidR="00D57A3D" w:rsidRDefault="00D57A3D" w:rsidP="00D57A3D">
      <w:pPr>
        <w:spacing w:after="0" w:line="240" w:lineRule="auto"/>
        <w:jc w:val="center"/>
        <w:rPr>
          <w:rFonts w:ascii="Times New Roman" w:eastAsia="Times New Roman" w:hAnsi="Times New Roman" w:cs="Times New Roman"/>
          <w:i/>
          <w:sz w:val="28"/>
          <w:szCs w:val="28"/>
          <w:lang w:eastAsia="ru-RU"/>
        </w:rPr>
      </w:pPr>
    </w:p>
    <w:p w:rsidR="00D57A3D" w:rsidRDefault="00D57A3D" w:rsidP="00D57A3D">
      <w:pPr>
        <w:spacing w:after="0" w:line="240" w:lineRule="auto"/>
        <w:jc w:val="center"/>
        <w:rPr>
          <w:rFonts w:ascii="Times New Roman" w:eastAsia="Times New Roman" w:hAnsi="Times New Roman" w:cs="Times New Roman"/>
          <w:i/>
          <w:sz w:val="28"/>
          <w:szCs w:val="28"/>
          <w:lang w:eastAsia="ru-RU"/>
        </w:rPr>
      </w:pPr>
    </w:p>
    <w:p w:rsidR="00D57A3D" w:rsidRPr="00D57A3D" w:rsidRDefault="00D57A3D" w:rsidP="00D57A3D">
      <w:pPr>
        <w:spacing w:after="0" w:line="240" w:lineRule="auto"/>
        <w:jc w:val="center"/>
        <w:rPr>
          <w:rFonts w:ascii="Times New Roman" w:eastAsia="Times New Roman" w:hAnsi="Times New Roman" w:cs="Times New Roman"/>
          <w:i/>
          <w:sz w:val="28"/>
          <w:szCs w:val="28"/>
          <w:lang w:eastAsia="ru-RU"/>
        </w:rPr>
      </w:pPr>
    </w:p>
    <w:p w:rsidR="00A56FD4" w:rsidRPr="00D57A3D" w:rsidRDefault="00A56FD4" w:rsidP="00D57A3D">
      <w:pPr>
        <w:spacing w:after="0" w:line="240" w:lineRule="auto"/>
        <w:jc w:val="center"/>
        <w:rPr>
          <w:rFonts w:ascii="Times New Roman" w:hAnsi="Times New Roman" w:cs="Times New Roman"/>
          <w:b/>
          <w:sz w:val="28"/>
          <w:szCs w:val="28"/>
        </w:rPr>
      </w:pPr>
    </w:p>
    <w:tbl>
      <w:tblPr>
        <w:tblStyle w:val="a3"/>
        <w:tblW w:w="14601" w:type="dxa"/>
        <w:tblInd w:w="108" w:type="dxa"/>
        <w:tblLayout w:type="fixed"/>
        <w:tblLook w:val="04A0" w:firstRow="1" w:lastRow="0" w:firstColumn="1" w:lastColumn="0" w:noHBand="0" w:noVBand="1"/>
      </w:tblPr>
      <w:tblGrid>
        <w:gridCol w:w="596"/>
        <w:gridCol w:w="2665"/>
        <w:gridCol w:w="1304"/>
        <w:gridCol w:w="1559"/>
        <w:gridCol w:w="1985"/>
        <w:gridCol w:w="1984"/>
        <w:gridCol w:w="2552"/>
        <w:gridCol w:w="1956"/>
      </w:tblGrid>
      <w:tr w:rsidR="00A56FD4" w:rsidRPr="00D57A3D" w:rsidTr="00A56FD4">
        <w:tc>
          <w:tcPr>
            <w:tcW w:w="59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 п/п</w:t>
            </w:r>
          </w:p>
        </w:tc>
        <w:tc>
          <w:tcPr>
            <w:tcW w:w="2665"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Наименование целевого показателя</w:t>
            </w:r>
          </w:p>
        </w:tc>
        <w:tc>
          <w:tcPr>
            <w:tcW w:w="130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Единица измерения</w:t>
            </w:r>
          </w:p>
        </w:tc>
        <w:tc>
          <w:tcPr>
            <w:tcW w:w="1559"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Тенденция развития целевого показателя</w:t>
            </w:r>
          </w:p>
        </w:tc>
        <w:tc>
          <w:tcPr>
            <w:tcW w:w="1985"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Источник исходных данных для расчета значения (формирования данных) целевого показателя</w:t>
            </w:r>
          </w:p>
        </w:tc>
        <w:tc>
          <w:tcPr>
            <w:tcW w:w="2552"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Ответственный за сбор данных и расчет целевого показателя</w:t>
            </w:r>
          </w:p>
        </w:tc>
        <w:tc>
          <w:tcPr>
            <w:tcW w:w="195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 xml:space="preserve">Временные характеристики целевого показателя </w:t>
            </w:r>
          </w:p>
        </w:tc>
      </w:tr>
    </w:tbl>
    <w:p w:rsidR="00A56FD4" w:rsidRPr="00D57A3D" w:rsidRDefault="00A56FD4" w:rsidP="00D57A3D">
      <w:pPr>
        <w:spacing w:after="0" w:line="240" w:lineRule="auto"/>
        <w:rPr>
          <w:rFonts w:ascii="Times New Roman" w:hAnsi="Times New Roman" w:cs="Times New Roman"/>
          <w:sz w:val="6"/>
          <w:szCs w:val="6"/>
        </w:rPr>
      </w:pPr>
    </w:p>
    <w:tbl>
      <w:tblPr>
        <w:tblStyle w:val="a3"/>
        <w:tblW w:w="14601" w:type="dxa"/>
        <w:tblInd w:w="108" w:type="dxa"/>
        <w:tblLayout w:type="fixed"/>
        <w:tblLook w:val="04A0" w:firstRow="1" w:lastRow="0" w:firstColumn="1" w:lastColumn="0" w:noHBand="0" w:noVBand="1"/>
      </w:tblPr>
      <w:tblGrid>
        <w:gridCol w:w="596"/>
        <w:gridCol w:w="2665"/>
        <w:gridCol w:w="1304"/>
        <w:gridCol w:w="1559"/>
        <w:gridCol w:w="1985"/>
        <w:gridCol w:w="1984"/>
        <w:gridCol w:w="2552"/>
        <w:gridCol w:w="1956"/>
      </w:tblGrid>
      <w:tr w:rsidR="00A56FD4" w:rsidRPr="00D57A3D" w:rsidTr="00A56FD4">
        <w:trPr>
          <w:cantSplit/>
          <w:tblHeader/>
        </w:trPr>
        <w:tc>
          <w:tcPr>
            <w:tcW w:w="59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w:t>
            </w:r>
          </w:p>
        </w:tc>
        <w:tc>
          <w:tcPr>
            <w:tcW w:w="2665"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2</w:t>
            </w:r>
          </w:p>
        </w:tc>
        <w:tc>
          <w:tcPr>
            <w:tcW w:w="130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3</w:t>
            </w:r>
          </w:p>
        </w:tc>
        <w:tc>
          <w:tcPr>
            <w:tcW w:w="1559"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4</w:t>
            </w:r>
          </w:p>
        </w:tc>
        <w:tc>
          <w:tcPr>
            <w:tcW w:w="1985"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5</w:t>
            </w:r>
          </w:p>
        </w:tc>
        <w:tc>
          <w:tcPr>
            <w:tcW w:w="198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6</w:t>
            </w:r>
          </w:p>
        </w:tc>
        <w:tc>
          <w:tcPr>
            <w:tcW w:w="2552"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7</w:t>
            </w:r>
          </w:p>
        </w:tc>
        <w:tc>
          <w:tcPr>
            <w:tcW w:w="195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8</w:t>
            </w:r>
          </w:p>
        </w:tc>
      </w:tr>
      <w:tr w:rsidR="00A56FD4" w:rsidRPr="00D57A3D" w:rsidTr="00A56FD4">
        <w:tc>
          <w:tcPr>
            <w:tcW w:w="59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w:t>
            </w:r>
          </w:p>
        </w:tc>
        <w:tc>
          <w:tcPr>
            <w:tcW w:w="14005" w:type="dxa"/>
            <w:gridSpan w:val="7"/>
          </w:tcPr>
          <w:p w:rsidR="00A56FD4" w:rsidRPr="00D57A3D" w:rsidRDefault="00A56FD4" w:rsidP="00D57A3D">
            <w:pPr>
              <w:rPr>
                <w:rFonts w:ascii="Times New Roman" w:hAnsi="Times New Roman" w:cs="Times New Roman"/>
                <w:sz w:val="24"/>
                <w:szCs w:val="24"/>
              </w:rPr>
            </w:pPr>
            <w:r w:rsidRPr="00D57A3D">
              <w:rPr>
                <w:rFonts w:ascii="Times New Roman" w:hAnsi="Times New Roman" w:cs="Times New Roman"/>
                <w:sz w:val="24"/>
                <w:szCs w:val="24"/>
              </w:rPr>
              <w:t>Целевые показатели муниципальной программы</w:t>
            </w:r>
          </w:p>
        </w:tc>
      </w:tr>
      <w:tr w:rsidR="00A56FD4" w:rsidRPr="00D57A3D" w:rsidTr="00A56FD4">
        <w:tc>
          <w:tcPr>
            <w:tcW w:w="59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1.1</w:t>
            </w:r>
          </w:p>
        </w:tc>
        <w:tc>
          <w:tcPr>
            <w:tcW w:w="2665" w:type="dxa"/>
          </w:tcPr>
          <w:p w:rsidR="00A56FD4" w:rsidRPr="00D57A3D" w:rsidRDefault="00A56FD4" w:rsidP="00D57A3D">
            <w:pPr>
              <w:rPr>
                <w:rFonts w:ascii="Times New Roman" w:hAnsi="Times New Roman" w:cs="Times New Roman"/>
                <w:sz w:val="24"/>
                <w:szCs w:val="24"/>
              </w:rPr>
            </w:pPr>
            <w:r w:rsidRPr="00D57A3D">
              <w:rPr>
                <w:rFonts w:ascii="Times New Roman" w:eastAsia="Times New Roman" w:hAnsi="Times New Roman" w:cs="Times New Roman"/>
                <w:bCs/>
                <w:sz w:val="24"/>
                <w:szCs w:val="24"/>
                <w:lang w:eastAsia="ru-RU"/>
              </w:rPr>
              <w:t>Сокращение количества преступлений, совершенных в общественных местах на территории муниципального образования Темрюкский район</w:t>
            </w:r>
          </w:p>
        </w:tc>
        <w:tc>
          <w:tcPr>
            <w:tcW w:w="130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ед.</w:t>
            </w:r>
          </w:p>
        </w:tc>
        <w:tc>
          <w:tcPr>
            <w:tcW w:w="1559" w:type="dxa"/>
          </w:tcPr>
          <w:p w:rsidR="00A56FD4" w:rsidRPr="00D57A3D" w:rsidRDefault="00A56FD4" w:rsidP="00D57A3D">
            <w:pPr>
              <w:pStyle w:val="ConsPlusNormal"/>
              <w:jc w:val="center"/>
              <w:rPr>
                <w:sz w:val="24"/>
                <w:szCs w:val="24"/>
              </w:rPr>
            </w:pPr>
            <w:r w:rsidRPr="00D57A3D">
              <w:rPr>
                <w:sz w:val="24"/>
                <w:szCs w:val="24"/>
              </w:rPr>
              <w:t>Увеличение значений</w:t>
            </w:r>
          </w:p>
          <w:p w:rsidR="00A56FD4" w:rsidRPr="00D57A3D" w:rsidRDefault="00A56FD4" w:rsidP="00D57A3D">
            <w:pPr>
              <w:jc w:val="center"/>
              <w:rPr>
                <w:rFonts w:ascii="Times New Roman" w:hAnsi="Times New Roman" w:cs="Times New Roman"/>
                <w:sz w:val="24"/>
                <w:szCs w:val="24"/>
              </w:rPr>
            </w:pPr>
          </w:p>
        </w:tc>
        <w:tc>
          <w:tcPr>
            <w:tcW w:w="1985"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 xml:space="preserve">Значение показателя определяется методом прямого подсчета количества преступлений, совершенных в </w:t>
            </w:r>
            <w:r w:rsidRPr="00D57A3D">
              <w:rPr>
                <w:rFonts w:ascii="Times New Roman" w:eastAsia="Times New Roman" w:hAnsi="Times New Roman" w:cs="Times New Roman"/>
                <w:bCs/>
                <w:sz w:val="24"/>
                <w:szCs w:val="24"/>
                <w:lang w:eastAsia="ru-RU"/>
              </w:rPr>
              <w:t>общественных местах в отчетном периоде, от количества</w:t>
            </w:r>
            <w:r w:rsidRPr="00D57A3D">
              <w:rPr>
                <w:rFonts w:ascii="Times New Roman" w:hAnsi="Times New Roman" w:cs="Times New Roman"/>
                <w:sz w:val="24"/>
                <w:szCs w:val="24"/>
              </w:rPr>
              <w:t xml:space="preserve"> преступлений, совершенных в </w:t>
            </w:r>
            <w:r w:rsidRPr="00D57A3D">
              <w:rPr>
                <w:rFonts w:ascii="Times New Roman" w:eastAsia="Times New Roman" w:hAnsi="Times New Roman" w:cs="Times New Roman"/>
                <w:bCs/>
                <w:sz w:val="24"/>
                <w:szCs w:val="24"/>
                <w:lang w:eastAsia="ru-RU"/>
              </w:rPr>
              <w:lastRenderedPageBreak/>
              <w:t>общественных местах за аналогичный период  прошлого года</w:t>
            </w:r>
          </w:p>
        </w:tc>
        <w:tc>
          <w:tcPr>
            <w:tcW w:w="198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lastRenderedPageBreak/>
              <w:t>Отчет по работе комиссии по профилактике правонарушений и правопорядку муниципального образования Темрюкский район</w:t>
            </w:r>
          </w:p>
        </w:tc>
        <w:tc>
          <w:tcPr>
            <w:tcW w:w="2552"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Управление</w:t>
            </w:r>
          </w:p>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по профилактике правонарушений и взаимодействию с правоохранительными органами</w:t>
            </w:r>
          </w:p>
        </w:tc>
        <w:tc>
          <w:tcPr>
            <w:tcW w:w="195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Ежеквартально, за отчетный период, не позднее 10 числа, следующего за отчетным кварталом</w:t>
            </w:r>
          </w:p>
        </w:tc>
      </w:tr>
      <w:tr w:rsidR="00A56FD4" w:rsidRPr="00D57A3D" w:rsidTr="00A56FD4">
        <w:tc>
          <w:tcPr>
            <w:tcW w:w="59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lastRenderedPageBreak/>
              <w:t>1.2</w:t>
            </w:r>
          </w:p>
        </w:tc>
        <w:tc>
          <w:tcPr>
            <w:tcW w:w="2665" w:type="dxa"/>
          </w:tcPr>
          <w:p w:rsidR="00A56FD4" w:rsidRPr="00D57A3D" w:rsidRDefault="00A56FD4" w:rsidP="00D57A3D">
            <w:pPr>
              <w:rPr>
                <w:rFonts w:ascii="Times New Roman" w:hAnsi="Times New Roman" w:cs="Times New Roman"/>
                <w:sz w:val="24"/>
                <w:szCs w:val="24"/>
              </w:rPr>
            </w:pPr>
            <w:r w:rsidRPr="00D57A3D">
              <w:rPr>
                <w:rFonts w:ascii="Times New Roman" w:hAnsi="Times New Roman" w:cs="Times New Roman"/>
                <w:color w:val="000000"/>
                <w:sz w:val="24"/>
                <w:szCs w:val="24"/>
                <w:shd w:val="clear" w:color="auto" w:fill="FFFFFF"/>
              </w:rPr>
              <w:t>Количество лиц, вовлеченных в деятельность добровольных формирований граждан по охране общественного порядка (дружин)</w:t>
            </w:r>
          </w:p>
        </w:tc>
        <w:tc>
          <w:tcPr>
            <w:tcW w:w="1304" w:type="dxa"/>
          </w:tcPr>
          <w:p w:rsidR="00A56FD4" w:rsidRPr="00D57A3D" w:rsidRDefault="00A56FD4" w:rsidP="00D57A3D">
            <w:pPr>
              <w:jc w:val="center"/>
              <w:rPr>
                <w:rFonts w:ascii="Times New Roman" w:hAnsi="Times New Roman" w:cs="Times New Roman"/>
                <w:color w:val="FF0000"/>
                <w:sz w:val="24"/>
                <w:szCs w:val="24"/>
              </w:rPr>
            </w:pPr>
            <w:r w:rsidRPr="00D57A3D">
              <w:rPr>
                <w:rFonts w:ascii="Times New Roman" w:hAnsi="Times New Roman" w:cs="Times New Roman"/>
                <w:sz w:val="24"/>
                <w:szCs w:val="24"/>
              </w:rPr>
              <w:t>чел.</w:t>
            </w:r>
          </w:p>
        </w:tc>
        <w:tc>
          <w:tcPr>
            <w:tcW w:w="1559" w:type="dxa"/>
          </w:tcPr>
          <w:p w:rsidR="00A56FD4" w:rsidRPr="00D57A3D" w:rsidRDefault="00A56FD4" w:rsidP="00D57A3D">
            <w:pPr>
              <w:pStyle w:val="ConsPlusNormal"/>
              <w:jc w:val="center"/>
              <w:rPr>
                <w:sz w:val="24"/>
                <w:szCs w:val="24"/>
              </w:rPr>
            </w:pPr>
            <w:r w:rsidRPr="00D57A3D">
              <w:rPr>
                <w:sz w:val="24"/>
                <w:szCs w:val="24"/>
              </w:rPr>
              <w:t>Увеличение значений</w:t>
            </w:r>
          </w:p>
          <w:p w:rsidR="00A56FD4" w:rsidRPr="00D57A3D" w:rsidRDefault="00A56FD4" w:rsidP="00D57A3D">
            <w:pPr>
              <w:jc w:val="center"/>
              <w:rPr>
                <w:rFonts w:ascii="Times New Roman" w:hAnsi="Times New Roman" w:cs="Times New Roman"/>
                <w:sz w:val="24"/>
                <w:szCs w:val="24"/>
              </w:rPr>
            </w:pPr>
          </w:p>
        </w:tc>
        <w:tc>
          <w:tcPr>
            <w:tcW w:w="1985"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Суммарное значение по количеству лиц, вовлеченных в деятельность добровольных формирований граждан по охране общественного порядка (дружин)</w:t>
            </w:r>
          </w:p>
        </w:tc>
        <w:tc>
          <w:tcPr>
            <w:tcW w:w="198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Отчет по работе комиссии по профилактике правонарушений и правопорядку муниципального образования Темрюкский район</w:t>
            </w:r>
          </w:p>
        </w:tc>
        <w:tc>
          <w:tcPr>
            <w:tcW w:w="2552"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Управление</w:t>
            </w:r>
          </w:p>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по профилактике правонарушений и взаимодействию с правоохранительными органами</w:t>
            </w:r>
          </w:p>
        </w:tc>
        <w:tc>
          <w:tcPr>
            <w:tcW w:w="1956" w:type="dxa"/>
          </w:tcPr>
          <w:p w:rsidR="00A56FD4" w:rsidRPr="00D57A3D" w:rsidRDefault="00A56FD4" w:rsidP="00D57A3D">
            <w:pPr>
              <w:ind w:right="-31"/>
              <w:jc w:val="center"/>
              <w:rPr>
                <w:rFonts w:ascii="Times New Roman" w:hAnsi="Times New Roman" w:cs="Times New Roman"/>
                <w:sz w:val="24"/>
                <w:szCs w:val="24"/>
              </w:rPr>
            </w:pPr>
            <w:r w:rsidRPr="00D57A3D">
              <w:rPr>
                <w:rFonts w:ascii="Times New Roman" w:hAnsi="Times New Roman" w:cs="Times New Roman"/>
                <w:sz w:val="24"/>
                <w:szCs w:val="24"/>
              </w:rPr>
              <w:t>Ежеквартально,</w:t>
            </w:r>
          </w:p>
          <w:p w:rsidR="00A56FD4" w:rsidRPr="00D57A3D" w:rsidRDefault="00A56FD4" w:rsidP="00D57A3D">
            <w:pPr>
              <w:ind w:right="-31"/>
              <w:jc w:val="center"/>
              <w:rPr>
                <w:rFonts w:ascii="Times New Roman" w:hAnsi="Times New Roman" w:cs="Times New Roman"/>
                <w:sz w:val="24"/>
                <w:szCs w:val="24"/>
              </w:rPr>
            </w:pPr>
            <w:r w:rsidRPr="00D57A3D">
              <w:rPr>
                <w:rFonts w:ascii="Times New Roman" w:hAnsi="Times New Roman" w:cs="Times New Roman"/>
                <w:sz w:val="24"/>
                <w:szCs w:val="24"/>
              </w:rPr>
              <w:t>с нарастающим итогом, не позднее 10 числа следующего за отчетным кварталом</w:t>
            </w:r>
          </w:p>
        </w:tc>
      </w:tr>
      <w:tr w:rsidR="00A56FD4" w:rsidRPr="00D57A3D" w:rsidTr="00A56FD4">
        <w:tc>
          <w:tcPr>
            <w:tcW w:w="59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1.3</w:t>
            </w:r>
          </w:p>
        </w:tc>
        <w:tc>
          <w:tcPr>
            <w:tcW w:w="2665" w:type="dxa"/>
          </w:tcPr>
          <w:p w:rsidR="00A56FD4" w:rsidRPr="00D57A3D" w:rsidRDefault="00A56FD4" w:rsidP="00D57A3D">
            <w:pPr>
              <w:rPr>
                <w:rFonts w:ascii="Times New Roman" w:hAnsi="Times New Roman" w:cs="Times New Roman"/>
                <w:sz w:val="24"/>
                <w:szCs w:val="24"/>
              </w:rPr>
            </w:pPr>
            <w:r w:rsidRPr="00D57A3D">
              <w:rPr>
                <w:rFonts w:ascii="Times New Roman" w:hAnsi="Times New Roman" w:cs="Times New Roman"/>
                <w:color w:val="1E1D1E"/>
                <w:sz w:val="24"/>
                <w:szCs w:val="24"/>
                <w:shd w:val="clear" w:color="auto" w:fill="FFFFFF"/>
              </w:rPr>
              <w:t xml:space="preserve">Охват профилактическими мероприятиями, направленными на профилактику правонарушений и мошенничества различных категорий населения </w:t>
            </w:r>
            <w:r w:rsidRPr="00D57A3D">
              <w:rPr>
                <w:rFonts w:ascii="Times New Roman" w:eastAsia="Times New Roman" w:hAnsi="Times New Roman" w:cs="Times New Roman"/>
                <w:bCs/>
                <w:sz w:val="24"/>
                <w:szCs w:val="24"/>
                <w:lang w:eastAsia="ru-RU"/>
              </w:rPr>
              <w:t>муниципального образования Темрюкский район</w:t>
            </w:r>
          </w:p>
        </w:tc>
        <w:tc>
          <w:tcPr>
            <w:tcW w:w="130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w:t>
            </w:r>
          </w:p>
        </w:tc>
        <w:tc>
          <w:tcPr>
            <w:tcW w:w="1559" w:type="dxa"/>
          </w:tcPr>
          <w:p w:rsidR="00A56FD4" w:rsidRPr="00D57A3D" w:rsidRDefault="00A56FD4" w:rsidP="00D57A3D">
            <w:pPr>
              <w:pStyle w:val="ConsPlusNormal"/>
              <w:jc w:val="center"/>
              <w:rPr>
                <w:sz w:val="24"/>
                <w:szCs w:val="24"/>
              </w:rPr>
            </w:pPr>
            <w:r w:rsidRPr="00D57A3D">
              <w:rPr>
                <w:sz w:val="24"/>
                <w:szCs w:val="24"/>
              </w:rPr>
              <w:t>Увеличение значений</w:t>
            </w:r>
          </w:p>
          <w:p w:rsidR="00A56FD4" w:rsidRPr="00D57A3D" w:rsidRDefault="00A56FD4" w:rsidP="00D57A3D">
            <w:pPr>
              <w:jc w:val="center"/>
              <w:rPr>
                <w:rFonts w:ascii="Times New Roman" w:hAnsi="Times New Roman" w:cs="Times New Roman"/>
                <w:sz w:val="24"/>
                <w:szCs w:val="24"/>
              </w:rPr>
            </w:pPr>
          </w:p>
        </w:tc>
        <w:tc>
          <w:tcPr>
            <w:tcW w:w="1985" w:type="dxa"/>
          </w:tcPr>
          <w:p w:rsidR="00A56FD4" w:rsidRPr="00D57A3D" w:rsidRDefault="00A56FD4" w:rsidP="00D57A3D">
            <w:pPr>
              <w:pStyle w:val="ConsPlusNormal"/>
              <w:jc w:val="center"/>
              <w:rPr>
                <w:sz w:val="24"/>
                <w:szCs w:val="24"/>
              </w:rPr>
            </w:pPr>
            <w:r w:rsidRPr="00D57A3D">
              <w:rPr>
                <w:sz w:val="24"/>
                <w:szCs w:val="24"/>
              </w:rPr>
              <w:t>Q = N / H x 100%, где:</w:t>
            </w:r>
          </w:p>
          <w:p w:rsidR="00A56FD4" w:rsidRPr="00D57A3D" w:rsidRDefault="00A56FD4" w:rsidP="00D57A3D">
            <w:pPr>
              <w:pStyle w:val="ConsPlusNormal"/>
              <w:jc w:val="center"/>
              <w:rPr>
                <w:sz w:val="24"/>
                <w:szCs w:val="24"/>
              </w:rPr>
            </w:pPr>
            <w:r w:rsidRPr="00D57A3D">
              <w:rPr>
                <w:sz w:val="24"/>
                <w:szCs w:val="24"/>
              </w:rPr>
              <w:t xml:space="preserve">Q - охват </w:t>
            </w:r>
            <w:r w:rsidRPr="00D57A3D">
              <w:rPr>
                <w:sz w:val="24"/>
                <w:szCs w:val="24"/>
                <w:shd w:val="clear" w:color="auto" w:fill="FFFFFF"/>
              </w:rPr>
              <w:t>профилактическими мероприятиями, направленными на профилактику правонарушений и мошенничества различных категорий населения</w:t>
            </w:r>
            <w:r w:rsidRPr="00D57A3D">
              <w:rPr>
                <w:sz w:val="24"/>
                <w:szCs w:val="24"/>
              </w:rPr>
              <w:t>;</w:t>
            </w:r>
          </w:p>
          <w:p w:rsidR="00A56FD4" w:rsidRPr="00D57A3D" w:rsidRDefault="00A56FD4" w:rsidP="00D57A3D">
            <w:pPr>
              <w:pStyle w:val="ConsPlusNormal"/>
              <w:jc w:val="center"/>
              <w:rPr>
                <w:sz w:val="24"/>
                <w:szCs w:val="24"/>
              </w:rPr>
            </w:pPr>
            <w:r w:rsidRPr="00D57A3D">
              <w:rPr>
                <w:sz w:val="24"/>
                <w:szCs w:val="24"/>
              </w:rPr>
              <w:t xml:space="preserve">N - численность </w:t>
            </w:r>
            <w:r w:rsidRPr="00D57A3D">
              <w:rPr>
                <w:sz w:val="24"/>
                <w:szCs w:val="24"/>
              </w:rPr>
              <w:lastRenderedPageBreak/>
              <w:t xml:space="preserve">населения, охваченного </w:t>
            </w:r>
            <w:r w:rsidRPr="00D57A3D">
              <w:rPr>
                <w:sz w:val="24"/>
                <w:szCs w:val="24"/>
                <w:shd w:val="clear" w:color="auto" w:fill="FFFFFF"/>
              </w:rPr>
              <w:t>профилактическими мероприятиями</w:t>
            </w:r>
            <w:r w:rsidRPr="00D57A3D">
              <w:rPr>
                <w:sz w:val="24"/>
                <w:szCs w:val="24"/>
              </w:rPr>
              <w:t>;</w:t>
            </w:r>
          </w:p>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H - общая численность населения</w:t>
            </w:r>
          </w:p>
        </w:tc>
        <w:tc>
          <w:tcPr>
            <w:tcW w:w="1984"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lastRenderedPageBreak/>
              <w:t>Отчет по работе комиссии по профилактике правонарушений и правопорядку муниципального образования Темрюкский район</w:t>
            </w:r>
          </w:p>
        </w:tc>
        <w:tc>
          <w:tcPr>
            <w:tcW w:w="2552"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Управление</w:t>
            </w:r>
          </w:p>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по профилактике правонарушений и взаимодействию с правоохранительными органами</w:t>
            </w:r>
          </w:p>
        </w:tc>
        <w:tc>
          <w:tcPr>
            <w:tcW w:w="1956" w:type="dxa"/>
          </w:tcPr>
          <w:p w:rsidR="00A56FD4" w:rsidRPr="00D57A3D" w:rsidRDefault="00A56FD4" w:rsidP="00D57A3D">
            <w:pPr>
              <w:jc w:val="center"/>
              <w:rPr>
                <w:rFonts w:ascii="Times New Roman" w:hAnsi="Times New Roman" w:cs="Times New Roman"/>
                <w:sz w:val="24"/>
                <w:szCs w:val="24"/>
              </w:rPr>
            </w:pPr>
            <w:r w:rsidRPr="00D57A3D">
              <w:rPr>
                <w:rFonts w:ascii="Times New Roman" w:hAnsi="Times New Roman" w:cs="Times New Roman"/>
                <w:sz w:val="24"/>
                <w:szCs w:val="24"/>
              </w:rPr>
              <w:t>Ежеквартально, за отчетный период, не позднее 10 числа следующего за отчетным кварталом</w:t>
            </w:r>
          </w:p>
        </w:tc>
      </w:tr>
      <w:tr w:rsidR="00A56FD4" w:rsidRPr="00D57A3D" w:rsidTr="00A56FD4">
        <w:tc>
          <w:tcPr>
            <w:tcW w:w="14601" w:type="dxa"/>
            <w:gridSpan w:val="8"/>
          </w:tcPr>
          <w:p w:rsidR="00A56FD4" w:rsidRPr="00D57A3D" w:rsidRDefault="00A56FD4" w:rsidP="00D57A3D">
            <w:pPr>
              <w:pStyle w:val="ConsPlusNormal"/>
              <w:ind w:right="-31" w:firstLine="540"/>
              <w:rPr>
                <w:sz w:val="24"/>
                <w:szCs w:val="24"/>
              </w:rPr>
            </w:pPr>
            <w:r w:rsidRPr="00D57A3D">
              <w:rPr>
                <w:sz w:val="24"/>
                <w:szCs w:val="24"/>
              </w:rPr>
              <w:lastRenderedPageBreak/>
              <w:t>--------------------------------</w:t>
            </w:r>
          </w:p>
          <w:p w:rsidR="00A56FD4" w:rsidRPr="00D57A3D" w:rsidRDefault="00A56FD4" w:rsidP="00D57A3D">
            <w:pPr>
              <w:ind w:right="-31" w:firstLine="540"/>
              <w:jc w:val="both"/>
              <w:rPr>
                <w:rFonts w:ascii="Times New Roman" w:hAnsi="Times New Roman" w:cs="Times New Roman"/>
                <w:sz w:val="24"/>
                <w:szCs w:val="24"/>
              </w:rPr>
            </w:pPr>
            <w:r w:rsidRPr="00D57A3D">
              <w:rPr>
                <w:rFonts w:ascii="Times New Roman"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93080" w:rsidRPr="00D57A3D" w:rsidRDefault="00E93080" w:rsidP="00D57A3D">
      <w:pPr>
        <w:pStyle w:val="aa"/>
        <w:spacing w:after="0" w:line="240" w:lineRule="auto"/>
        <w:rPr>
          <w:rFonts w:ascii="Times New Roman" w:hAnsi="Times New Roman" w:cs="Times New Roman"/>
          <w:b/>
          <w:sz w:val="24"/>
          <w:szCs w:val="24"/>
        </w:rPr>
      </w:pPr>
    </w:p>
    <w:p w:rsidR="00E93080" w:rsidRPr="00D57A3D" w:rsidRDefault="00E93080" w:rsidP="00D57A3D">
      <w:pPr>
        <w:pStyle w:val="aa"/>
        <w:spacing w:after="0" w:line="240" w:lineRule="auto"/>
        <w:rPr>
          <w:rFonts w:ascii="Times New Roman" w:hAnsi="Times New Roman" w:cs="Times New Roman"/>
          <w:b/>
          <w:sz w:val="28"/>
          <w:szCs w:val="28"/>
        </w:rPr>
      </w:pPr>
    </w:p>
    <w:p w:rsidR="00A56FD4" w:rsidRPr="00D57A3D" w:rsidRDefault="00A56FD4" w:rsidP="00D57A3D">
      <w:pPr>
        <w:spacing w:after="0" w:line="240" w:lineRule="auto"/>
        <w:jc w:val="center"/>
        <w:rPr>
          <w:rFonts w:ascii="Times New Roman" w:hAnsi="Times New Roman" w:cs="Times New Roman"/>
          <w:b/>
          <w:sz w:val="28"/>
          <w:szCs w:val="28"/>
        </w:rPr>
      </w:pPr>
      <w:r w:rsidRPr="00D57A3D">
        <w:rPr>
          <w:rFonts w:ascii="Times New Roman" w:hAnsi="Times New Roman" w:cs="Times New Roman"/>
          <w:b/>
          <w:sz w:val="28"/>
          <w:szCs w:val="28"/>
        </w:rPr>
        <w:t>«ПЕРЕЧЕНЬ ОСНОВНЫХ МЕРОПРИЯТИЙ МУНИЦИПАЛЬНОЙ ПРОГРАММЫ</w:t>
      </w:r>
    </w:p>
    <w:p w:rsidR="00A56FD4" w:rsidRPr="00D57A3D" w:rsidRDefault="00A56FD4" w:rsidP="00D57A3D">
      <w:pPr>
        <w:spacing w:after="0" w:line="240" w:lineRule="auto"/>
        <w:jc w:val="center"/>
        <w:rPr>
          <w:rFonts w:ascii="Times New Roman" w:hAnsi="Times New Roman" w:cs="Times New Roman"/>
          <w:b/>
          <w:sz w:val="28"/>
          <w:szCs w:val="28"/>
        </w:rPr>
      </w:pPr>
      <w:r w:rsidRPr="00D57A3D">
        <w:rPr>
          <w:rFonts w:ascii="Times New Roman" w:hAnsi="Times New Roman" w:cs="Times New Roman"/>
          <w:b/>
          <w:sz w:val="28"/>
          <w:szCs w:val="28"/>
        </w:rPr>
        <w:t>«Профилактика правонарушений»</w:t>
      </w:r>
    </w:p>
    <w:p w:rsidR="00D57A3D" w:rsidRDefault="00D57A3D" w:rsidP="00D57A3D">
      <w:pPr>
        <w:spacing w:after="0" w:line="240" w:lineRule="auto"/>
        <w:jc w:val="center"/>
        <w:rPr>
          <w:rFonts w:ascii="Times New Roman" w:eastAsia="Times New Roman" w:hAnsi="Times New Roman" w:cs="Times New Roman"/>
          <w:i/>
          <w:lang w:eastAsia="ru-RU"/>
        </w:rPr>
      </w:pPr>
    </w:p>
    <w:p w:rsidR="00DA0822" w:rsidRPr="00D57A3D" w:rsidRDefault="00DA0822" w:rsidP="00D57A3D">
      <w:pPr>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Список изменяющих документов</w:t>
      </w:r>
    </w:p>
    <w:p w:rsidR="00DA0822" w:rsidRPr="00D57A3D" w:rsidRDefault="00DA0822" w:rsidP="00D57A3D">
      <w:pPr>
        <w:spacing w:after="0" w:line="240" w:lineRule="auto"/>
        <w:jc w:val="center"/>
        <w:rPr>
          <w:rFonts w:ascii="Times New Roman" w:eastAsia="Times New Roman" w:hAnsi="Times New Roman" w:cs="Times New Roman"/>
          <w:i/>
          <w:lang w:eastAsia="ru-RU"/>
        </w:rPr>
      </w:pPr>
      <w:r w:rsidRPr="00D57A3D">
        <w:rPr>
          <w:rFonts w:ascii="Times New Roman" w:eastAsia="Times New Roman" w:hAnsi="Times New Roman" w:cs="Times New Roman"/>
          <w:i/>
          <w:lang w:eastAsia="ru-RU"/>
        </w:rPr>
        <w:t>(в ред. Постановлений администрации МО Темрюкский район от 24.10.2022 № 1913, от 20.12.2022 № 2413)</w:t>
      </w:r>
    </w:p>
    <w:p w:rsidR="00A56FD4" w:rsidRPr="00D57A3D" w:rsidRDefault="00A56FD4" w:rsidP="00D57A3D">
      <w:pPr>
        <w:spacing w:after="0" w:line="240" w:lineRule="auto"/>
        <w:jc w:val="center"/>
        <w:rPr>
          <w:rFonts w:ascii="Times New Roman" w:hAnsi="Times New Roman" w:cs="Times New Roman"/>
          <w:b/>
          <w:color w:val="00B0F0"/>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268"/>
        <w:gridCol w:w="536"/>
        <w:gridCol w:w="881"/>
        <w:gridCol w:w="1134"/>
        <w:gridCol w:w="993"/>
        <w:gridCol w:w="850"/>
        <w:gridCol w:w="992"/>
        <w:gridCol w:w="851"/>
        <w:gridCol w:w="2693"/>
        <w:gridCol w:w="2665"/>
      </w:tblGrid>
      <w:tr w:rsidR="00A56FD4" w:rsidRPr="00D57A3D" w:rsidTr="00A56FD4">
        <w:trPr>
          <w:trHeight w:val="280"/>
        </w:trPr>
        <w:tc>
          <w:tcPr>
            <w:tcW w:w="738" w:type="dxa"/>
            <w:vMerge w:val="restart"/>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w:t>
            </w:r>
            <w:r w:rsidRPr="00D57A3D">
              <w:rPr>
                <w:rFonts w:ascii="Times New Roman" w:eastAsia="Times New Roman" w:hAnsi="Times New Roman" w:cs="Times New Roman"/>
                <w:sz w:val="24"/>
                <w:szCs w:val="24"/>
                <w:lang w:eastAsia="ru-RU"/>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Наименование мероприятия</w:t>
            </w:r>
          </w:p>
        </w:tc>
        <w:tc>
          <w:tcPr>
            <w:tcW w:w="5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 xml:space="preserve">Статус </w:t>
            </w:r>
            <w:hyperlink w:anchor="P1007" w:history="1">
              <w:r w:rsidRPr="00D57A3D">
                <w:rPr>
                  <w:rFonts w:ascii="Times New Roman" w:eastAsia="Times New Roman" w:hAnsi="Times New Roman" w:cs="Times New Roman"/>
                  <w:sz w:val="24"/>
                  <w:szCs w:val="24"/>
                  <w:lang w:eastAsia="ru-RU"/>
                </w:rPr>
                <w:t>&lt;1&gt;</w:t>
              </w:r>
            </w:hyperlink>
          </w:p>
        </w:tc>
        <w:tc>
          <w:tcPr>
            <w:tcW w:w="8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Годы реализации</w:t>
            </w:r>
          </w:p>
        </w:tc>
        <w:tc>
          <w:tcPr>
            <w:tcW w:w="4820" w:type="dxa"/>
            <w:gridSpan w:val="5"/>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Заказчик, главный распорядитель (распорядитель) бюджетных средств, исполнитель</w:t>
            </w:r>
          </w:p>
        </w:tc>
      </w:tr>
      <w:tr w:rsidR="00A56FD4" w:rsidRPr="00D57A3D" w:rsidTr="00A56FD4">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всего</w:t>
            </w:r>
          </w:p>
        </w:tc>
        <w:tc>
          <w:tcPr>
            <w:tcW w:w="3686" w:type="dxa"/>
            <w:gridSpan w:val="4"/>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65" w:type="dxa"/>
            <w:vMerge/>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cantSplit/>
          <w:trHeight w:val="1836"/>
        </w:trPr>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56FD4" w:rsidRPr="00D57A3D" w:rsidRDefault="00A56FD4" w:rsidP="00D57A3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65" w:type="dxa"/>
            <w:vMerge/>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56FD4" w:rsidRPr="00D57A3D" w:rsidRDefault="00A56FD4" w:rsidP="00D57A3D">
      <w:pPr>
        <w:spacing w:after="0" w:line="240" w:lineRule="auto"/>
        <w:rPr>
          <w:rFonts w:ascii="Times New Roman" w:hAnsi="Times New Roman" w:cs="Times New Roman"/>
          <w:sz w:val="6"/>
          <w:szCs w:val="6"/>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268"/>
        <w:gridCol w:w="536"/>
        <w:gridCol w:w="881"/>
        <w:gridCol w:w="1134"/>
        <w:gridCol w:w="993"/>
        <w:gridCol w:w="850"/>
        <w:gridCol w:w="992"/>
        <w:gridCol w:w="851"/>
        <w:gridCol w:w="2693"/>
        <w:gridCol w:w="2693"/>
      </w:tblGrid>
      <w:tr w:rsidR="00A56FD4" w:rsidRPr="00D57A3D" w:rsidTr="00A56FD4">
        <w:trPr>
          <w:tblHeader/>
        </w:trPr>
        <w:tc>
          <w:tcPr>
            <w:tcW w:w="738" w:type="dxa"/>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w:t>
            </w:r>
          </w:p>
        </w:tc>
        <w:tc>
          <w:tcPr>
            <w:tcW w:w="536"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3</w:t>
            </w: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10</w:t>
            </w:r>
          </w:p>
        </w:tc>
        <w:tc>
          <w:tcPr>
            <w:tcW w:w="26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11</w:t>
            </w:r>
          </w:p>
        </w:tc>
      </w:tr>
      <w:tr w:rsidR="00A56FD4" w:rsidRPr="00D57A3D" w:rsidTr="00A56FD4">
        <w:tc>
          <w:tcPr>
            <w:tcW w:w="738" w:type="dxa"/>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Цель 1</w:t>
            </w:r>
          </w:p>
        </w:tc>
        <w:tc>
          <w:tcPr>
            <w:tcW w:w="11623" w:type="dxa"/>
            <w:gridSpan w:val="9"/>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 xml:space="preserve">Создание благоприятной среды для реализации приоритетов граждан, укрепления правопорядка, обеспечения </w:t>
            </w:r>
            <w:r w:rsidRPr="00D57A3D">
              <w:rPr>
                <w:rFonts w:ascii="Times New Roman" w:eastAsia="Times New Roman" w:hAnsi="Times New Roman" w:cs="Times New Roman"/>
                <w:sz w:val="24"/>
                <w:szCs w:val="24"/>
                <w:lang w:eastAsia="ru-RU"/>
              </w:rPr>
              <w:lastRenderedPageBreak/>
              <w:t>общественной безопасности и профилактики правонарушений на территории муниципального образования Темрюкский район</w:t>
            </w:r>
          </w:p>
        </w:tc>
      </w:tr>
      <w:tr w:rsidR="00A56FD4" w:rsidRPr="00D57A3D" w:rsidTr="00A56FD4">
        <w:tc>
          <w:tcPr>
            <w:tcW w:w="738" w:type="dxa"/>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lastRenderedPageBreak/>
              <w:t>1.1</w:t>
            </w:r>
          </w:p>
        </w:tc>
        <w:tc>
          <w:tcPr>
            <w:tcW w:w="2268"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Задача 1.1</w:t>
            </w:r>
          </w:p>
        </w:tc>
        <w:tc>
          <w:tcPr>
            <w:tcW w:w="11623" w:type="dxa"/>
            <w:gridSpan w:val="9"/>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r>
      <w:tr w:rsidR="00A56FD4" w:rsidRPr="00D57A3D" w:rsidTr="00A56FD4">
        <w:trPr>
          <w:trHeight w:val="229"/>
        </w:trPr>
        <w:tc>
          <w:tcPr>
            <w:tcW w:w="738" w:type="dxa"/>
            <w:vMerge w:val="restart"/>
            <w:tcBorders>
              <w:top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1.1.1</w:t>
            </w:r>
          </w:p>
        </w:tc>
        <w:tc>
          <w:tcPr>
            <w:tcW w:w="2268" w:type="dxa"/>
            <w:vMerge w:val="restart"/>
            <w:tcBorders>
              <w:top w:val="single" w:sz="4" w:space="0" w:color="auto"/>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Изготовление и приобретение служебных удостоверений народного дружинника</w:t>
            </w:r>
          </w:p>
        </w:tc>
        <w:tc>
          <w:tcPr>
            <w:tcW w:w="536" w:type="dxa"/>
            <w:vMerge w:val="restart"/>
            <w:tcBorders>
              <w:top w:val="single" w:sz="4" w:space="0" w:color="auto"/>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8,1</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8,1</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color w:val="00B0F0"/>
                <w:sz w:val="24"/>
                <w:szCs w:val="24"/>
                <w:lang w:eastAsia="ru-RU"/>
              </w:rPr>
            </w:pPr>
            <w:r w:rsidRPr="00D57A3D">
              <w:rPr>
                <w:rFonts w:ascii="Times New Roman" w:eastAsia="Times New Roman" w:hAnsi="Times New Roman" w:cs="Times New Roman"/>
                <w:sz w:val="24"/>
                <w:szCs w:val="24"/>
                <w:lang w:eastAsia="ru-RU"/>
              </w:rPr>
              <w:t>Ежегодно изготовление и приобретение удостоверений членов народного дружинника Краснодарского края -                    120 шт.</w:t>
            </w:r>
          </w:p>
        </w:tc>
        <w:tc>
          <w:tcPr>
            <w:tcW w:w="2693" w:type="dxa"/>
            <w:vMerge w:val="restart"/>
            <w:tcBorders>
              <w:top w:val="nil"/>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hAnsi="Times New Roman" w:cs="Times New Roman"/>
                <w:sz w:val="24"/>
                <w:szCs w:val="24"/>
              </w:rPr>
              <w:t>Администрация муниципального образования Темрюкский район (далее – Администрация)</w:t>
            </w:r>
            <w:r w:rsidRPr="00D57A3D">
              <w:rPr>
                <w:rFonts w:ascii="Times New Roman" w:eastAsia="Times New Roman" w:hAnsi="Times New Roman" w:cs="Times New Roman"/>
                <w:sz w:val="24"/>
                <w:szCs w:val="24"/>
                <w:lang w:eastAsia="ru-RU"/>
              </w:rPr>
              <w:t>,                 Управление по профилактике правонарушений и взаимодействию с правоохранительными органами</w:t>
            </w:r>
          </w:p>
        </w:tc>
      </w:tr>
      <w:tr w:rsidR="00A56FD4" w:rsidRPr="00D57A3D" w:rsidTr="00A56FD4">
        <w:trPr>
          <w:trHeight w:val="278"/>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6FD4" w:rsidRPr="00D57A3D" w:rsidTr="00A56FD4">
        <w:trPr>
          <w:trHeight w:val="314"/>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6FD4" w:rsidRPr="00D57A3D" w:rsidTr="00A56FD4">
        <w:trPr>
          <w:trHeight w:val="789"/>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20,0</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spacing w:after="0" w:line="240" w:lineRule="auto"/>
              <w:jc w:val="center"/>
              <w:rPr>
                <w:rFonts w:ascii="Times New Roman" w:hAnsi="Times New Roman" w:cs="Times New Roman"/>
                <w:sz w:val="24"/>
                <w:szCs w:val="24"/>
                <w:lang w:eastAsia="ru-RU"/>
              </w:rPr>
            </w:pPr>
            <w:r w:rsidRPr="00D57A3D">
              <w:rPr>
                <w:rFonts w:ascii="Times New Roman" w:hAnsi="Times New Roman" w:cs="Times New Roman"/>
                <w:sz w:val="24"/>
                <w:szCs w:val="24"/>
                <w:lang w:eastAsia="ru-RU"/>
              </w:rPr>
              <w:t>0,0</w:t>
            </w:r>
          </w:p>
          <w:p w:rsidR="00A56FD4" w:rsidRPr="00D57A3D" w:rsidRDefault="00A56FD4" w:rsidP="00D57A3D">
            <w:pPr>
              <w:spacing w:after="0" w:line="240" w:lineRule="auto"/>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6FD4" w:rsidRPr="00D57A3D" w:rsidTr="00A56FD4">
        <w:trPr>
          <w:trHeight w:val="465"/>
        </w:trPr>
        <w:tc>
          <w:tcPr>
            <w:tcW w:w="738" w:type="dxa"/>
            <w:vMerge/>
            <w:tcBorders>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68,1</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68,1</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х</w:t>
            </w:r>
          </w:p>
        </w:tc>
        <w:tc>
          <w:tcPr>
            <w:tcW w:w="2693"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6FD4" w:rsidRPr="00D57A3D" w:rsidTr="00A56FD4">
        <w:trPr>
          <w:trHeight w:val="138"/>
        </w:trPr>
        <w:tc>
          <w:tcPr>
            <w:tcW w:w="738" w:type="dxa"/>
            <w:vMerge w:val="restart"/>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1.1.2</w:t>
            </w:r>
          </w:p>
        </w:tc>
        <w:tc>
          <w:tcPr>
            <w:tcW w:w="2268"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Приобретение поощряющих подарков членам народных дружин, председателям и секретарям советов профилактик, а так же сотрудникам  полиции</w:t>
            </w:r>
          </w:p>
        </w:tc>
        <w:tc>
          <w:tcPr>
            <w:tcW w:w="536"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175FC8"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37</w:t>
            </w:r>
            <w:r w:rsidR="00A56FD4" w:rsidRPr="00D57A3D">
              <w:rPr>
                <w:rFonts w:ascii="Times New Roman" w:eastAsia="Times New Roman" w:hAnsi="Times New Roman" w:cs="Times New Roman"/>
                <w:sz w:val="24"/>
                <w:szCs w:val="24"/>
                <w:lang w:eastAsia="ru-RU"/>
              </w:rPr>
              <w:t>,</w:t>
            </w:r>
            <w:r w:rsidRPr="00D57A3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175FC8"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37</w:t>
            </w:r>
            <w:r w:rsidR="00A56FD4" w:rsidRPr="00D57A3D">
              <w:rPr>
                <w:rFonts w:ascii="Times New Roman" w:eastAsia="Times New Roman" w:hAnsi="Times New Roman" w:cs="Times New Roman"/>
                <w:sz w:val="24"/>
                <w:szCs w:val="24"/>
                <w:lang w:eastAsia="ru-RU"/>
              </w:rPr>
              <w:t>,</w:t>
            </w:r>
            <w:r w:rsidRPr="00D57A3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color w:val="00B0F0"/>
                <w:sz w:val="24"/>
                <w:szCs w:val="24"/>
                <w:lang w:eastAsia="ru-RU"/>
              </w:rPr>
            </w:pPr>
            <w:r w:rsidRPr="00D57A3D">
              <w:rPr>
                <w:rFonts w:ascii="Times New Roman" w:eastAsia="Times New Roman" w:hAnsi="Times New Roman" w:cs="Times New Roman"/>
                <w:sz w:val="24"/>
                <w:szCs w:val="24"/>
                <w:lang w:eastAsia="ru-RU"/>
              </w:rPr>
              <w:t>Ежегодно приобретение внешних аккумуляторов            (поуэр-банк) -32 шт</w:t>
            </w:r>
            <w:r w:rsidRPr="00D57A3D">
              <w:rPr>
                <w:rFonts w:ascii="Times New Roman" w:eastAsia="Times New Roman" w:hAnsi="Times New Roman" w:cs="Times New Roman"/>
                <w:color w:val="00B0F0"/>
                <w:sz w:val="24"/>
                <w:szCs w:val="24"/>
                <w:lang w:eastAsia="ru-RU"/>
              </w:rPr>
              <w:t>.</w:t>
            </w:r>
          </w:p>
        </w:tc>
        <w:tc>
          <w:tcPr>
            <w:tcW w:w="2693" w:type="dxa"/>
            <w:vMerge w:val="restart"/>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hAnsi="Times New Roman" w:cs="Times New Roman"/>
                <w:sz w:val="24"/>
                <w:szCs w:val="24"/>
              </w:rPr>
              <w:t>Администрация,</w:t>
            </w:r>
            <w:r w:rsidRPr="00D57A3D">
              <w:rPr>
                <w:rFonts w:ascii="Times New Roman" w:eastAsia="Times New Roman" w:hAnsi="Times New Roman" w:cs="Times New Roman"/>
                <w:sz w:val="24"/>
                <w:szCs w:val="24"/>
                <w:lang w:eastAsia="ru-RU"/>
              </w:rPr>
              <w:t xml:space="preserve"> Управление по профилактике правонарушений и взаимодействию с правоохранительными органами</w:t>
            </w:r>
          </w:p>
        </w:tc>
      </w:tr>
      <w:tr w:rsidR="00A56FD4" w:rsidRPr="00D57A3D" w:rsidTr="00A56FD4">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80,3</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80,3</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95"/>
        </w:trPr>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80,3</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80,3</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1059"/>
        </w:trPr>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80,3</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80,3</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445"/>
        </w:trPr>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175FC8"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278</w:t>
            </w:r>
            <w:r w:rsidR="00A56FD4" w:rsidRPr="00D57A3D">
              <w:rPr>
                <w:rFonts w:ascii="Times New Roman" w:eastAsia="Times New Roman" w:hAnsi="Times New Roman" w:cs="Times New Roman"/>
                <w:sz w:val="24"/>
                <w:szCs w:val="24"/>
                <w:lang w:eastAsia="ru-RU"/>
              </w:rPr>
              <w:t>,</w:t>
            </w:r>
            <w:r w:rsidRPr="00D57A3D">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175FC8"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278</w:t>
            </w:r>
            <w:r w:rsidR="00A56FD4" w:rsidRPr="00D57A3D">
              <w:rPr>
                <w:rFonts w:ascii="Times New Roman" w:eastAsia="Times New Roman" w:hAnsi="Times New Roman" w:cs="Times New Roman"/>
                <w:sz w:val="24"/>
                <w:szCs w:val="24"/>
                <w:lang w:eastAsia="ru-RU"/>
              </w:rPr>
              <w:t>,</w:t>
            </w:r>
            <w:r w:rsidRPr="00D57A3D">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х</w:t>
            </w:r>
          </w:p>
        </w:tc>
        <w:tc>
          <w:tcPr>
            <w:tcW w:w="2693" w:type="dxa"/>
            <w:vMerge/>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549"/>
        </w:trPr>
        <w:tc>
          <w:tcPr>
            <w:tcW w:w="738" w:type="dxa"/>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Задача 1.2</w:t>
            </w:r>
          </w:p>
        </w:tc>
        <w:tc>
          <w:tcPr>
            <w:tcW w:w="11623" w:type="dxa"/>
            <w:gridSpan w:val="9"/>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Обеспечение высокого уровня безопасности жителей и гостей на основе системы мониторинга основных параметров профилактики преступлений</w:t>
            </w:r>
          </w:p>
        </w:tc>
      </w:tr>
      <w:tr w:rsidR="00A56FD4" w:rsidRPr="00D57A3D" w:rsidTr="00A56FD4">
        <w:trPr>
          <w:trHeight w:val="247"/>
        </w:trPr>
        <w:tc>
          <w:tcPr>
            <w:tcW w:w="738" w:type="dxa"/>
            <w:vMerge w:val="restart"/>
            <w:tcBorders>
              <w:top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ind w:right="-115"/>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1.2.1</w:t>
            </w:r>
          </w:p>
        </w:tc>
        <w:tc>
          <w:tcPr>
            <w:tcW w:w="2268"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 xml:space="preserve">Изготовление и приобретение листовок, </w:t>
            </w:r>
            <w:r w:rsidRPr="00D57A3D">
              <w:rPr>
                <w:rFonts w:ascii="Times New Roman" w:eastAsia="Times New Roman" w:hAnsi="Times New Roman" w:cs="Times New Roman"/>
                <w:sz w:val="24"/>
                <w:szCs w:val="24"/>
                <w:lang w:eastAsia="ru-RU"/>
              </w:rPr>
              <w:lastRenderedPageBreak/>
              <w:t>направленных на профилактику различных видов преступлений, в рамках реализации муниципального проекта «Безопасный район»</w:t>
            </w:r>
          </w:p>
        </w:tc>
        <w:tc>
          <w:tcPr>
            <w:tcW w:w="536" w:type="dxa"/>
            <w:vMerge w:val="restart"/>
            <w:tcBorders>
              <w:top w:val="single" w:sz="4" w:space="0" w:color="auto"/>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lastRenderedPageBreak/>
              <w:t>4</w:t>
            </w: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28,7</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28,7</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color w:val="00B0F0"/>
                <w:sz w:val="24"/>
                <w:szCs w:val="24"/>
                <w:lang w:eastAsia="ru-RU"/>
              </w:rPr>
            </w:pPr>
            <w:r w:rsidRPr="00D57A3D">
              <w:rPr>
                <w:rFonts w:ascii="Times New Roman" w:eastAsia="Times New Roman" w:hAnsi="Times New Roman" w:cs="Times New Roman"/>
                <w:sz w:val="24"/>
                <w:szCs w:val="24"/>
                <w:lang w:eastAsia="ru-RU"/>
              </w:rPr>
              <w:t xml:space="preserve">Ежегодно изготовление и приобретение листовок, </w:t>
            </w:r>
            <w:r w:rsidRPr="00D57A3D">
              <w:rPr>
                <w:rFonts w:ascii="Times New Roman" w:eastAsia="Times New Roman" w:hAnsi="Times New Roman" w:cs="Times New Roman"/>
                <w:sz w:val="24"/>
                <w:szCs w:val="24"/>
                <w:lang w:eastAsia="ru-RU"/>
              </w:rPr>
              <w:lastRenderedPageBreak/>
              <w:t>направленных на профилактику различных видов преступлений -              10 тыс. шт.</w:t>
            </w:r>
          </w:p>
        </w:tc>
        <w:tc>
          <w:tcPr>
            <w:tcW w:w="2693" w:type="dxa"/>
            <w:vMerge w:val="restart"/>
            <w:tcBorders>
              <w:top w:val="single" w:sz="4" w:space="0" w:color="auto"/>
              <w:lef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hAnsi="Times New Roman" w:cs="Times New Roman"/>
                <w:sz w:val="24"/>
                <w:szCs w:val="24"/>
              </w:rPr>
              <w:lastRenderedPageBreak/>
              <w:t>Администрация,</w:t>
            </w:r>
            <w:r w:rsidRPr="00D57A3D">
              <w:rPr>
                <w:rFonts w:ascii="Times New Roman" w:eastAsia="Times New Roman" w:hAnsi="Times New Roman" w:cs="Times New Roman"/>
                <w:sz w:val="24"/>
                <w:szCs w:val="24"/>
                <w:lang w:eastAsia="ru-RU"/>
              </w:rPr>
              <w:t xml:space="preserve"> Управление по профилактике </w:t>
            </w:r>
            <w:r w:rsidRPr="00D57A3D">
              <w:rPr>
                <w:rFonts w:ascii="Times New Roman" w:eastAsia="Times New Roman" w:hAnsi="Times New Roman" w:cs="Times New Roman"/>
                <w:sz w:val="24"/>
                <w:szCs w:val="24"/>
                <w:lang w:eastAsia="ru-RU"/>
              </w:rPr>
              <w:lastRenderedPageBreak/>
              <w:t>правонарушений и взаимодействию с правоохранительными органами</w:t>
            </w:r>
          </w:p>
        </w:tc>
      </w:tr>
      <w:tr w:rsidR="00A56FD4" w:rsidRPr="00D57A3D" w:rsidTr="00A56FD4">
        <w:trPr>
          <w:trHeight w:val="266"/>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78,6</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78,6</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189"/>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78,6</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78,6</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1734"/>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78,6</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78,6</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spacing w:after="0" w:line="240" w:lineRule="auto"/>
              <w:jc w:val="center"/>
              <w:rPr>
                <w:rFonts w:ascii="Times New Roman" w:hAnsi="Times New Roman" w:cs="Times New Roman"/>
                <w:sz w:val="24"/>
                <w:szCs w:val="24"/>
                <w:lang w:eastAsia="ru-RU"/>
              </w:rPr>
            </w:pPr>
            <w:r w:rsidRPr="00D57A3D">
              <w:rPr>
                <w:rFonts w:ascii="Times New Roman" w:hAnsi="Times New Roman" w:cs="Times New Roman"/>
                <w:sz w:val="24"/>
                <w:szCs w:val="24"/>
                <w:lang w:eastAsia="ru-RU"/>
              </w:rPr>
              <w:t>0,0</w:t>
            </w:r>
          </w:p>
          <w:p w:rsidR="00A56FD4" w:rsidRPr="00D57A3D" w:rsidRDefault="00A56FD4" w:rsidP="00D57A3D">
            <w:pPr>
              <w:spacing w:after="0" w:line="240" w:lineRule="auto"/>
              <w:jc w:val="center"/>
              <w:rPr>
                <w:rFonts w:ascii="Times New Roman" w:hAnsi="Times New Roman" w:cs="Times New Roman"/>
                <w:sz w:val="24"/>
                <w:szCs w:val="24"/>
                <w:lang w:eastAsia="ru-RU"/>
              </w:rPr>
            </w:pPr>
          </w:p>
          <w:p w:rsidR="00A56FD4" w:rsidRPr="00D57A3D" w:rsidRDefault="00A56FD4" w:rsidP="00D57A3D">
            <w:pPr>
              <w:spacing w:after="0" w:line="240" w:lineRule="auto"/>
              <w:jc w:val="center"/>
              <w:rPr>
                <w:rFonts w:ascii="Times New Roman" w:hAnsi="Times New Roman" w:cs="Times New Roman"/>
                <w:sz w:val="24"/>
                <w:szCs w:val="24"/>
                <w:lang w:eastAsia="ru-RU"/>
              </w:rPr>
            </w:pPr>
          </w:p>
          <w:p w:rsidR="00A56FD4" w:rsidRPr="00D57A3D" w:rsidRDefault="00A56FD4" w:rsidP="00D57A3D">
            <w:pPr>
              <w:spacing w:after="0" w:line="240" w:lineRule="auto"/>
              <w:jc w:val="center"/>
              <w:rPr>
                <w:rFonts w:ascii="Times New Roman" w:hAnsi="Times New Roman" w:cs="Times New Roman"/>
                <w:sz w:val="24"/>
                <w:szCs w:val="24"/>
                <w:lang w:eastAsia="ru-RU"/>
              </w:rPr>
            </w:pPr>
          </w:p>
          <w:p w:rsidR="00A56FD4" w:rsidRPr="00D57A3D" w:rsidRDefault="00A56FD4" w:rsidP="00D57A3D">
            <w:pPr>
              <w:spacing w:after="0" w:line="240" w:lineRule="auto"/>
              <w:jc w:val="center"/>
              <w:rPr>
                <w:rFonts w:ascii="Times New Roman" w:hAnsi="Times New Roman" w:cs="Times New Roman"/>
                <w:sz w:val="24"/>
                <w:szCs w:val="24"/>
                <w:lang w:eastAsia="ru-RU"/>
              </w:rPr>
            </w:pPr>
          </w:p>
          <w:p w:rsidR="00A56FD4" w:rsidRPr="00D57A3D" w:rsidRDefault="00A56FD4" w:rsidP="00D57A3D">
            <w:pPr>
              <w:spacing w:after="0"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91"/>
        </w:trPr>
        <w:tc>
          <w:tcPr>
            <w:tcW w:w="738" w:type="dxa"/>
            <w:vMerge/>
            <w:tcBorders>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264,5</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264,5</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х</w:t>
            </w:r>
          </w:p>
        </w:tc>
        <w:tc>
          <w:tcPr>
            <w:tcW w:w="2693"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1550"/>
        </w:trPr>
        <w:tc>
          <w:tcPr>
            <w:tcW w:w="738" w:type="dxa"/>
            <w:vMerge w:val="restart"/>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ind w:right="-115"/>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1.2.2</w:t>
            </w:r>
          </w:p>
        </w:tc>
        <w:tc>
          <w:tcPr>
            <w:tcW w:w="2268" w:type="dxa"/>
            <w:vMerge w:val="restart"/>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Приобретение технических средств для профилактики правонарушений и преступлений, в рамках реализации муниципального проекта «Безопасный район»</w:t>
            </w:r>
          </w:p>
        </w:tc>
        <w:tc>
          <w:tcPr>
            <w:tcW w:w="536" w:type="dxa"/>
            <w:vMerge w:val="restart"/>
            <w:tcBorders>
              <w:top w:val="single" w:sz="4" w:space="0" w:color="auto"/>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4</w:t>
            </w: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3</w:t>
            </w:r>
            <w:r w:rsidR="00175FC8" w:rsidRPr="00D57A3D">
              <w:rPr>
                <w:rFonts w:ascii="Times New Roman" w:eastAsia="Times New Roman" w:hAnsi="Times New Roman" w:cs="Times New Roman"/>
                <w:sz w:val="24"/>
                <w:szCs w:val="24"/>
                <w:lang w:eastAsia="ru-RU"/>
              </w:rPr>
              <w:t>6</w:t>
            </w:r>
            <w:r w:rsidRPr="00D57A3D">
              <w:rPr>
                <w:rFonts w:ascii="Times New Roman" w:eastAsia="Times New Roman" w:hAnsi="Times New Roman" w:cs="Times New Roman"/>
                <w:sz w:val="24"/>
                <w:szCs w:val="24"/>
                <w:lang w:eastAsia="ru-RU"/>
              </w:rPr>
              <w:t>,</w:t>
            </w:r>
            <w:r w:rsidR="00175FC8" w:rsidRPr="00D57A3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3</w:t>
            </w:r>
            <w:r w:rsidR="00175FC8" w:rsidRPr="00D57A3D">
              <w:rPr>
                <w:rFonts w:ascii="Times New Roman" w:eastAsia="Times New Roman" w:hAnsi="Times New Roman" w:cs="Times New Roman"/>
                <w:sz w:val="24"/>
                <w:szCs w:val="24"/>
                <w:lang w:eastAsia="ru-RU"/>
              </w:rPr>
              <w:t>6</w:t>
            </w:r>
            <w:r w:rsidRPr="00D57A3D">
              <w:rPr>
                <w:rFonts w:ascii="Times New Roman" w:eastAsia="Times New Roman" w:hAnsi="Times New Roman" w:cs="Times New Roman"/>
                <w:sz w:val="24"/>
                <w:szCs w:val="24"/>
                <w:lang w:eastAsia="ru-RU"/>
              </w:rPr>
              <w:t>,</w:t>
            </w:r>
            <w:r w:rsidR="00175FC8" w:rsidRPr="00D57A3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Приобретение материально-технических средств:</w:t>
            </w:r>
          </w:p>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моноблок для районного штаба                   (1 шт.)</w:t>
            </w:r>
          </w:p>
        </w:tc>
        <w:tc>
          <w:tcPr>
            <w:tcW w:w="2693" w:type="dxa"/>
            <w:vMerge w:val="restart"/>
            <w:tcBorders>
              <w:top w:val="single" w:sz="4" w:space="0" w:color="auto"/>
              <w:lef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hAnsi="Times New Roman" w:cs="Times New Roman"/>
                <w:sz w:val="24"/>
                <w:szCs w:val="24"/>
              </w:rPr>
              <w:t>Администрация,</w:t>
            </w:r>
            <w:r w:rsidRPr="00D57A3D">
              <w:rPr>
                <w:rFonts w:ascii="Times New Roman" w:eastAsia="Times New Roman" w:hAnsi="Times New Roman" w:cs="Times New Roman"/>
                <w:sz w:val="24"/>
                <w:szCs w:val="24"/>
                <w:lang w:eastAsia="ru-RU"/>
              </w:rPr>
              <w:t xml:space="preserve"> Управление по профилактике правонарушений и взаимодействию с правоохранительными органами</w:t>
            </w:r>
          </w:p>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6FD4" w:rsidRPr="00D57A3D" w:rsidTr="00A56FD4">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9,7</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9,7</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Приобретение материально-технических средств:</w:t>
            </w:r>
          </w:p>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радиостанция (2 шт.)</w:t>
            </w: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364"/>
        </w:trPr>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15,8</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15,8</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Приобретение материально-технических средств:</w:t>
            </w:r>
          </w:p>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факс (1 шт.)</w:t>
            </w: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89"/>
        </w:trPr>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bottom w:val="nil"/>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15,8</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15,8</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color w:val="00B0F0"/>
                <w:sz w:val="24"/>
                <w:szCs w:val="24"/>
                <w:lang w:eastAsia="ru-RU"/>
              </w:rPr>
            </w:pPr>
            <w:r w:rsidRPr="00D57A3D">
              <w:rPr>
                <w:rFonts w:ascii="Times New Roman" w:eastAsia="Times New Roman" w:hAnsi="Times New Roman" w:cs="Times New Roman"/>
                <w:sz w:val="24"/>
                <w:szCs w:val="24"/>
                <w:lang w:eastAsia="ru-RU"/>
              </w:rPr>
              <w:t>Приобретение материально-технических средств радиостанции (3  шт.)</w:t>
            </w: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70"/>
        </w:trPr>
        <w:tc>
          <w:tcPr>
            <w:tcW w:w="738" w:type="dxa"/>
            <w:vMerge/>
            <w:tcBorders>
              <w:top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tcBorders>
              <w:top w:val="nil"/>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77,4</w:t>
            </w:r>
          </w:p>
        </w:tc>
        <w:tc>
          <w:tcPr>
            <w:tcW w:w="993"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77,4</w:t>
            </w:r>
          </w:p>
        </w:tc>
        <w:tc>
          <w:tcPr>
            <w:tcW w:w="851" w:type="dxa"/>
            <w:tcBorders>
              <w:top w:val="single" w:sz="4" w:space="0" w:color="auto"/>
              <w:left w:val="single" w:sz="4" w:space="0" w:color="auto"/>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tcBorders>
              <w:top w:val="single" w:sz="4" w:space="0" w:color="auto"/>
              <w:left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х</w:t>
            </w:r>
          </w:p>
        </w:tc>
        <w:tc>
          <w:tcPr>
            <w:tcW w:w="2693"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187"/>
        </w:trPr>
        <w:tc>
          <w:tcPr>
            <w:tcW w:w="738" w:type="dxa"/>
            <w:vMerge w:val="restart"/>
            <w:tcBorders>
              <w:top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Итого по муниципальной программе</w:t>
            </w:r>
          </w:p>
        </w:tc>
        <w:tc>
          <w:tcPr>
            <w:tcW w:w="536" w:type="dxa"/>
            <w:vMerge w:val="restart"/>
            <w:tcBorders>
              <w:top w:val="single" w:sz="4" w:space="0" w:color="auto"/>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tcPr>
          <w:p w:rsidR="00A56FD4" w:rsidRPr="00D57A3D" w:rsidRDefault="00175FC8" w:rsidP="00D57A3D">
            <w:pPr>
              <w:pStyle w:val="ConsPlusNormal"/>
              <w:jc w:val="center"/>
              <w:rPr>
                <w:sz w:val="24"/>
                <w:szCs w:val="24"/>
              </w:rPr>
            </w:pPr>
            <w:r w:rsidRPr="00D57A3D">
              <w:rPr>
                <w:sz w:val="24"/>
                <w:szCs w:val="24"/>
              </w:rPr>
              <w:t>110</w:t>
            </w:r>
            <w:r w:rsidR="00A56FD4" w:rsidRPr="00D57A3D">
              <w:rPr>
                <w:sz w:val="24"/>
                <w:szCs w:val="24"/>
              </w:rPr>
              <w:t>,</w:t>
            </w:r>
            <w:r w:rsidRPr="00D57A3D">
              <w:rPr>
                <w:sz w:val="24"/>
                <w:szCs w:val="24"/>
              </w:rPr>
              <w:t>0</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w:t>
            </w:r>
            <w:r w:rsidR="00175FC8" w:rsidRPr="00D57A3D">
              <w:rPr>
                <w:rFonts w:ascii="Times New Roman" w:eastAsia="Times New Roman" w:hAnsi="Times New Roman" w:cs="Times New Roman"/>
                <w:sz w:val="24"/>
                <w:szCs w:val="24"/>
                <w:lang w:eastAsia="ru-RU"/>
              </w:rPr>
              <w:t>10</w:t>
            </w:r>
            <w:r w:rsidRPr="00D57A3D">
              <w:rPr>
                <w:rFonts w:ascii="Times New Roman" w:eastAsia="Times New Roman" w:hAnsi="Times New Roman" w:cs="Times New Roman"/>
                <w:sz w:val="24"/>
                <w:szCs w:val="24"/>
                <w:lang w:eastAsia="ru-RU"/>
              </w:rPr>
              <w:t>,</w:t>
            </w:r>
            <w:r w:rsidR="00175FC8" w:rsidRPr="00D57A3D">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val="restart"/>
            <w:tcBorders>
              <w:top w:val="single" w:sz="4" w:space="0" w:color="auto"/>
              <w:lef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х</w:t>
            </w:r>
          </w:p>
        </w:tc>
        <w:tc>
          <w:tcPr>
            <w:tcW w:w="2693" w:type="dxa"/>
            <w:vMerge w:val="restart"/>
            <w:tcBorders>
              <w:top w:val="single" w:sz="4" w:space="0" w:color="auto"/>
              <w:lef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х</w:t>
            </w:r>
          </w:p>
        </w:tc>
      </w:tr>
      <w:tr w:rsidR="00A56FD4" w:rsidRPr="00D57A3D" w:rsidTr="00A56FD4">
        <w:trPr>
          <w:trHeight w:val="263"/>
        </w:trPr>
        <w:tc>
          <w:tcPr>
            <w:tcW w:w="738" w:type="dxa"/>
            <w:vMerge/>
            <w:tcBorders>
              <w:right w:val="single" w:sz="4" w:space="0" w:color="auto"/>
            </w:tcBorders>
          </w:tcPr>
          <w:p w:rsidR="00A56FD4" w:rsidRPr="00D57A3D" w:rsidRDefault="00A56FD4" w:rsidP="00D57A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tcPr>
          <w:p w:rsidR="00A56FD4" w:rsidRPr="00D57A3D" w:rsidRDefault="00A56FD4" w:rsidP="00D57A3D">
            <w:pPr>
              <w:pStyle w:val="ConsPlusNormal"/>
              <w:jc w:val="center"/>
              <w:rPr>
                <w:sz w:val="24"/>
                <w:szCs w:val="24"/>
              </w:rPr>
            </w:pPr>
            <w:r w:rsidRPr="00D57A3D">
              <w:rPr>
                <w:sz w:val="24"/>
                <w:szCs w:val="24"/>
              </w:rPr>
              <w:t>188,6</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188,6</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68"/>
        </w:trPr>
        <w:tc>
          <w:tcPr>
            <w:tcW w:w="738" w:type="dxa"/>
            <w:vMerge/>
            <w:tcBorders>
              <w:right w:val="single" w:sz="4" w:space="0" w:color="auto"/>
            </w:tcBorders>
          </w:tcPr>
          <w:p w:rsidR="00A56FD4" w:rsidRPr="00D57A3D" w:rsidRDefault="00A56FD4" w:rsidP="00D57A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tcPr>
          <w:p w:rsidR="00A56FD4" w:rsidRPr="00D57A3D" w:rsidRDefault="00A56FD4" w:rsidP="00D57A3D">
            <w:pPr>
              <w:pStyle w:val="ConsPlusNormal"/>
              <w:jc w:val="center"/>
              <w:rPr>
                <w:sz w:val="24"/>
                <w:szCs w:val="24"/>
              </w:rPr>
            </w:pPr>
            <w:r w:rsidRPr="00D57A3D">
              <w:rPr>
                <w:sz w:val="24"/>
                <w:szCs w:val="24"/>
              </w:rPr>
              <w:t>194,7</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194,7</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85"/>
        </w:trPr>
        <w:tc>
          <w:tcPr>
            <w:tcW w:w="738" w:type="dxa"/>
            <w:vMerge/>
            <w:tcBorders>
              <w:bottom w:val="single" w:sz="4" w:space="0" w:color="auto"/>
              <w:right w:val="single" w:sz="4" w:space="0" w:color="auto"/>
            </w:tcBorders>
          </w:tcPr>
          <w:p w:rsidR="00A56FD4" w:rsidRPr="00D57A3D" w:rsidRDefault="00A56FD4" w:rsidP="00D57A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tcBorders>
          </w:tcPr>
          <w:p w:rsidR="00A56FD4" w:rsidRPr="00D57A3D" w:rsidRDefault="00A56FD4" w:rsidP="00D57A3D">
            <w:pPr>
              <w:pStyle w:val="ConsPlusNormal"/>
              <w:jc w:val="center"/>
              <w:rPr>
                <w:sz w:val="24"/>
                <w:szCs w:val="24"/>
              </w:rPr>
            </w:pPr>
            <w:r w:rsidRPr="00D57A3D">
              <w:rPr>
                <w:sz w:val="24"/>
                <w:szCs w:val="24"/>
              </w:rPr>
              <w:t>194,7</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194,7</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85"/>
        </w:trPr>
        <w:tc>
          <w:tcPr>
            <w:tcW w:w="738" w:type="dxa"/>
            <w:vMerge/>
            <w:tcBorders>
              <w:bottom w:val="single" w:sz="4" w:space="0" w:color="auto"/>
              <w:right w:val="single" w:sz="4" w:space="0" w:color="auto"/>
            </w:tcBorders>
          </w:tcPr>
          <w:p w:rsidR="00A56FD4" w:rsidRPr="00D57A3D" w:rsidRDefault="00A56FD4" w:rsidP="00D57A3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tcPr>
          <w:p w:rsidR="00A56FD4" w:rsidRPr="00D57A3D" w:rsidRDefault="00175FC8" w:rsidP="00D57A3D">
            <w:pPr>
              <w:pStyle w:val="ConsPlusNormal"/>
              <w:jc w:val="center"/>
              <w:rPr>
                <w:sz w:val="24"/>
                <w:szCs w:val="24"/>
              </w:rPr>
            </w:pPr>
            <w:r w:rsidRPr="00D57A3D">
              <w:rPr>
                <w:sz w:val="24"/>
                <w:szCs w:val="24"/>
              </w:rPr>
              <w:t>688</w:t>
            </w:r>
            <w:r w:rsidR="00A56FD4" w:rsidRPr="00D57A3D">
              <w:rPr>
                <w:sz w:val="24"/>
                <w:szCs w:val="24"/>
              </w:rPr>
              <w:t>,</w:t>
            </w:r>
            <w:r w:rsidRPr="00D57A3D">
              <w:rPr>
                <w:sz w:val="24"/>
                <w:szCs w:val="24"/>
              </w:rPr>
              <w:t>0</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175FC8"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688</w:t>
            </w:r>
            <w:r w:rsidR="00A56FD4" w:rsidRPr="00D57A3D">
              <w:rPr>
                <w:rFonts w:ascii="Times New Roman" w:eastAsia="Times New Roman" w:hAnsi="Times New Roman" w:cs="Times New Roman"/>
                <w:sz w:val="24"/>
                <w:szCs w:val="24"/>
                <w:lang w:eastAsia="ru-RU"/>
              </w:rPr>
              <w:t>,</w:t>
            </w:r>
            <w:r w:rsidRPr="00D57A3D">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85"/>
        </w:trPr>
        <w:tc>
          <w:tcPr>
            <w:tcW w:w="738" w:type="dxa"/>
            <w:vMerge w:val="restart"/>
            <w:tcBorders>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Итого по проектам</w:t>
            </w:r>
          </w:p>
        </w:tc>
        <w:tc>
          <w:tcPr>
            <w:tcW w:w="536" w:type="dxa"/>
            <w:vMerge w:val="restart"/>
            <w:tcBorders>
              <w:lef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64,8</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64,8</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val="restart"/>
            <w:tcBorders>
              <w:lef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х</w:t>
            </w:r>
          </w:p>
        </w:tc>
        <w:tc>
          <w:tcPr>
            <w:tcW w:w="2693" w:type="dxa"/>
            <w:vMerge w:val="restart"/>
            <w:tcBorders>
              <w:left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х</w:t>
            </w:r>
          </w:p>
        </w:tc>
      </w:tr>
      <w:tr w:rsidR="00A56FD4" w:rsidRPr="00D57A3D" w:rsidTr="00A56FD4">
        <w:trPr>
          <w:trHeight w:val="285"/>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88,3</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88,3</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85"/>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94,4</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94,4</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85"/>
        </w:trPr>
        <w:tc>
          <w:tcPr>
            <w:tcW w:w="738" w:type="dxa"/>
            <w:vMerge/>
            <w:tcBorders>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2025</w:t>
            </w:r>
          </w:p>
        </w:tc>
        <w:tc>
          <w:tcPr>
            <w:tcW w:w="1134"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94,4</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94,4</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rPr>
          <w:trHeight w:val="285"/>
        </w:trPr>
        <w:tc>
          <w:tcPr>
            <w:tcW w:w="738" w:type="dxa"/>
            <w:vMerge/>
            <w:tcBorders>
              <w:bottom w:val="single" w:sz="4" w:space="0" w:color="auto"/>
              <w:right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6"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341,9</w:t>
            </w:r>
          </w:p>
        </w:tc>
        <w:tc>
          <w:tcPr>
            <w:tcW w:w="993"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341,9</w:t>
            </w:r>
          </w:p>
        </w:tc>
        <w:tc>
          <w:tcPr>
            <w:tcW w:w="851" w:type="dxa"/>
            <w:tcBorders>
              <w:top w:val="single" w:sz="4" w:space="0" w:color="auto"/>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A3D">
              <w:rPr>
                <w:rFonts w:ascii="Times New Roman" w:eastAsia="Times New Roman" w:hAnsi="Times New Roman" w:cs="Times New Roman"/>
                <w:sz w:val="24"/>
                <w:szCs w:val="24"/>
                <w:lang w:eastAsia="ru-RU"/>
              </w:rPr>
              <w:t>0,0</w:t>
            </w:r>
          </w:p>
        </w:tc>
        <w:tc>
          <w:tcPr>
            <w:tcW w:w="2693"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tcBorders>
          </w:tcPr>
          <w:p w:rsidR="00A56FD4" w:rsidRPr="00D57A3D" w:rsidRDefault="00A56FD4" w:rsidP="00D57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6FD4" w:rsidRPr="00D57A3D" w:rsidTr="00A56FD4">
        <w:tblPrEx>
          <w:tblLook w:val="04A0" w:firstRow="1" w:lastRow="0" w:firstColumn="1" w:lastColumn="0" w:noHBand="0" w:noVBand="1"/>
        </w:tblPrEx>
        <w:trPr>
          <w:trHeight w:val="280"/>
        </w:trPr>
        <w:tc>
          <w:tcPr>
            <w:tcW w:w="14629" w:type="dxa"/>
            <w:gridSpan w:val="11"/>
            <w:tcBorders>
              <w:top w:val="single" w:sz="4" w:space="0" w:color="auto"/>
              <w:left w:val="single" w:sz="4" w:space="0" w:color="auto"/>
              <w:bottom w:val="single" w:sz="4" w:space="0" w:color="auto"/>
              <w:right w:val="single" w:sz="4" w:space="0" w:color="auto"/>
            </w:tcBorders>
            <w:hideMark/>
          </w:tcPr>
          <w:p w:rsidR="00A56FD4" w:rsidRPr="00D57A3D" w:rsidRDefault="00A56FD4" w:rsidP="00D57A3D">
            <w:pPr>
              <w:pStyle w:val="ConsPlusNormal"/>
              <w:ind w:right="-31" w:firstLine="540"/>
              <w:jc w:val="both"/>
              <w:rPr>
                <w:sz w:val="24"/>
                <w:szCs w:val="24"/>
              </w:rPr>
            </w:pPr>
            <w:r w:rsidRPr="00D57A3D">
              <w:rPr>
                <w:sz w:val="24"/>
                <w:szCs w:val="24"/>
              </w:rPr>
              <w:t>--------------------------------</w:t>
            </w:r>
          </w:p>
          <w:p w:rsidR="00A56FD4" w:rsidRPr="00D57A3D" w:rsidRDefault="00A56FD4" w:rsidP="00D57A3D">
            <w:pPr>
              <w:pStyle w:val="ConsPlusNormal"/>
              <w:ind w:right="-31" w:firstLine="540"/>
              <w:jc w:val="both"/>
              <w:rPr>
                <w:sz w:val="24"/>
                <w:szCs w:val="24"/>
              </w:rPr>
            </w:pPr>
            <w:bookmarkStart w:id="1" w:name="P1007"/>
            <w:bookmarkEnd w:id="1"/>
            <w:r w:rsidRPr="00D57A3D">
              <w:rPr>
                <w:sz w:val="24"/>
                <w:szCs w:val="24"/>
              </w:rPr>
              <w:t>&lt;1&gt; Отмечаются мероприятия программы в следующих случаях:</w:t>
            </w:r>
          </w:p>
          <w:p w:rsidR="00A56FD4" w:rsidRPr="00D57A3D" w:rsidRDefault="00A56FD4" w:rsidP="00D57A3D">
            <w:pPr>
              <w:pStyle w:val="ConsPlusNormal"/>
              <w:ind w:right="-31" w:firstLine="540"/>
              <w:jc w:val="both"/>
              <w:rPr>
                <w:sz w:val="24"/>
                <w:szCs w:val="24"/>
              </w:rPr>
            </w:pPr>
            <w:r w:rsidRPr="00D57A3D">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A56FD4" w:rsidRPr="00D57A3D" w:rsidRDefault="00A56FD4" w:rsidP="00D57A3D">
            <w:pPr>
              <w:pStyle w:val="ConsPlusNormal"/>
              <w:ind w:right="-31" w:firstLine="540"/>
              <w:jc w:val="both"/>
              <w:rPr>
                <w:sz w:val="24"/>
                <w:szCs w:val="24"/>
              </w:rPr>
            </w:pPr>
            <w:r w:rsidRPr="00D57A3D">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56FD4" w:rsidRPr="00D57A3D" w:rsidRDefault="00A56FD4" w:rsidP="00D57A3D">
            <w:pPr>
              <w:pStyle w:val="ConsPlusNormal"/>
              <w:ind w:right="-31" w:firstLine="540"/>
              <w:jc w:val="both"/>
              <w:rPr>
                <w:sz w:val="24"/>
                <w:szCs w:val="24"/>
              </w:rPr>
            </w:pPr>
            <w:r w:rsidRPr="00D57A3D">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56FD4" w:rsidRPr="00D57A3D" w:rsidRDefault="00A56FD4" w:rsidP="00D57A3D">
            <w:pPr>
              <w:pStyle w:val="ConsPlusNormal"/>
              <w:ind w:right="-31" w:firstLine="540"/>
              <w:jc w:val="both"/>
              <w:rPr>
                <w:sz w:val="24"/>
                <w:szCs w:val="24"/>
              </w:rPr>
            </w:pPr>
            <w:r w:rsidRPr="00D57A3D">
              <w:rPr>
                <w:sz w:val="24"/>
                <w:szCs w:val="24"/>
              </w:rPr>
              <w:t>если мероприятие является мероприятием муниципальных проектов присваивается статус «4».</w:t>
            </w:r>
          </w:p>
          <w:p w:rsidR="00A56FD4" w:rsidRPr="00D57A3D" w:rsidRDefault="00A56FD4" w:rsidP="00D57A3D">
            <w:pPr>
              <w:pStyle w:val="ConsPlusNormal"/>
              <w:ind w:right="-31" w:firstLine="540"/>
              <w:jc w:val="both"/>
              <w:rPr>
                <w:sz w:val="24"/>
                <w:szCs w:val="24"/>
              </w:rPr>
            </w:pPr>
            <w:r w:rsidRPr="00D57A3D">
              <w:rPr>
                <w:sz w:val="24"/>
                <w:szCs w:val="24"/>
              </w:rPr>
              <w:t>Допускается присваивание нескольких статусов одному мероприятию через дробь.</w:t>
            </w:r>
          </w:p>
          <w:p w:rsidR="00A56FD4" w:rsidRPr="00D57A3D" w:rsidRDefault="00A56FD4" w:rsidP="00D57A3D">
            <w:pPr>
              <w:pStyle w:val="ConsPlusNormal"/>
              <w:ind w:right="-31" w:firstLine="540"/>
              <w:jc w:val="both"/>
              <w:rPr>
                <w:sz w:val="24"/>
                <w:szCs w:val="24"/>
              </w:rPr>
            </w:pPr>
            <w:r w:rsidRPr="00D57A3D">
              <w:rPr>
                <w:sz w:val="24"/>
                <w:szCs w:val="24"/>
              </w:rPr>
              <w:t>* Указывается наименование мероприятия с ссылкой на федеральные, региональные, муниципальные проекты при их наличии.</w:t>
            </w:r>
          </w:p>
          <w:p w:rsidR="00A56FD4" w:rsidRPr="00D57A3D" w:rsidRDefault="00A56FD4" w:rsidP="00D57A3D">
            <w:pPr>
              <w:pStyle w:val="ConsPlusNormal"/>
              <w:ind w:right="-31" w:firstLine="540"/>
              <w:jc w:val="both"/>
              <w:rPr>
                <w:sz w:val="24"/>
                <w:szCs w:val="24"/>
              </w:rPr>
            </w:pPr>
            <w:r w:rsidRPr="00D57A3D">
              <w:rPr>
                <w:sz w:val="24"/>
                <w:szCs w:val="24"/>
              </w:rPr>
              <w:t>** Указывается в случае, если основное мероприятие частично содержит финансовое обеспечение муниципального проекта.</w:t>
            </w:r>
          </w:p>
        </w:tc>
      </w:tr>
    </w:tbl>
    <w:p w:rsidR="00A56FD4" w:rsidRPr="00D57A3D" w:rsidRDefault="008C430F" w:rsidP="00D57A3D">
      <w:pPr>
        <w:spacing w:after="0" w:line="240" w:lineRule="auto"/>
        <w:jc w:val="right"/>
        <w:rPr>
          <w:rFonts w:ascii="Times New Roman" w:hAnsi="Times New Roman" w:cs="Times New Roman"/>
          <w:color w:val="FF0000"/>
          <w:sz w:val="28"/>
          <w:szCs w:val="28"/>
        </w:rPr>
      </w:pPr>
      <w:r w:rsidRPr="00D57A3D">
        <w:rPr>
          <w:rFonts w:ascii="Times New Roman" w:hAnsi="Times New Roman" w:cs="Times New Roman"/>
          <w:color w:val="FF0000"/>
          <w:sz w:val="28"/>
          <w:szCs w:val="28"/>
        </w:rPr>
        <w:t xml:space="preserve"> </w:t>
      </w:r>
    </w:p>
    <w:p w:rsidR="008C430F" w:rsidRPr="00D57A3D" w:rsidRDefault="008C430F" w:rsidP="00D57A3D">
      <w:pPr>
        <w:pStyle w:val="ConsPlusTitle"/>
        <w:numPr>
          <w:ilvl w:val="0"/>
          <w:numId w:val="2"/>
        </w:numPr>
        <w:jc w:val="center"/>
        <w:outlineLvl w:val="1"/>
        <w:rPr>
          <w:rFonts w:ascii="Times New Roman" w:hAnsi="Times New Roman" w:cs="Times New Roman"/>
          <w:sz w:val="28"/>
          <w:szCs w:val="28"/>
        </w:rPr>
      </w:pPr>
      <w:r w:rsidRPr="00D57A3D">
        <w:rPr>
          <w:rFonts w:ascii="Times New Roman" w:hAnsi="Times New Roman" w:cs="Times New Roman"/>
          <w:sz w:val="28"/>
          <w:szCs w:val="28"/>
        </w:rPr>
        <w:t>Методика оценки эффективности реализации муниципальной</w:t>
      </w:r>
    </w:p>
    <w:p w:rsidR="008C430F" w:rsidRPr="00D57A3D" w:rsidRDefault="008C430F" w:rsidP="00D57A3D">
      <w:pPr>
        <w:pStyle w:val="ConsPlusTitle"/>
        <w:jc w:val="center"/>
        <w:rPr>
          <w:rFonts w:ascii="Times New Roman" w:hAnsi="Times New Roman" w:cs="Times New Roman"/>
          <w:sz w:val="28"/>
          <w:szCs w:val="28"/>
        </w:rPr>
      </w:pPr>
      <w:r w:rsidRPr="00D57A3D">
        <w:rPr>
          <w:rFonts w:ascii="Times New Roman" w:hAnsi="Times New Roman" w:cs="Times New Roman"/>
          <w:sz w:val="28"/>
          <w:szCs w:val="28"/>
        </w:rPr>
        <w:t>программы</w:t>
      </w:r>
    </w:p>
    <w:p w:rsidR="008C430F" w:rsidRPr="00D57A3D" w:rsidRDefault="008C430F" w:rsidP="00D57A3D">
      <w:pPr>
        <w:suppressAutoHyphens/>
        <w:spacing w:after="0" w:line="240" w:lineRule="auto"/>
        <w:ind w:firstLine="709"/>
        <w:jc w:val="both"/>
        <w:rPr>
          <w:rFonts w:ascii="Times New Roman" w:hAnsi="Times New Roman" w:cs="Times New Roman"/>
          <w:sz w:val="28"/>
          <w:szCs w:val="28"/>
          <w:lang w:eastAsia="ar-SA"/>
        </w:rPr>
      </w:pPr>
      <w:r w:rsidRPr="00D57A3D">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5" w:history="1">
        <w:r w:rsidRPr="00D57A3D">
          <w:rPr>
            <w:rFonts w:ascii="Times New Roman" w:hAnsi="Times New Roman" w:cs="Times New Roman"/>
            <w:sz w:val="28"/>
            <w:szCs w:val="28"/>
          </w:rPr>
          <w:t>методикой</w:t>
        </w:r>
      </w:hyperlink>
      <w:r w:rsidRPr="00D57A3D">
        <w:rPr>
          <w:rFonts w:ascii="Times New Roman" w:hAnsi="Times New Roman" w:cs="Times New Roman"/>
          <w:sz w:val="28"/>
          <w:szCs w:val="28"/>
        </w:rPr>
        <w:t>, предусмотренной постановлением администрации муниципального образования Темрюкский район от                  13 июля 2021 года № 979 «</w:t>
      </w:r>
      <w:r w:rsidRPr="00D57A3D">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C430F" w:rsidRPr="00D57A3D" w:rsidRDefault="008C430F" w:rsidP="00D57A3D">
      <w:pPr>
        <w:spacing w:after="0" w:line="240" w:lineRule="auto"/>
        <w:jc w:val="both"/>
        <w:rPr>
          <w:rFonts w:ascii="Times New Roman" w:hAnsi="Times New Roman" w:cs="Times New Roman"/>
          <w:sz w:val="28"/>
          <w:szCs w:val="28"/>
        </w:rPr>
      </w:pPr>
    </w:p>
    <w:p w:rsidR="008C430F" w:rsidRPr="00D57A3D" w:rsidRDefault="008C430F" w:rsidP="00D57A3D">
      <w:pPr>
        <w:pStyle w:val="ConsPlusTitle"/>
        <w:numPr>
          <w:ilvl w:val="0"/>
          <w:numId w:val="2"/>
        </w:numPr>
        <w:jc w:val="center"/>
        <w:outlineLvl w:val="1"/>
        <w:rPr>
          <w:rFonts w:ascii="Times New Roman" w:hAnsi="Times New Roman" w:cs="Times New Roman"/>
          <w:sz w:val="28"/>
          <w:szCs w:val="28"/>
        </w:rPr>
      </w:pPr>
      <w:r w:rsidRPr="00D57A3D">
        <w:rPr>
          <w:rFonts w:ascii="Times New Roman" w:hAnsi="Times New Roman" w:cs="Times New Roman"/>
          <w:sz w:val="28"/>
          <w:szCs w:val="28"/>
        </w:rPr>
        <w:t>Механизм реализации муниципальной программы и контроль</w:t>
      </w:r>
    </w:p>
    <w:p w:rsidR="008C430F" w:rsidRPr="00D57A3D" w:rsidRDefault="008C430F" w:rsidP="00D57A3D">
      <w:pPr>
        <w:pStyle w:val="ConsPlusTitle"/>
        <w:jc w:val="center"/>
        <w:rPr>
          <w:rFonts w:ascii="Times New Roman" w:hAnsi="Times New Roman" w:cs="Times New Roman"/>
          <w:sz w:val="28"/>
          <w:szCs w:val="28"/>
        </w:rPr>
      </w:pPr>
      <w:r w:rsidRPr="00D57A3D">
        <w:rPr>
          <w:rFonts w:ascii="Times New Roman" w:hAnsi="Times New Roman" w:cs="Times New Roman"/>
          <w:sz w:val="28"/>
          <w:szCs w:val="28"/>
        </w:rPr>
        <w:t>за ее выполнением</w:t>
      </w:r>
    </w:p>
    <w:p w:rsidR="008C430F" w:rsidRPr="00D57A3D" w:rsidRDefault="008C430F" w:rsidP="00D57A3D">
      <w:pPr>
        <w:pStyle w:val="ConsPlusNormal"/>
        <w:ind w:firstLine="709"/>
        <w:jc w:val="both"/>
        <w:rPr>
          <w:szCs w:val="28"/>
        </w:rPr>
      </w:pPr>
      <w:r w:rsidRPr="00D57A3D">
        <w:rPr>
          <w:szCs w:val="28"/>
        </w:rPr>
        <w:lastRenderedPageBreak/>
        <w:t>Текущее управление муниципальной программой осуществляет ее координатор, который:</w:t>
      </w:r>
    </w:p>
    <w:p w:rsidR="008C430F" w:rsidRPr="00D57A3D" w:rsidRDefault="008C430F" w:rsidP="00D57A3D">
      <w:pPr>
        <w:pStyle w:val="ConsPlusNormal"/>
        <w:ind w:firstLine="709"/>
        <w:jc w:val="both"/>
        <w:rPr>
          <w:szCs w:val="28"/>
        </w:rPr>
      </w:pPr>
      <w:r w:rsidRPr="00D57A3D">
        <w:rPr>
          <w:szCs w:val="28"/>
        </w:rPr>
        <w:t>обеспечивает разработку муниципальной программы;</w:t>
      </w:r>
    </w:p>
    <w:p w:rsidR="008C430F" w:rsidRPr="00D57A3D" w:rsidRDefault="008C430F" w:rsidP="00D57A3D">
      <w:pPr>
        <w:pStyle w:val="ConsPlusNormal"/>
        <w:ind w:firstLine="709"/>
        <w:jc w:val="both"/>
        <w:rPr>
          <w:szCs w:val="28"/>
        </w:rPr>
      </w:pPr>
      <w:r w:rsidRPr="00D57A3D">
        <w:rPr>
          <w:szCs w:val="28"/>
        </w:rPr>
        <w:t>формирует структуру муниципальной программы и перечень участников муниципальной программы;</w:t>
      </w:r>
    </w:p>
    <w:p w:rsidR="008C430F" w:rsidRPr="00D57A3D" w:rsidRDefault="008C430F" w:rsidP="00D57A3D">
      <w:pPr>
        <w:pStyle w:val="ConsPlusNormal"/>
        <w:ind w:firstLine="709"/>
        <w:jc w:val="both"/>
        <w:rPr>
          <w:szCs w:val="28"/>
        </w:rPr>
      </w:pPr>
      <w:r w:rsidRPr="00D57A3D">
        <w:rPr>
          <w:szCs w:val="28"/>
        </w:rPr>
        <w:t>организует реализацию муниципальной программы, координацию деятельности и участников муниципальной программы;</w:t>
      </w:r>
    </w:p>
    <w:p w:rsidR="008C430F" w:rsidRPr="00D57A3D" w:rsidRDefault="008C430F" w:rsidP="00D57A3D">
      <w:pPr>
        <w:pStyle w:val="ConsPlusNormal"/>
        <w:ind w:firstLine="709"/>
        <w:jc w:val="both"/>
        <w:rPr>
          <w:szCs w:val="28"/>
        </w:rPr>
      </w:pPr>
      <w:r w:rsidRPr="00D57A3D">
        <w:rPr>
          <w:szCs w:val="28"/>
        </w:rPr>
        <w:t>принимает решение о необходимости внесения в установленном порядке изменений в муниципальную программу;</w:t>
      </w:r>
    </w:p>
    <w:p w:rsidR="008C430F" w:rsidRPr="00D57A3D" w:rsidRDefault="008C430F" w:rsidP="00D57A3D">
      <w:pPr>
        <w:pStyle w:val="ConsPlusNormal"/>
        <w:ind w:firstLine="709"/>
        <w:jc w:val="both"/>
        <w:rPr>
          <w:szCs w:val="28"/>
        </w:rPr>
      </w:pPr>
      <w:r w:rsidRPr="00D57A3D">
        <w:rPr>
          <w:szCs w:val="28"/>
        </w:rPr>
        <w:t>организует работу по достижению целевых показателей муниципальной программы;</w:t>
      </w:r>
    </w:p>
    <w:p w:rsidR="008C430F" w:rsidRPr="00D57A3D" w:rsidRDefault="008C430F" w:rsidP="00D57A3D">
      <w:pPr>
        <w:pStyle w:val="ConsPlusNormal"/>
        <w:ind w:firstLine="709"/>
        <w:jc w:val="both"/>
        <w:rPr>
          <w:szCs w:val="28"/>
        </w:rPr>
      </w:pPr>
      <w:r w:rsidRPr="00D57A3D">
        <w:rPr>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8C430F" w:rsidRPr="00D57A3D" w:rsidRDefault="008C430F" w:rsidP="00D57A3D">
      <w:pPr>
        <w:pStyle w:val="ConsPlusNormal"/>
        <w:ind w:firstLine="709"/>
        <w:jc w:val="both"/>
        <w:rPr>
          <w:szCs w:val="28"/>
        </w:rPr>
      </w:pPr>
      <w:r w:rsidRPr="00D57A3D">
        <w:rPr>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8C430F" w:rsidRPr="00D57A3D" w:rsidRDefault="008C430F" w:rsidP="00D57A3D">
      <w:pPr>
        <w:pStyle w:val="ConsPlusNormal"/>
        <w:ind w:firstLine="709"/>
        <w:jc w:val="both"/>
        <w:rPr>
          <w:szCs w:val="28"/>
        </w:rPr>
      </w:pPr>
      <w:r w:rsidRPr="00D57A3D">
        <w:rPr>
          <w:szCs w:val="28"/>
        </w:rPr>
        <w:t>проводит мониторинг реализации муниципальной программы и анализ отчетности, представленной участниками муниципальной программы;</w:t>
      </w:r>
    </w:p>
    <w:p w:rsidR="008C430F" w:rsidRPr="00D57A3D" w:rsidRDefault="008C430F" w:rsidP="00D57A3D">
      <w:pPr>
        <w:pStyle w:val="ConsPlusNormal"/>
        <w:ind w:firstLine="709"/>
        <w:jc w:val="both"/>
        <w:rPr>
          <w:szCs w:val="28"/>
        </w:rPr>
      </w:pPr>
      <w:r w:rsidRPr="00D57A3D">
        <w:rPr>
          <w:szCs w:val="28"/>
        </w:rPr>
        <w:t>ежегодно проводит оценку эффективности реализации муниципальной программы;</w:t>
      </w:r>
    </w:p>
    <w:p w:rsidR="008C430F" w:rsidRPr="00D57A3D" w:rsidRDefault="008C430F" w:rsidP="00D57A3D">
      <w:pPr>
        <w:pStyle w:val="ConsPlusNormal"/>
        <w:ind w:firstLine="709"/>
        <w:jc w:val="both"/>
        <w:rPr>
          <w:szCs w:val="28"/>
        </w:rPr>
      </w:pPr>
      <w:r w:rsidRPr="00D57A3D">
        <w:rPr>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C430F" w:rsidRPr="00D57A3D" w:rsidRDefault="008C430F" w:rsidP="00D57A3D">
      <w:pPr>
        <w:pStyle w:val="ConsPlusNormal"/>
        <w:ind w:firstLine="709"/>
        <w:jc w:val="both"/>
        <w:rPr>
          <w:szCs w:val="28"/>
        </w:rPr>
      </w:pPr>
      <w:r w:rsidRPr="00D57A3D">
        <w:rPr>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C430F" w:rsidRPr="00D57A3D" w:rsidRDefault="008C430F" w:rsidP="00D57A3D">
      <w:pPr>
        <w:pStyle w:val="ConsPlusNormal"/>
        <w:ind w:firstLine="709"/>
        <w:jc w:val="both"/>
        <w:rPr>
          <w:szCs w:val="28"/>
        </w:rPr>
      </w:pPr>
      <w:r w:rsidRPr="00D57A3D">
        <w:rPr>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8C430F" w:rsidRPr="00D57A3D" w:rsidRDefault="008C430F" w:rsidP="00D57A3D">
      <w:pPr>
        <w:pStyle w:val="ConsPlusNormal"/>
        <w:ind w:firstLine="709"/>
        <w:jc w:val="both"/>
        <w:rPr>
          <w:szCs w:val="28"/>
        </w:rPr>
      </w:pPr>
      <w:r w:rsidRPr="00D57A3D">
        <w:rPr>
          <w:szCs w:val="28"/>
        </w:rPr>
        <w:t>осуществляет иные полномочия, установленные муниципальной программой.</w:t>
      </w:r>
    </w:p>
    <w:p w:rsidR="008C430F" w:rsidRPr="00D57A3D" w:rsidRDefault="008C430F" w:rsidP="00D57A3D">
      <w:pPr>
        <w:pStyle w:val="ConsPlusNormal"/>
        <w:ind w:firstLine="709"/>
        <w:jc w:val="both"/>
        <w:rPr>
          <w:szCs w:val="28"/>
        </w:rPr>
      </w:pPr>
      <w:r w:rsidRPr="00D57A3D">
        <w:rPr>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C430F" w:rsidRPr="00D57A3D" w:rsidRDefault="008C430F" w:rsidP="00D57A3D">
      <w:pPr>
        <w:pStyle w:val="ConsPlusNormal"/>
        <w:ind w:firstLine="709"/>
        <w:jc w:val="both"/>
        <w:rPr>
          <w:szCs w:val="28"/>
        </w:rPr>
      </w:pPr>
      <w:r w:rsidRPr="00D57A3D">
        <w:rPr>
          <w:szCs w:val="28"/>
        </w:rPr>
        <w:t>Участники муниципальной программы в пределах своей компетенции:</w:t>
      </w:r>
    </w:p>
    <w:p w:rsidR="008C430F" w:rsidRPr="00D57A3D" w:rsidRDefault="008C430F" w:rsidP="00D57A3D">
      <w:pPr>
        <w:pStyle w:val="ConsPlusNormal"/>
        <w:ind w:firstLine="709"/>
        <w:jc w:val="both"/>
        <w:rPr>
          <w:szCs w:val="28"/>
        </w:rPr>
      </w:pPr>
      <w:r w:rsidRPr="00D57A3D">
        <w:rPr>
          <w:szCs w:val="28"/>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C430F" w:rsidRPr="00D57A3D" w:rsidRDefault="008C430F" w:rsidP="00D57A3D">
      <w:pPr>
        <w:pStyle w:val="ConsPlusNormal"/>
        <w:ind w:firstLine="709"/>
        <w:jc w:val="both"/>
        <w:rPr>
          <w:szCs w:val="28"/>
        </w:rPr>
      </w:pPr>
      <w:r w:rsidRPr="00D57A3D">
        <w:rPr>
          <w:szCs w:val="28"/>
        </w:rPr>
        <w:t xml:space="preserve">ежегодно, до 1 февраля года, следующего за отчетным годом, представляют координатору муниципальной </w:t>
      </w:r>
      <w:r w:rsidRPr="00D57A3D">
        <w:rPr>
          <w:szCs w:val="28"/>
        </w:rPr>
        <w:lastRenderedPageBreak/>
        <w:t>программы информацию, необходимую для формирования доклада о ходе реализации муниципальной программы на бумажных и электронных носителях.</w:t>
      </w:r>
    </w:p>
    <w:p w:rsidR="008C430F" w:rsidRPr="00D57A3D" w:rsidRDefault="008C430F" w:rsidP="00D57A3D">
      <w:pPr>
        <w:pStyle w:val="ConsPlusNormal"/>
        <w:ind w:firstLine="709"/>
        <w:jc w:val="both"/>
        <w:rPr>
          <w:szCs w:val="28"/>
        </w:rPr>
      </w:pPr>
      <w:r w:rsidRPr="00D57A3D">
        <w:rPr>
          <w:szCs w:val="28"/>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8C430F" w:rsidRPr="00D57A3D" w:rsidRDefault="008C430F" w:rsidP="00D57A3D">
      <w:pPr>
        <w:pStyle w:val="ConsPlusNormal"/>
        <w:ind w:firstLine="709"/>
        <w:jc w:val="both"/>
        <w:rPr>
          <w:szCs w:val="28"/>
        </w:rPr>
      </w:pPr>
      <w:r w:rsidRPr="00D57A3D">
        <w:rPr>
          <w:szCs w:val="28"/>
        </w:rPr>
        <w:t>Заказчик:</w:t>
      </w:r>
    </w:p>
    <w:p w:rsidR="008C430F" w:rsidRPr="00D57A3D" w:rsidRDefault="008C430F" w:rsidP="00D57A3D">
      <w:pPr>
        <w:pStyle w:val="ConsPlusNormal"/>
        <w:ind w:firstLine="709"/>
        <w:jc w:val="both"/>
        <w:rPr>
          <w:szCs w:val="28"/>
        </w:rPr>
      </w:pPr>
      <w:r w:rsidRPr="00D57A3D">
        <w:rPr>
          <w:szCs w:val="28"/>
        </w:rPr>
        <w:t xml:space="preserve">заключает муниципальные контракты в установленном законодательством порядке согласно Федеральному </w:t>
      </w:r>
      <w:hyperlink r:id="rId16" w:history="1">
        <w:r w:rsidRPr="00D57A3D">
          <w:rPr>
            <w:szCs w:val="28"/>
          </w:rPr>
          <w:t>закону</w:t>
        </w:r>
      </w:hyperlink>
      <w:r w:rsidRPr="00D57A3D">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C430F" w:rsidRPr="00D57A3D" w:rsidRDefault="008C430F" w:rsidP="00D57A3D">
      <w:pPr>
        <w:pStyle w:val="ConsPlusNormal"/>
        <w:ind w:firstLine="709"/>
        <w:jc w:val="both"/>
        <w:rPr>
          <w:szCs w:val="28"/>
        </w:rPr>
      </w:pPr>
      <w:r w:rsidRPr="00D57A3D">
        <w:rPr>
          <w:szCs w:val="28"/>
        </w:rPr>
        <w:t>проводит анализ выполнения мероприятия;</w:t>
      </w:r>
    </w:p>
    <w:p w:rsidR="008C430F" w:rsidRPr="00D57A3D" w:rsidRDefault="008C430F" w:rsidP="00D57A3D">
      <w:pPr>
        <w:pStyle w:val="ConsPlusNormal"/>
        <w:ind w:firstLine="709"/>
        <w:jc w:val="both"/>
        <w:rPr>
          <w:szCs w:val="28"/>
        </w:rPr>
      </w:pPr>
      <w:r w:rsidRPr="00D57A3D">
        <w:rPr>
          <w:szCs w:val="28"/>
        </w:rPr>
        <w:t>несет ответственность за нецелевое и неэффективное использование выделенных в его распоряжение бюджетных средств;</w:t>
      </w:r>
    </w:p>
    <w:p w:rsidR="008C430F" w:rsidRPr="00D57A3D" w:rsidRDefault="008C430F" w:rsidP="00D57A3D">
      <w:pPr>
        <w:pStyle w:val="ConsPlusNormal"/>
        <w:ind w:firstLine="709"/>
        <w:jc w:val="both"/>
        <w:rPr>
          <w:szCs w:val="28"/>
        </w:rPr>
      </w:pPr>
      <w:r w:rsidRPr="00D57A3D">
        <w:rPr>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8C430F" w:rsidRPr="00D57A3D" w:rsidRDefault="008C430F" w:rsidP="00D57A3D">
      <w:pPr>
        <w:pStyle w:val="ConsPlusNormal"/>
        <w:ind w:firstLine="709"/>
        <w:jc w:val="both"/>
        <w:rPr>
          <w:szCs w:val="28"/>
        </w:rPr>
      </w:pPr>
      <w:r w:rsidRPr="00D57A3D">
        <w:rPr>
          <w:szCs w:val="28"/>
        </w:rPr>
        <w:t>осуществляет иные полномочия, установленные муниципальной программой.</w:t>
      </w:r>
    </w:p>
    <w:p w:rsidR="008C430F" w:rsidRPr="00D57A3D" w:rsidRDefault="008C430F" w:rsidP="00D57A3D">
      <w:pPr>
        <w:pStyle w:val="ConsPlusNormal"/>
        <w:ind w:firstLine="709"/>
        <w:jc w:val="both"/>
        <w:rPr>
          <w:szCs w:val="28"/>
        </w:rPr>
      </w:pPr>
      <w:r w:rsidRPr="00D57A3D">
        <w:rPr>
          <w:szCs w:val="28"/>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8C430F" w:rsidRPr="00D57A3D" w:rsidRDefault="008C430F" w:rsidP="00D57A3D">
      <w:pPr>
        <w:pStyle w:val="ConsPlusNormal"/>
        <w:ind w:firstLine="709"/>
        <w:jc w:val="both"/>
        <w:rPr>
          <w:szCs w:val="28"/>
        </w:rPr>
      </w:pPr>
      <w:r w:rsidRPr="00D57A3D">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D57A3D">
          <w:rPr>
            <w:szCs w:val="28"/>
          </w:rPr>
          <w:t>законом</w:t>
        </w:r>
      </w:hyperlink>
      <w:r w:rsidRPr="00D57A3D">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8C430F" w:rsidRPr="00D57A3D" w:rsidRDefault="008C430F" w:rsidP="00D57A3D">
      <w:pPr>
        <w:spacing w:after="0" w:line="240" w:lineRule="auto"/>
        <w:jc w:val="both"/>
        <w:rPr>
          <w:rFonts w:ascii="Times New Roman" w:hAnsi="Times New Roman" w:cs="Times New Roman"/>
          <w:sz w:val="28"/>
          <w:szCs w:val="28"/>
        </w:rPr>
      </w:pPr>
    </w:p>
    <w:p w:rsidR="008C430F" w:rsidRPr="00D57A3D" w:rsidRDefault="008C430F" w:rsidP="00D57A3D">
      <w:pPr>
        <w:spacing w:after="0" w:line="240" w:lineRule="auto"/>
        <w:jc w:val="both"/>
        <w:rPr>
          <w:rFonts w:ascii="Times New Roman" w:hAnsi="Times New Roman" w:cs="Times New Roman"/>
          <w:sz w:val="28"/>
          <w:szCs w:val="28"/>
        </w:rPr>
      </w:pPr>
      <w:r w:rsidRPr="00D57A3D">
        <w:rPr>
          <w:rFonts w:ascii="Times New Roman" w:hAnsi="Times New Roman" w:cs="Times New Roman"/>
          <w:sz w:val="28"/>
          <w:szCs w:val="28"/>
        </w:rPr>
        <w:t>Заместитель главы</w:t>
      </w:r>
    </w:p>
    <w:p w:rsidR="008C430F" w:rsidRPr="00D57A3D" w:rsidRDefault="008C430F" w:rsidP="00D57A3D">
      <w:pPr>
        <w:spacing w:after="0" w:line="240" w:lineRule="auto"/>
        <w:jc w:val="both"/>
        <w:rPr>
          <w:rFonts w:ascii="Times New Roman" w:hAnsi="Times New Roman" w:cs="Times New Roman"/>
          <w:sz w:val="28"/>
          <w:szCs w:val="28"/>
        </w:rPr>
      </w:pPr>
      <w:r w:rsidRPr="00D57A3D">
        <w:rPr>
          <w:rFonts w:ascii="Times New Roman" w:hAnsi="Times New Roman" w:cs="Times New Roman"/>
          <w:sz w:val="28"/>
          <w:szCs w:val="28"/>
        </w:rPr>
        <w:t>муниципального образования</w:t>
      </w:r>
    </w:p>
    <w:p w:rsidR="008C430F" w:rsidRPr="00D57A3D" w:rsidRDefault="008C430F" w:rsidP="00D57A3D">
      <w:pPr>
        <w:spacing w:after="0" w:line="240" w:lineRule="auto"/>
        <w:jc w:val="both"/>
        <w:rPr>
          <w:rFonts w:ascii="Times New Roman" w:hAnsi="Times New Roman" w:cs="Times New Roman"/>
          <w:b/>
          <w:sz w:val="28"/>
          <w:szCs w:val="28"/>
        </w:rPr>
      </w:pPr>
      <w:r w:rsidRPr="00D57A3D">
        <w:rPr>
          <w:rFonts w:ascii="Times New Roman" w:hAnsi="Times New Roman" w:cs="Times New Roman"/>
          <w:sz w:val="28"/>
          <w:szCs w:val="28"/>
        </w:rPr>
        <w:t xml:space="preserve">Темрюкский район                                                                                 </w:t>
      </w:r>
      <w:r w:rsidR="00D57A3D">
        <w:rPr>
          <w:rFonts w:ascii="Times New Roman" w:hAnsi="Times New Roman" w:cs="Times New Roman"/>
          <w:sz w:val="28"/>
          <w:szCs w:val="28"/>
        </w:rPr>
        <w:t xml:space="preserve">                                                                       </w:t>
      </w:r>
      <w:bookmarkStart w:id="2" w:name="_GoBack"/>
      <w:bookmarkEnd w:id="2"/>
      <w:r w:rsidRPr="00D57A3D">
        <w:rPr>
          <w:rFonts w:ascii="Times New Roman" w:hAnsi="Times New Roman" w:cs="Times New Roman"/>
          <w:sz w:val="28"/>
          <w:szCs w:val="28"/>
        </w:rPr>
        <w:t>И.И. Костюк</w:t>
      </w:r>
    </w:p>
    <w:p w:rsidR="008C430F" w:rsidRPr="00D57A3D" w:rsidRDefault="008C430F" w:rsidP="00D57A3D">
      <w:pPr>
        <w:spacing w:after="0" w:line="240" w:lineRule="auto"/>
        <w:rPr>
          <w:rFonts w:ascii="Times New Roman" w:hAnsi="Times New Roman" w:cs="Times New Roman"/>
          <w:b/>
          <w:sz w:val="28"/>
          <w:szCs w:val="28"/>
        </w:rPr>
      </w:pPr>
    </w:p>
    <w:sectPr w:rsidR="008C430F" w:rsidRPr="00D57A3D" w:rsidSect="00D57A3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70" w:rsidRDefault="00604270" w:rsidP="00D42751">
      <w:pPr>
        <w:spacing w:after="0" w:line="240" w:lineRule="auto"/>
      </w:pPr>
      <w:r>
        <w:separator/>
      </w:r>
    </w:p>
  </w:endnote>
  <w:endnote w:type="continuationSeparator" w:id="0">
    <w:p w:rsidR="00604270" w:rsidRDefault="00604270" w:rsidP="00D4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B5" w:rsidRDefault="008852B5" w:rsidP="000044A8">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70" w:rsidRDefault="00604270" w:rsidP="00D42751">
      <w:pPr>
        <w:spacing w:after="0" w:line="240" w:lineRule="auto"/>
      </w:pPr>
      <w:r>
        <w:separator/>
      </w:r>
    </w:p>
  </w:footnote>
  <w:footnote w:type="continuationSeparator" w:id="0">
    <w:p w:rsidR="00604270" w:rsidRDefault="00604270" w:rsidP="00D4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B5" w:rsidRDefault="008852B5">
    <w:pPr>
      <w:pStyle w:val="a4"/>
      <w:jc w:val="center"/>
    </w:pPr>
  </w:p>
  <w:p w:rsidR="008852B5" w:rsidRDefault="008852B5">
    <w:pPr>
      <w:pStyle w:val="a4"/>
    </w:pPr>
    <w:r>
      <w:rPr>
        <w:noProof/>
      </w:rPr>
      <mc:AlternateContent>
        <mc:Choice Requires="wps">
          <w:drawing>
            <wp:anchor distT="0" distB="0" distL="114300" distR="114300" simplePos="0" relativeHeight="251678720" behindDoc="0" locked="0" layoutInCell="0" allowOverlap="1" wp14:anchorId="178A23DC" wp14:editId="298E6715">
              <wp:simplePos x="0" y="0"/>
              <wp:positionH relativeFrom="rightMargin">
                <wp:align>center</wp:align>
              </wp:positionH>
              <wp:positionV relativeFrom="page">
                <wp:align>center</wp:align>
              </wp:positionV>
              <wp:extent cx="466725" cy="781050"/>
              <wp:effectExtent l="0" t="0" r="9525"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810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4320526"/>
                          </w:sdtPr>
                          <w:sdtEndPr>
                            <w:rPr>
                              <w:rFonts w:ascii="Times New Roman" w:hAnsi="Times New Roman" w:cs="Times New Roman"/>
                              <w:sz w:val="24"/>
                              <w:szCs w:val="24"/>
                            </w:rPr>
                          </w:sdtEndPr>
                          <w:sdtContent>
                            <w:p w:rsidR="008852B5" w:rsidRPr="00F42272" w:rsidRDefault="008852B5">
                              <w:pPr>
                                <w:jc w:val="center"/>
                                <w:rPr>
                                  <w:rFonts w:ascii="Times New Roman" w:eastAsiaTheme="majorEastAsia" w:hAnsi="Times New Roman" w:cs="Times New Roman"/>
                                  <w:sz w:val="24"/>
                                  <w:szCs w:val="24"/>
                                </w:rPr>
                              </w:pPr>
                              <w:r w:rsidRPr="00F42272">
                                <w:rPr>
                                  <w:rFonts w:ascii="Times New Roman" w:eastAsiaTheme="minorEastAsia" w:hAnsi="Times New Roman" w:cs="Times New Roman"/>
                                  <w:sz w:val="24"/>
                                  <w:szCs w:val="24"/>
                                </w:rPr>
                                <w:fldChar w:fldCharType="begin"/>
                              </w:r>
                              <w:r w:rsidRPr="00F42272">
                                <w:rPr>
                                  <w:rFonts w:ascii="Times New Roman" w:hAnsi="Times New Roman" w:cs="Times New Roman"/>
                                  <w:sz w:val="24"/>
                                  <w:szCs w:val="24"/>
                                </w:rPr>
                                <w:instrText>PAGE  \* MERGEFORMAT</w:instrText>
                              </w:r>
                              <w:r w:rsidRPr="00F42272">
                                <w:rPr>
                                  <w:rFonts w:ascii="Times New Roman" w:eastAsiaTheme="minorEastAsia" w:hAnsi="Times New Roman" w:cs="Times New Roman"/>
                                  <w:sz w:val="24"/>
                                  <w:szCs w:val="24"/>
                                </w:rPr>
                                <w:fldChar w:fldCharType="separate"/>
                              </w:r>
                              <w:r w:rsidR="00A62F44" w:rsidRPr="00A62F44">
                                <w:rPr>
                                  <w:rFonts w:ascii="Times New Roman" w:eastAsiaTheme="majorEastAsia" w:hAnsi="Times New Roman" w:cs="Times New Roman"/>
                                  <w:noProof/>
                                  <w:sz w:val="24"/>
                                  <w:szCs w:val="24"/>
                                </w:rPr>
                                <w:t>13</w:t>
                              </w:r>
                              <w:r w:rsidRPr="00F42272">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23DC" id="Прямоугольник 9" o:spid="_x0000_s1026" style="position:absolute;margin-left:0;margin-top:0;width:36.75pt;height:61.5pt;z-index:25167872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" o:allowincell="f" stroked="f">
              <v:textbox style="layout-flow:vertical">
                <w:txbxContent>
                  <w:sdt>
                    <w:sdtPr>
                      <w:rPr>
                        <w:rFonts w:asciiTheme="majorHAnsi" w:eastAsiaTheme="majorEastAsia" w:hAnsiTheme="majorHAnsi" w:cstheme="majorBidi"/>
                        <w:sz w:val="48"/>
                        <w:szCs w:val="48"/>
                      </w:rPr>
                      <w:id w:val="1214320526"/>
                    </w:sdtPr>
                    <w:sdtEndPr>
                      <w:rPr>
                        <w:rFonts w:ascii="Times New Roman" w:hAnsi="Times New Roman" w:cs="Times New Roman"/>
                        <w:sz w:val="24"/>
                        <w:szCs w:val="24"/>
                      </w:rPr>
                    </w:sdtEndPr>
                    <w:sdtContent>
                      <w:p w:rsidR="008852B5" w:rsidRPr="00F42272" w:rsidRDefault="008852B5">
                        <w:pPr>
                          <w:jc w:val="center"/>
                          <w:rPr>
                            <w:rFonts w:ascii="Times New Roman" w:eastAsiaTheme="majorEastAsia" w:hAnsi="Times New Roman" w:cs="Times New Roman"/>
                            <w:sz w:val="24"/>
                            <w:szCs w:val="24"/>
                          </w:rPr>
                        </w:pPr>
                        <w:r w:rsidRPr="00F42272">
                          <w:rPr>
                            <w:rFonts w:ascii="Times New Roman" w:eastAsiaTheme="minorEastAsia" w:hAnsi="Times New Roman" w:cs="Times New Roman"/>
                            <w:sz w:val="24"/>
                            <w:szCs w:val="24"/>
                          </w:rPr>
                          <w:fldChar w:fldCharType="begin"/>
                        </w:r>
                        <w:r w:rsidRPr="00F42272">
                          <w:rPr>
                            <w:rFonts w:ascii="Times New Roman" w:hAnsi="Times New Roman" w:cs="Times New Roman"/>
                            <w:sz w:val="24"/>
                            <w:szCs w:val="24"/>
                          </w:rPr>
                          <w:instrText>PAGE  \* MERGEFORMAT</w:instrText>
                        </w:r>
                        <w:r w:rsidRPr="00F42272">
                          <w:rPr>
                            <w:rFonts w:ascii="Times New Roman" w:eastAsiaTheme="minorEastAsia" w:hAnsi="Times New Roman" w:cs="Times New Roman"/>
                            <w:sz w:val="24"/>
                            <w:szCs w:val="24"/>
                          </w:rPr>
                          <w:fldChar w:fldCharType="separate"/>
                        </w:r>
                        <w:r w:rsidR="00A62F44" w:rsidRPr="00A62F44">
                          <w:rPr>
                            <w:rFonts w:ascii="Times New Roman" w:eastAsiaTheme="majorEastAsia" w:hAnsi="Times New Roman" w:cs="Times New Roman"/>
                            <w:noProof/>
                            <w:sz w:val="24"/>
                            <w:szCs w:val="24"/>
                          </w:rPr>
                          <w:t>13</w:t>
                        </w:r>
                        <w:r w:rsidRPr="00F42272">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B5" w:rsidRDefault="008852B5" w:rsidP="00EE2BC2">
    <w:pPr>
      <w:pStyle w:val="a4"/>
      <w:tabs>
        <w:tab w:val="clear" w:pos="4677"/>
        <w:tab w:val="clear" w:pos="9355"/>
        <w:tab w:val="left" w:pos="11765"/>
      </w:tabs>
    </w:pPr>
    <w:r>
      <w:rPr>
        <w:noProof/>
      </w:rPr>
      <mc:AlternateContent>
        <mc:Choice Requires="wps">
          <w:drawing>
            <wp:anchor distT="0" distB="0" distL="114300" distR="114300" simplePos="0" relativeHeight="251672576" behindDoc="0" locked="0" layoutInCell="0" allowOverlap="1" wp14:anchorId="57155CA4" wp14:editId="698FF720">
              <wp:simplePos x="0" y="0"/>
              <wp:positionH relativeFrom="rightMargin">
                <wp:align>center</wp:align>
              </wp:positionH>
              <wp:positionV relativeFrom="page">
                <wp:align>center</wp:align>
              </wp:positionV>
              <wp:extent cx="419100" cy="466725"/>
              <wp:effectExtent l="0" t="0" r="0" b="9525"/>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667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77292946"/>
                          </w:sdtPr>
                          <w:sdtEndPr>
                            <w:rPr>
                              <w:rFonts w:ascii="Times New Roman" w:hAnsi="Times New Roman" w:cs="Times New Roman"/>
                              <w:sz w:val="24"/>
                              <w:szCs w:val="24"/>
                            </w:rPr>
                          </w:sdtEndPr>
                          <w:sdtContent>
                            <w:p w:rsidR="008852B5" w:rsidRPr="00B52C97" w:rsidRDefault="008852B5">
                              <w:pPr>
                                <w:jc w:val="center"/>
                                <w:rPr>
                                  <w:rFonts w:ascii="Times New Roman" w:eastAsiaTheme="majorEastAsia" w:hAnsi="Times New Roman" w:cs="Times New Roman"/>
                                  <w:sz w:val="24"/>
                                  <w:szCs w:val="24"/>
                                </w:rPr>
                              </w:pPr>
                              <w:r w:rsidRPr="00B52C97">
                                <w:rPr>
                                  <w:rFonts w:ascii="Times New Roman" w:eastAsiaTheme="minorEastAsia" w:hAnsi="Times New Roman" w:cs="Times New Roman"/>
                                  <w:sz w:val="24"/>
                                  <w:szCs w:val="24"/>
                                </w:rPr>
                                <w:fldChar w:fldCharType="begin"/>
                              </w:r>
                              <w:r w:rsidRPr="00B52C97">
                                <w:rPr>
                                  <w:rFonts w:ascii="Times New Roman" w:hAnsi="Times New Roman" w:cs="Times New Roman"/>
                                  <w:sz w:val="24"/>
                                  <w:szCs w:val="24"/>
                                </w:rPr>
                                <w:instrText>PAGE  \* MERGEFORMAT</w:instrText>
                              </w:r>
                              <w:r w:rsidRPr="00B52C97">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B52C97">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5CA4" id="_x0000_s1027" style="position:absolute;margin-left:0;margin-top:0;width:33pt;height:36.75pt;z-index:2516725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" o:allowincell="f" stroked="f">
              <v:textbox style="layout-flow:vertical">
                <w:txbxContent>
                  <w:sdt>
                    <w:sdtPr>
                      <w:rPr>
                        <w:rFonts w:asciiTheme="majorHAnsi" w:eastAsiaTheme="majorEastAsia" w:hAnsiTheme="majorHAnsi" w:cstheme="majorBidi"/>
                        <w:sz w:val="48"/>
                        <w:szCs w:val="48"/>
                      </w:rPr>
                      <w:id w:val="377292946"/>
                    </w:sdtPr>
                    <w:sdtEndPr>
                      <w:rPr>
                        <w:rFonts w:ascii="Times New Roman" w:hAnsi="Times New Roman" w:cs="Times New Roman"/>
                        <w:sz w:val="24"/>
                        <w:szCs w:val="24"/>
                      </w:rPr>
                    </w:sdtEndPr>
                    <w:sdtContent>
                      <w:p w:rsidR="008852B5" w:rsidRPr="00B52C97" w:rsidRDefault="008852B5">
                        <w:pPr>
                          <w:jc w:val="center"/>
                          <w:rPr>
                            <w:rFonts w:ascii="Times New Roman" w:eastAsiaTheme="majorEastAsia" w:hAnsi="Times New Roman" w:cs="Times New Roman"/>
                            <w:sz w:val="24"/>
                            <w:szCs w:val="24"/>
                          </w:rPr>
                        </w:pPr>
                        <w:r w:rsidRPr="00B52C97">
                          <w:rPr>
                            <w:rFonts w:ascii="Times New Roman" w:eastAsiaTheme="minorEastAsia" w:hAnsi="Times New Roman" w:cs="Times New Roman"/>
                            <w:sz w:val="24"/>
                            <w:szCs w:val="24"/>
                          </w:rPr>
                          <w:fldChar w:fldCharType="begin"/>
                        </w:r>
                        <w:r w:rsidRPr="00B52C97">
                          <w:rPr>
                            <w:rFonts w:ascii="Times New Roman" w:hAnsi="Times New Roman" w:cs="Times New Roman"/>
                            <w:sz w:val="24"/>
                            <w:szCs w:val="24"/>
                          </w:rPr>
                          <w:instrText>PAGE  \* MERGEFORMAT</w:instrText>
                        </w:r>
                        <w:r w:rsidRPr="00B52C97">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B52C97">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66432" behindDoc="0" locked="0" layoutInCell="0" allowOverlap="1" wp14:anchorId="53086C3A" wp14:editId="052CD29A">
              <wp:simplePos x="0" y="0"/>
              <wp:positionH relativeFrom="rightMargin">
                <wp:align>center</wp:align>
              </wp:positionH>
              <wp:positionV relativeFrom="page">
                <wp:align>center</wp:align>
              </wp:positionV>
              <wp:extent cx="504825" cy="238125"/>
              <wp:effectExtent l="0" t="0" r="9525" b="9525"/>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6792724"/>
                          </w:sdtPr>
                          <w:sdtEndPr/>
                          <w:sdtContent>
                            <w:p w:rsidR="008852B5" w:rsidRDefault="008852B5">
                              <w:pPr>
                                <w:jc w:val="center"/>
                                <w:rPr>
                                  <w:rFonts w:asciiTheme="majorHAnsi" w:eastAsiaTheme="majorEastAsia" w:hAnsiTheme="majorHAnsi" w:cstheme="majorBidi"/>
                                  <w:sz w:val="72"/>
                                  <w:szCs w:val="72"/>
                                </w:rPr>
                              </w:pPr>
                              <w:r w:rsidRPr="00FF5F01">
                                <w:rPr>
                                  <w:rFonts w:ascii="Times New Roman" w:eastAsiaTheme="minorEastAsia" w:hAnsi="Times New Roman" w:cs="Times New Roman"/>
                                  <w:sz w:val="24"/>
                                  <w:szCs w:val="24"/>
                                </w:rPr>
                                <w:fldChar w:fldCharType="begin"/>
                              </w:r>
                              <w:r w:rsidRPr="00FF5F01">
                                <w:rPr>
                                  <w:rFonts w:ascii="Times New Roman" w:hAnsi="Times New Roman" w:cs="Times New Roman"/>
                                  <w:sz w:val="24"/>
                                  <w:szCs w:val="24"/>
                                </w:rPr>
                                <w:instrText>PAGE  \* MERGEFORMAT</w:instrText>
                              </w:r>
                              <w:r w:rsidRPr="00FF5F01">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FF5F01">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6C3A" id="_x0000_s1028" style="position:absolute;margin-left:0;margin-top:0;width:39.75pt;height:18.7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" o:allowincell="f" stroked="f">
              <v:textbox style="layout-flow:vertical">
                <w:txbxContent>
                  <w:sdt>
                    <w:sdtPr>
                      <w:rPr>
                        <w:rFonts w:asciiTheme="majorHAnsi" w:eastAsiaTheme="majorEastAsia" w:hAnsiTheme="majorHAnsi" w:cstheme="majorBidi"/>
                        <w:sz w:val="48"/>
                        <w:szCs w:val="48"/>
                      </w:rPr>
                      <w:id w:val="76792724"/>
                    </w:sdtPr>
                    <w:sdtEndPr/>
                    <w:sdtContent>
                      <w:p w:rsidR="008852B5" w:rsidRDefault="008852B5">
                        <w:pPr>
                          <w:jc w:val="center"/>
                          <w:rPr>
                            <w:rFonts w:asciiTheme="majorHAnsi" w:eastAsiaTheme="majorEastAsia" w:hAnsiTheme="majorHAnsi" w:cstheme="majorBidi"/>
                            <w:sz w:val="72"/>
                            <w:szCs w:val="72"/>
                          </w:rPr>
                        </w:pPr>
                        <w:r w:rsidRPr="00FF5F01">
                          <w:rPr>
                            <w:rFonts w:ascii="Times New Roman" w:eastAsiaTheme="minorEastAsia" w:hAnsi="Times New Roman" w:cs="Times New Roman"/>
                            <w:sz w:val="24"/>
                            <w:szCs w:val="24"/>
                          </w:rPr>
                          <w:fldChar w:fldCharType="begin"/>
                        </w:r>
                        <w:r w:rsidRPr="00FF5F01">
                          <w:rPr>
                            <w:rFonts w:ascii="Times New Roman" w:hAnsi="Times New Roman" w:cs="Times New Roman"/>
                            <w:sz w:val="24"/>
                            <w:szCs w:val="24"/>
                          </w:rPr>
                          <w:instrText>PAGE  \* MERGEFORMAT</w:instrText>
                        </w:r>
                        <w:r w:rsidRPr="00FF5F01">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FF5F01">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23981625" wp14:editId="1C9645C3">
              <wp:simplePos x="0" y="0"/>
              <wp:positionH relativeFrom="rightMargin">
                <wp:align>center</wp:align>
              </wp:positionH>
              <wp:positionV relativeFrom="page">
                <wp:align>center</wp:align>
              </wp:positionV>
              <wp:extent cx="371475" cy="390525"/>
              <wp:effectExtent l="0" t="0" r="9525" b="9525"/>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87114083"/>
                            <w:showingPlcHdr/>
                          </w:sdtPr>
                          <w:sdtEndPr>
                            <w:rPr>
                              <w:rFonts w:ascii="Times New Roman" w:hAnsi="Times New Roman" w:cs="Times New Roman"/>
                              <w:sz w:val="24"/>
                              <w:szCs w:val="24"/>
                            </w:rPr>
                          </w:sdtEndPr>
                          <w:sdtContent>
                            <w:p w:rsidR="008852B5" w:rsidRPr="00435DC2" w:rsidRDefault="008852B5">
                              <w:pPr>
                                <w:jc w:val="center"/>
                                <w:rPr>
                                  <w:rFonts w:ascii="Times New Roman" w:eastAsiaTheme="majorEastAsia" w:hAnsi="Times New Roman" w:cs="Times New Roman"/>
                                  <w:sz w:val="24"/>
                                  <w:szCs w:val="24"/>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1625" id="_x0000_s1029" style="position:absolute;margin-left:0;margin-top:0;width:29.25pt;height:30.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" o:allowincell="f" stroked="f">
              <v:textbox style="layout-flow:vertical">
                <w:txbxContent>
                  <w:sdt>
                    <w:sdtPr>
                      <w:rPr>
                        <w:rFonts w:asciiTheme="majorHAnsi" w:eastAsiaTheme="majorEastAsia" w:hAnsiTheme="majorHAnsi" w:cstheme="majorBidi"/>
                        <w:sz w:val="48"/>
                        <w:szCs w:val="48"/>
                      </w:rPr>
                      <w:id w:val="1987114083"/>
                      <w:showingPlcHdr/>
                    </w:sdtPr>
                    <w:sdtEndPr>
                      <w:rPr>
                        <w:rFonts w:ascii="Times New Roman" w:hAnsi="Times New Roman" w:cs="Times New Roman"/>
                        <w:sz w:val="24"/>
                        <w:szCs w:val="24"/>
                      </w:rPr>
                    </w:sdtEndPr>
                    <w:sdtContent>
                      <w:p w:rsidR="008852B5" w:rsidRPr="00435DC2" w:rsidRDefault="008852B5">
                        <w:pPr>
                          <w:jc w:val="center"/>
                          <w:rPr>
                            <w:rFonts w:ascii="Times New Roman" w:eastAsiaTheme="majorEastAsia" w:hAnsi="Times New Roman" w:cs="Times New Roman"/>
                            <w:sz w:val="24"/>
                            <w:szCs w:val="24"/>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rPr>
      <mc:AlternateContent>
        <mc:Choice Requires="wps">
          <w:drawing>
            <wp:anchor distT="0" distB="0" distL="114300" distR="114300" simplePos="0" relativeHeight="251654144" behindDoc="0" locked="0" layoutInCell="0" allowOverlap="1" wp14:anchorId="4BFF05C8" wp14:editId="118DAF7D">
              <wp:simplePos x="0" y="0"/>
              <wp:positionH relativeFrom="rightMargin">
                <wp:align>center</wp:align>
              </wp:positionH>
              <wp:positionV relativeFrom="page">
                <wp:align>center</wp:align>
              </wp:positionV>
              <wp:extent cx="476250" cy="5524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52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30357876"/>
                          </w:sdtPr>
                          <w:sdtEndPr>
                            <w:rPr>
                              <w:rFonts w:ascii="Times New Roman" w:hAnsi="Times New Roman" w:cs="Times New Roman"/>
                              <w:sz w:val="24"/>
                              <w:szCs w:val="24"/>
                            </w:rPr>
                          </w:sdtEndPr>
                          <w:sdtContent>
                            <w:p w:rsidR="008852B5" w:rsidRPr="00871421" w:rsidRDefault="008852B5">
                              <w:pPr>
                                <w:jc w:val="center"/>
                                <w:rPr>
                                  <w:rFonts w:ascii="Times New Roman" w:eastAsiaTheme="majorEastAsia" w:hAnsi="Times New Roman" w:cs="Times New Roman"/>
                                  <w:sz w:val="24"/>
                                  <w:szCs w:val="24"/>
                                </w:rPr>
                              </w:pPr>
                              <w:r w:rsidRPr="00871421">
                                <w:rPr>
                                  <w:rFonts w:ascii="Times New Roman" w:eastAsiaTheme="minorEastAsia" w:hAnsi="Times New Roman" w:cs="Times New Roman"/>
                                  <w:sz w:val="24"/>
                                  <w:szCs w:val="24"/>
                                </w:rPr>
                                <w:fldChar w:fldCharType="begin"/>
                              </w:r>
                              <w:r w:rsidRPr="00871421">
                                <w:rPr>
                                  <w:rFonts w:ascii="Times New Roman" w:hAnsi="Times New Roman" w:cs="Times New Roman"/>
                                  <w:sz w:val="24"/>
                                  <w:szCs w:val="24"/>
                                </w:rPr>
                                <w:instrText>PAGE  \* MERGEFORMAT</w:instrText>
                              </w:r>
                              <w:r w:rsidRPr="00871421">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871421">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F05C8" id="_x0000_s1030" style="position:absolute;margin-left:0;margin-top:0;width:37.5pt;height:43.5pt;z-index:25165414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430357876"/>
                    </w:sdtPr>
                    <w:sdtEndPr>
                      <w:rPr>
                        <w:rFonts w:ascii="Times New Roman" w:hAnsi="Times New Roman" w:cs="Times New Roman"/>
                        <w:sz w:val="24"/>
                        <w:szCs w:val="24"/>
                      </w:rPr>
                    </w:sdtEndPr>
                    <w:sdtContent>
                      <w:p w:rsidR="008852B5" w:rsidRPr="00871421" w:rsidRDefault="008852B5">
                        <w:pPr>
                          <w:jc w:val="center"/>
                          <w:rPr>
                            <w:rFonts w:ascii="Times New Roman" w:eastAsiaTheme="majorEastAsia" w:hAnsi="Times New Roman" w:cs="Times New Roman"/>
                            <w:sz w:val="24"/>
                            <w:szCs w:val="24"/>
                          </w:rPr>
                        </w:pPr>
                        <w:r w:rsidRPr="00871421">
                          <w:rPr>
                            <w:rFonts w:ascii="Times New Roman" w:eastAsiaTheme="minorEastAsia" w:hAnsi="Times New Roman" w:cs="Times New Roman"/>
                            <w:sz w:val="24"/>
                            <w:szCs w:val="24"/>
                          </w:rPr>
                          <w:fldChar w:fldCharType="begin"/>
                        </w:r>
                        <w:r w:rsidRPr="00871421">
                          <w:rPr>
                            <w:rFonts w:ascii="Times New Roman" w:hAnsi="Times New Roman" w:cs="Times New Roman"/>
                            <w:sz w:val="24"/>
                            <w:szCs w:val="24"/>
                          </w:rPr>
                          <w:instrText>PAGE  \* MERGEFORMAT</w:instrText>
                        </w:r>
                        <w:r w:rsidRPr="00871421">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871421">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48000" behindDoc="0" locked="0" layoutInCell="0" allowOverlap="1" wp14:anchorId="0391FC1F" wp14:editId="1281DD19">
              <wp:simplePos x="0" y="0"/>
              <wp:positionH relativeFrom="rightMargin">
                <wp:align>center</wp:align>
              </wp:positionH>
              <wp:positionV relativeFrom="page">
                <wp:align>center</wp:align>
              </wp:positionV>
              <wp:extent cx="381000" cy="4381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381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24"/>
                            </w:rPr>
                            <w:id w:val="1519577420"/>
                          </w:sdtPr>
                          <w:sdtEndPr>
                            <w:rPr>
                              <w:rFonts w:ascii="Times New Roman" w:hAnsi="Times New Roman" w:cs="Times New Roman"/>
                            </w:rPr>
                          </w:sdtEndPr>
                          <w:sdtContent>
                            <w:p w:rsidR="008852B5" w:rsidRPr="00F93C40" w:rsidRDefault="008852B5">
                              <w:pPr>
                                <w:jc w:val="center"/>
                                <w:rPr>
                                  <w:rFonts w:ascii="Times New Roman" w:eastAsiaTheme="majorEastAsia" w:hAnsi="Times New Roman" w:cs="Times New Roman"/>
                                  <w:sz w:val="24"/>
                                  <w:szCs w:val="24"/>
                                </w:rPr>
                              </w:pPr>
                              <w:r w:rsidRPr="00F93C40">
                                <w:rPr>
                                  <w:rFonts w:ascii="Times New Roman" w:eastAsiaTheme="minorEastAsia" w:hAnsi="Times New Roman" w:cs="Times New Roman"/>
                                  <w:sz w:val="24"/>
                                  <w:szCs w:val="24"/>
                                </w:rPr>
                                <w:fldChar w:fldCharType="begin"/>
                              </w:r>
                              <w:r w:rsidRPr="00F93C40">
                                <w:rPr>
                                  <w:rFonts w:ascii="Times New Roman" w:hAnsi="Times New Roman" w:cs="Times New Roman"/>
                                  <w:sz w:val="24"/>
                                  <w:szCs w:val="24"/>
                                </w:rPr>
                                <w:instrText>PAGE  \* MERGEFORMAT</w:instrText>
                              </w:r>
                              <w:r w:rsidRPr="00F93C40">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F93C40">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FC1F" id="_x0000_s1031" style="position:absolute;margin-left:0;margin-top:0;width:30pt;height:34.5pt;z-index:2516480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" o:allowincell="f" stroked="f">
              <v:textbox style="layout-flow:vertical">
                <w:txbxContent>
                  <w:sdt>
                    <w:sdtPr>
                      <w:rPr>
                        <w:rFonts w:asciiTheme="majorHAnsi" w:eastAsiaTheme="majorEastAsia" w:hAnsiTheme="majorHAnsi" w:cstheme="majorBidi"/>
                        <w:sz w:val="24"/>
                        <w:szCs w:val="24"/>
                      </w:rPr>
                      <w:id w:val="1519577420"/>
                    </w:sdtPr>
                    <w:sdtEndPr>
                      <w:rPr>
                        <w:rFonts w:ascii="Times New Roman" w:hAnsi="Times New Roman" w:cs="Times New Roman"/>
                      </w:rPr>
                    </w:sdtEndPr>
                    <w:sdtContent>
                      <w:p w:rsidR="008852B5" w:rsidRPr="00F93C40" w:rsidRDefault="008852B5">
                        <w:pPr>
                          <w:jc w:val="center"/>
                          <w:rPr>
                            <w:rFonts w:ascii="Times New Roman" w:eastAsiaTheme="majorEastAsia" w:hAnsi="Times New Roman" w:cs="Times New Roman"/>
                            <w:sz w:val="24"/>
                            <w:szCs w:val="24"/>
                          </w:rPr>
                        </w:pPr>
                        <w:r w:rsidRPr="00F93C40">
                          <w:rPr>
                            <w:rFonts w:ascii="Times New Roman" w:eastAsiaTheme="minorEastAsia" w:hAnsi="Times New Roman" w:cs="Times New Roman"/>
                            <w:sz w:val="24"/>
                            <w:szCs w:val="24"/>
                          </w:rPr>
                          <w:fldChar w:fldCharType="begin"/>
                        </w:r>
                        <w:r w:rsidRPr="00F93C40">
                          <w:rPr>
                            <w:rFonts w:ascii="Times New Roman" w:hAnsi="Times New Roman" w:cs="Times New Roman"/>
                            <w:sz w:val="24"/>
                            <w:szCs w:val="24"/>
                          </w:rPr>
                          <w:instrText>PAGE  \* MERGEFORMAT</w:instrText>
                        </w:r>
                        <w:r w:rsidRPr="00F93C40">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F93C40">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r>
      <w:rPr>
        <w:noProof/>
      </w:rPr>
      <mc:AlternateContent>
        <mc:Choice Requires="wps">
          <w:drawing>
            <wp:anchor distT="0" distB="0" distL="114300" distR="114300" simplePos="0" relativeHeight="251641856" behindDoc="0" locked="0" layoutInCell="0" allowOverlap="1" wp14:anchorId="1B0BC587" wp14:editId="2DA57D6C">
              <wp:simplePos x="0" y="0"/>
              <wp:positionH relativeFrom="rightMargin">
                <wp:align>center</wp:align>
              </wp:positionH>
              <wp:positionV relativeFrom="page">
                <wp:align>center</wp:align>
              </wp:positionV>
              <wp:extent cx="390525" cy="438150"/>
              <wp:effectExtent l="0" t="0" r="9525"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381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9665655"/>
                          </w:sdtPr>
                          <w:sdtEndPr>
                            <w:rPr>
                              <w:rFonts w:ascii="Times New Roman" w:hAnsi="Times New Roman" w:cs="Times New Roman"/>
                              <w:sz w:val="24"/>
                              <w:szCs w:val="24"/>
                            </w:rPr>
                          </w:sdtEndPr>
                          <w:sdtContent>
                            <w:p w:rsidR="008852B5" w:rsidRPr="000044A8" w:rsidRDefault="008852B5">
                              <w:pPr>
                                <w:jc w:val="center"/>
                                <w:rPr>
                                  <w:rFonts w:ascii="Times New Roman" w:eastAsiaTheme="majorEastAsia" w:hAnsi="Times New Roman" w:cs="Times New Roman"/>
                                  <w:sz w:val="24"/>
                                  <w:szCs w:val="24"/>
                                </w:rPr>
                              </w:pPr>
                              <w:r w:rsidRPr="000044A8">
                                <w:rPr>
                                  <w:rFonts w:ascii="Times New Roman" w:eastAsiaTheme="minorEastAsia" w:hAnsi="Times New Roman" w:cs="Times New Roman"/>
                                  <w:sz w:val="24"/>
                                  <w:szCs w:val="24"/>
                                </w:rPr>
                                <w:fldChar w:fldCharType="begin"/>
                              </w:r>
                              <w:r w:rsidRPr="000044A8">
                                <w:rPr>
                                  <w:rFonts w:ascii="Times New Roman" w:hAnsi="Times New Roman" w:cs="Times New Roman"/>
                                  <w:sz w:val="24"/>
                                  <w:szCs w:val="24"/>
                                </w:rPr>
                                <w:instrText>PAGE  \* MERGEFORMAT</w:instrText>
                              </w:r>
                              <w:r w:rsidRPr="000044A8">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0044A8">
                                <w:rPr>
                                  <w:rFonts w:ascii="Times New Roman" w:eastAsiaTheme="majorEastAsia" w:hAnsi="Times New Roman"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C587" id="_x0000_s1032" style="position:absolute;margin-left:0;margin-top:0;width:30.75pt;height:34.5pt;z-index:2516418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9665655"/>
                    </w:sdtPr>
                    <w:sdtEndPr>
                      <w:rPr>
                        <w:rFonts w:ascii="Times New Roman" w:hAnsi="Times New Roman" w:cs="Times New Roman"/>
                        <w:sz w:val="24"/>
                        <w:szCs w:val="24"/>
                      </w:rPr>
                    </w:sdtEndPr>
                    <w:sdtContent>
                      <w:p w:rsidR="008852B5" w:rsidRPr="000044A8" w:rsidRDefault="008852B5">
                        <w:pPr>
                          <w:jc w:val="center"/>
                          <w:rPr>
                            <w:rFonts w:ascii="Times New Roman" w:eastAsiaTheme="majorEastAsia" w:hAnsi="Times New Roman" w:cs="Times New Roman"/>
                            <w:sz w:val="24"/>
                            <w:szCs w:val="24"/>
                          </w:rPr>
                        </w:pPr>
                        <w:r w:rsidRPr="000044A8">
                          <w:rPr>
                            <w:rFonts w:ascii="Times New Roman" w:eastAsiaTheme="minorEastAsia" w:hAnsi="Times New Roman" w:cs="Times New Roman"/>
                            <w:sz w:val="24"/>
                            <w:szCs w:val="24"/>
                          </w:rPr>
                          <w:fldChar w:fldCharType="begin"/>
                        </w:r>
                        <w:r w:rsidRPr="000044A8">
                          <w:rPr>
                            <w:rFonts w:ascii="Times New Roman" w:hAnsi="Times New Roman" w:cs="Times New Roman"/>
                            <w:sz w:val="24"/>
                            <w:szCs w:val="24"/>
                          </w:rPr>
                          <w:instrText>PAGE  \* MERGEFORMAT</w:instrText>
                        </w:r>
                        <w:r w:rsidRPr="000044A8">
                          <w:rPr>
                            <w:rFonts w:ascii="Times New Roman" w:eastAsiaTheme="minorEastAsia" w:hAnsi="Times New Roman" w:cs="Times New Roman"/>
                            <w:sz w:val="24"/>
                            <w:szCs w:val="24"/>
                          </w:rPr>
                          <w:fldChar w:fldCharType="separate"/>
                        </w:r>
                        <w:r w:rsidRPr="00EC4261">
                          <w:rPr>
                            <w:rFonts w:ascii="Times New Roman" w:eastAsiaTheme="majorEastAsia" w:hAnsi="Times New Roman" w:cs="Times New Roman"/>
                            <w:noProof/>
                            <w:sz w:val="24"/>
                            <w:szCs w:val="24"/>
                          </w:rPr>
                          <w:t>29</w:t>
                        </w:r>
                        <w:r w:rsidRPr="000044A8">
                          <w:rPr>
                            <w:rFonts w:ascii="Times New Roman" w:eastAsiaTheme="majorEastAsia" w:hAnsi="Times New Roman" w:cs="Times New Roman"/>
                            <w:sz w:val="24"/>
                            <w:szCs w:val="24"/>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265997"/>
    <w:multiLevelType w:val="hybridMultilevel"/>
    <w:tmpl w:val="6A8E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E63F8"/>
    <w:multiLevelType w:val="hybridMultilevel"/>
    <w:tmpl w:val="7F58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5D4C3E"/>
    <w:multiLevelType w:val="hybridMultilevel"/>
    <w:tmpl w:val="3A98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C7"/>
    <w:rsid w:val="000044A8"/>
    <w:rsid w:val="000110B5"/>
    <w:rsid w:val="000124E2"/>
    <w:rsid w:val="00013933"/>
    <w:rsid w:val="00024F76"/>
    <w:rsid w:val="000352AC"/>
    <w:rsid w:val="00035A7A"/>
    <w:rsid w:val="00042989"/>
    <w:rsid w:val="00046C0C"/>
    <w:rsid w:val="0005106F"/>
    <w:rsid w:val="00053AC7"/>
    <w:rsid w:val="00064FDF"/>
    <w:rsid w:val="000744EC"/>
    <w:rsid w:val="0007762E"/>
    <w:rsid w:val="0008729A"/>
    <w:rsid w:val="00090FBC"/>
    <w:rsid w:val="00093FCA"/>
    <w:rsid w:val="000A0385"/>
    <w:rsid w:val="000A0B65"/>
    <w:rsid w:val="000A1346"/>
    <w:rsid w:val="000A3C7D"/>
    <w:rsid w:val="000A6984"/>
    <w:rsid w:val="000D2B0C"/>
    <w:rsid w:val="000D573F"/>
    <w:rsid w:val="000D5753"/>
    <w:rsid w:val="000F6AF0"/>
    <w:rsid w:val="00102550"/>
    <w:rsid w:val="00114A3A"/>
    <w:rsid w:val="00116963"/>
    <w:rsid w:val="0011725F"/>
    <w:rsid w:val="0012679A"/>
    <w:rsid w:val="00130EF2"/>
    <w:rsid w:val="001540D0"/>
    <w:rsid w:val="00163B1D"/>
    <w:rsid w:val="00175FC8"/>
    <w:rsid w:val="001918CB"/>
    <w:rsid w:val="00192CF8"/>
    <w:rsid w:val="001958BC"/>
    <w:rsid w:val="00195C96"/>
    <w:rsid w:val="001C06EF"/>
    <w:rsid w:val="001E3CE3"/>
    <w:rsid w:val="001F3C6E"/>
    <w:rsid w:val="002053CC"/>
    <w:rsid w:val="00207A0D"/>
    <w:rsid w:val="0021300D"/>
    <w:rsid w:val="0021339B"/>
    <w:rsid w:val="0023210D"/>
    <w:rsid w:val="00237537"/>
    <w:rsid w:val="0025744C"/>
    <w:rsid w:val="0026192E"/>
    <w:rsid w:val="00262EA6"/>
    <w:rsid w:val="0027460C"/>
    <w:rsid w:val="00284F43"/>
    <w:rsid w:val="00294AEB"/>
    <w:rsid w:val="002A3C77"/>
    <w:rsid w:val="002E5331"/>
    <w:rsid w:val="002F2A4B"/>
    <w:rsid w:val="00302445"/>
    <w:rsid w:val="00304F40"/>
    <w:rsid w:val="00311AAE"/>
    <w:rsid w:val="0031564A"/>
    <w:rsid w:val="00316612"/>
    <w:rsid w:val="00333E1D"/>
    <w:rsid w:val="0035604B"/>
    <w:rsid w:val="00357FB2"/>
    <w:rsid w:val="0036208A"/>
    <w:rsid w:val="00374D11"/>
    <w:rsid w:val="00385F76"/>
    <w:rsid w:val="00385FD7"/>
    <w:rsid w:val="003A48EF"/>
    <w:rsid w:val="003B1142"/>
    <w:rsid w:val="003B2E30"/>
    <w:rsid w:val="003B4771"/>
    <w:rsid w:val="003C425E"/>
    <w:rsid w:val="003C539D"/>
    <w:rsid w:val="003C73E7"/>
    <w:rsid w:val="003D72F1"/>
    <w:rsid w:val="00420658"/>
    <w:rsid w:val="00435DC2"/>
    <w:rsid w:val="00442F64"/>
    <w:rsid w:val="0044698B"/>
    <w:rsid w:val="00463B4B"/>
    <w:rsid w:val="004644B3"/>
    <w:rsid w:val="00470813"/>
    <w:rsid w:val="00471A97"/>
    <w:rsid w:val="00474337"/>
    <w:rsid w:val="0047557A"/>
    <w:rsid w:val="00493A0F"/>
    <w:rsid w:val="004B7B6F"/>
    <w:rsid w:val="004C3596"/>
    <w:rsid w:val="004D1B1E"/>
    <w:rsid w:val="004D1FDB"/>
    <w:rsid w:val="004E2E50"/>
    <w:rsid w:val="004F3DE7"/>
    <w:rsid w:val="004F5427"/>
    <w:rsid w:val="004F6B3E"/>
    <w:rsid w:val="005009D6"/>
    <w:rsid w:val="00504288"/>
    <w:rsid w:val="005155D0"/>
    <w:rsid w:val="00516F56"/>
    <w:rsid w:val="005176D7"/>
    <w:rsid w:val="00522A3A"/>
    <w:rsid w:val="00530827"/>
    <w:rsid w:val="0053096C"/>
    <w:rsid w:val="00532E97"/>
    <w:rsid w:val="00536BB3"/>
    <w:rsid w:val="0054500D"/>
    <w:rsid w:val="00546BE8"/>
    <w:rsid w:val="00553C54"/>
    <w:rsid w:val="0056218A"/>
    <w:rsid w:val="005700D2"/>
    <w:rsid w:val="00570BDD"/>
    <w:rsid w:val="005826CF"/>
    <w:rsid w:val="005826EF"/>
    <w:rsid w:val="00583F90"/>
    <w:rsid w:val="005B0205"/>
    <w:rsid w:val="005C7D8E"/>
    <w:rsid w:val="005C7FA1"/>
    <w:rsid w:val="005F6F86"/>
    <w:rsid w:val="00601928"/>
    <w:rsid w:val="00602CA7"/>
    <w:rsid w:val="00603EF7"/>
    <w:rsid w:val="00604270"/>
    <w:rsid w:val="0061613A"/>
    <w:rsid w:val="00621867"/>
    <w:rsid w:val="00622A61"/>
    <w:rsid w:val="0063232D"/>
    <w:rsid w:val="00660BDF"/>
    <w:rsid w:val="00665FAE"/>
    <w:rsid w:val="00667DCB"/>
    <w:rsid w:val="00682B83"/>
    <w:rsid w:val="00683C43"/>
    <w:rsid w:val="006861F8"/>
    <w:rsid w:val="00686A75"/>
    <w:rsid w:val="0069018B"/>
    <w:rsid w:val="00697D42"/>
    <w:rsid w:val="006C3087"/>
    <w:rsid w:val="006D09A0"/>
    <w:rsid w:val="006D3DBC"/>
    <w:rsid w:val="006E5E6B"/>
    <w:rsid w:val="006F1DAE"/>
    <w:rsid w:val="00700DAB"/>
    <w:rsid w:val="007168F2"/>
    <w:rsid w:val="0072293C"/>
    <w:rsid w:val="0073544A"/>
    <w:rsid w:val="00735DF0"/>
    <w:rsid w:val="00736826"/>
    <w:rsid w:val="00737F55"/>
    <w:rsid w:val="00744F72"/>
    <w:rsid w:val="007506E0"/>
    <w:rsid w:val="00760B74"/>
    <w:rsid w:val="0077367B"/>
    <w:rsid w:val="007772C9"/>
    <w:rsid w:val="007865E8"/>
    <w:rsid w:val="00786D4D"/>
    <w:rsid w:val="007A019A"/>
    <w:rsid w:val="007A3CD6"/>
    <w:rsid w:val="007A5834"/>
    <w:rsid w:val="007B0BB8"/>
    <w:rsid w:val="007B2BEA"/>
    <w:rsid w:val="007B4260"/>
    <w:rsid w:val="007B54EB"/>
    <w:rsid w:val="007B7FF8"/>
    <w:rsid w:val="007C6635"/>
    <w:rsid w:val="007D4ACA"/>
    <w:rsid w:val="007E50CC"/>
    <w:rsid w:val="007F330C"/>
    <w:rsid w:val="008002E1"/>
    <w:rsid w:val="0080148D"/>
    <w:rsid w:val="00802161"/>
    <w:rsid w:val="0080685C"/>
    <w:rsid w:val="0081054B"/>
    <w:rsid w:val="0082316A"/>
    <w:rsid w:val="008266AF"/>
    <w:rsid w:val="0083452E"/>
    <w:rsid w:val="0084052A"/>
    <w:rsid w:val="008424F0"/>
    <w:rsid w:val="008520B4"/>
    <w:rsid w:val="00853F33"/>
    <w:rsid w:val="00857625"/>
    <w:rsid w:val="00871421"/>
    <w:rsid w:val="0087246F"/>
    <w:rsid w:val="00872BA5"/>
    <w:rsid w:val="00876CD8"/>
    <w:rsid w:val="008852B5"/>
    <w:rsid w:val="008947E7"/>
    <w:rsid w:val="00894CB3"/>
    <w:rsid w:val="008A0057"/>
    <w:rsid w:val="008B2B2E"/>
    <w:rsid w:val="008C430F"/>
    <w:rsid w:val="008C758E"/>
    <w:rsid w:val="008D1728"/>
    <w:rsid w:val="008D2945"/>
    <w:rsid w:val="008F2C7B"/>
    <w:rsid w:val="00906A05"/>
    <w:rsid w:val="00907EB6"/>
    <w:rsid w:val="009159A6"/>
    <w:rsid w:val="0092487C"/>
    <w:rsid w:val="00934421"/>
    <w:rsid w:val="00944033"/>
    <w:rsid w:val="0094464B"/>
    <w:rsid w:val="00962056"/>
    <w:rsid w:val="009749F5"/>
    <w:rsid w:val="00974F6F"/>
    <w:rsid w:val="00976FF1"/>
    <w:rsid w:val="00980254"/>
    <w:rsid w:val="00986E27"/>
    <w:rsid w:val="009A29A5"/>
    <w:rsid w:val="009A2BAC"/>
    <w:rsid w:val="009A4D89"/>
    <w:rsid w:val="009A700F"/>
    <w:rsid w:val="009B6ABE"/>
    <w:rsid w:val="009C3307"/>
    <w:rsid w:val="009C39DF"/>
    <w:rsid w:val="009C7EAB"/>
    <w:rsid w:val="009D1F3F"/>
    <w:rsid w:val="009E258F"/>
    <w:rsid w:val="00A103AC"/>
    <w:rsid w:val="00A16578"/>
    <w:rsid w:val="00A2604B"/>
    <w:rsid w:val="00A275C9"/>
    <w:rsid w:val="00A447D8"/>
    <w:rsid w:val="00A46CEC"/>
    <w:rsid w:val="00A56FD4"/>
    <w:rsid w:val="00A61157"/>
    <w:rsid w:val="00A62F44"/>
    <w:rsid w:val="00A646B4"/>
    <w:rsid w:val="00A87D5C"/>
    <w:rsid w:val="00A9582B"/>
    <w:rsid w:val="00AA2D75"/>
    <w:rsid w:val="00AB2997"/>
    <w:rsid w:val="00AB4B8B"/>
    <w:rsid w:val="00AB54B0"/>
    <w:rsid w:val="00AC3F87"/>
    <w:rsid w:val="00AC59E7"/>
    <w:rsid w:val="00AD0AD0"/>
    <w:rsid w:val="00AD0DF7"/>
    <w:rsid w:val="00AD4D3B"/>
    <w:rsid w:val="00AD6B26"/>
    <w:rsid w:val="00AE35C2"/>
    <w:rsid w:val="00AF6630"/>
    <w:rsid w:val="00AF7560"/>
    <w:rsid w:val="00B11835"/>
    <w:rsid w:val="00B17ADE"/>
    <w:rsid w:val="00B23EB4"/>
    <w:rsid w:val="00B24B1D"/>
    <w:rsid w:val="00B26687"/>
    <w:rsid w:val="00B2750A"/>
    <w:rsid w:val="00B52C97"/>
    <w:rsid w:val="00B537B4"/>
    <w:rsid w:val="00B62F93"/>
    <w:rsid w:val="00B66334"/>
    <w:rsid w:val="00B72673"/>
    <w:rsid w:val="00B7724F"/>
    <w:rsid w:val="00B82D57"/>
    <w:rsid w:val="00B926BE"/>
    <w:rsid w:val="00B96FC3"/>
    <w:rsid w:val="00BC008C"/>
    <w:rsid w:val="00BC08EB"/>
    <w:rsid w:val="00BC134C"/>
    <w:rsid w:val="00BC5FF0"/>
    <w:rsid w:val="00BD2D60"/>
    <w:rsid w:val="00BD4554"/>
    <w:rsid w:val="00BE2249"/>
    <w:rsid w:val="00C03327"/>
    <w:rsid w:val="00C10074"/>
    <w:rsid w:val="00C11FD8"/>
    <w:rsid w:val="00C12287"/>
    <w:rsid w:val="00C13F66"/>
    <w:rsid w:val="00C144DC"/>
    <w:rsid w:val="00C21642"/>
    <w:rsid w:val="00C301D3"/>
    <w:rsid w:val="00C442DA"/>
    <w:rsid w:val="00C457E4"/>
    <w:rsid w:val="00C51EC9"/>
    <w:rsid w:val="00C745D9"/>
    <w:rsid w:val="00C829E9"/>
    <w:rsid w:val="00C84D19"/>
    <w:rsid w:val="00C85B0F"/>
    <w:rsid w:val="00C975DE"/>
    <w:rsid w:val="00CA680E"/>
    <w:rsid w:val="00CC0871"/>
    <w:rsid w:val="00CC1393"/>
    <w:rsid w:val="00CC4A98"/>
    <w:rsid w:val="00CD0FCD"/>
    <w:rsid w:val="00CD3BDA"/>
    <w:rsid w:val="00CD6FCF"/>
    <w:rsid w:val="00CE6052"/>
    <w:rsid w:val="00CE7FA3"/>
    <w:rsid w:val="00D026F8"/>
    <w:rsid w:val="00D31470"/>
    <w:rsid w:val="00D4165D"/>
    <w:rsid w:val="00D42751"/>
    <w:rsid w:val="00D5534B"/>
    <w:rsid w:val="00D57A3D"/>
    <w:rsid w:val="00D64B9F"/>
    <w:rsid w:val="00D66D91"/>
    <w:rsid w:val="00D74EC3"/>
    <w:rsid w:val="00D766E2"/>
    <w:rsid w:val="00D8025A"/>
    <w:rsid w:val="00DA0822"/>
    <w:rsid w:val="00DB1B23"/>
    <w:rsid w:val="00DB732A"/>
    <w:rsid w:val="00DB7E85"/>
    <w:rsid w:val="00DC08C9"/>
    <w:rsid w:val="00DC3392"/>
    <w:rsid w:val="00DD1687"/>
    <w:rsid w:val="00DD2AE6"/>
    <w:rsid w:val="00DD5046"/>
    <w:rsid w:val="00DE32ED"/>
    <w:rsid w:val="00DF53E6"/>
    <w:rsid w:val="00E0030C"/>
    <w:rsid w:val="00E07798"/>
    <w:rsid w:val="00E07C49"/>
    <w:rsid w:val="00E07D2D"/>
    <w:rsid w:val="00E114B4"/>
    <w:rsid w:val="00E14488"/>
    <w:rsid w:val="00E20AC7"/>
    <w:rsid w:val="00E235F5"/>
    <w:rsid w:val="00E24720"/>
    <w:rsid w:val="00E301D4"/>
    <w:rsid w:val="00E56CE6"/>
    <w:rsid w:val="00E64BB1"/>
    <w:rsid w:val="00E64F99"/>
    <w:rsid w:val="00E73AF3"/>
    <w:rsid w:val="00E82156"/>
    <w:rsid w:val="00E93080"/>
    <w:rsid w:val="00EA6218"/>
    <w:rsid w:val="00EB708B"/>
    <w:rsid w:val="00EC4261"/>
    <w:rsid w:val="00ED67D8"/>
    <w:rsid w:val="00EE2BC2"/>
    <w:rsid w:val="00EE2CD6"/>
    <w:rsid w:val="00EE36F4"/>
    <w:rsid w:val="00EE410C"/>
    <w:rsid w:val="00EF57C5"/>
    <w:rsid w:val="00F0078C"/>
    <w:rsid w:val="00F01837"/>
    <w:rsid w:val="00F06DF8"/>
    <w:rsid w:val="00F13F9E"/>
    <w:rsid w:val="00F1791B"/>
    <w:rsid w:val="00F318D9"/>
    <w:rsid w:val="00F3717D"/>
    <w:rsid w:val="00F410AF"/>
    <w:rsid w:val="00F411A4"/>
    <w:rsid w:val="00F4172C"/>
    <w:rsid w:val="00F42272"/>
    <w:rsid w:val="00F422F9"/>
    <w:rsid w:val="00F45C9F"/>
    <w:rsid w:val="00F5737C"/>
    <w:rsid w:val="00F642B4"/>
    <w:rsid w:val="00F72ECA"/>
    <w:rsid w:val="00F81292"/>
    <w:rsid w:val="00F84634"/>
    <w:rsid w:val="00F93C40"/>
    <w:rsid w:val="00F96557"/>
    <w:rsid w:val="00FA6F28"/>
    <w:rsid w:val="00FB737F"/>
    <w:rsid w:val="00FD5C55"/>
    <w:rsid w:val="00FE21DE"/>
    <w:rsid w:val="00FF3E23"/>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BDEC"/>
  <w15:docId w15:val="{1F681501-C672-4AB4-ACD5-D9CA4C0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7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4275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27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751"/>
  </w:style>
  <w:style w:type="paragraph" w:styleId="a8">
    <w:name w:val="Balloon Text"/>
    <w:basedOn w:val="a"/>
    <w:link w:val="a9"/>
    <w:uiPriority w:val="99"/>
    <w:semiHidden/>
    <w:unhideWhenUsed/>
    <w:rsid w:val="00D427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2751"/>
    <w:rPr>
      <w:rFonts w:ascii="Tahoma" w:hAnsi="Tahoma" w:cs="Tahoma"/>
      <w:sz w:val="16"/>
      <w:szCs w:val="16"/>
    </w:rPr>
  </w:style>
  <w:style w:type="paragraph" w:styleId="aa">
    <w:name w:val="List Paragraph"/>
    <w:basedOn w:val="a"/>
    <w:uiPriority w:val="34"/>
    <w:qFormat/>
    <w:rsid w:val="0021339B"/>
    <w:pPr>
      <w:ind w:left="720"/>
      <w:contextualSpacing/>
    </w:pPr>
  </w:style>
  <w:style w:type="table" w:customStyle="1" w:styleId="2">
    <w:name w:val="Сетка таблицы2"/>
    <w:basedOn w:val="a1"/>
    <w:next w:val="a3"/>
    <w:uiPriority w:val="59"/>
    <w:rsid w:val="00C11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Нормальный (таблица)"/>
    <w:basedOn w:val="a"/>
    <w:next w:val="a"/>
    <w:uiPriority w:val="99"/>
    <w:rsid w:val="00E930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E930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E93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93080"/>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838">
      <w:bodyDiv w:val="1"/>
      <w:marLeft w:val="0"/>
      <w:marRight w:val="0"/>
      <w:marTop w:val="0"/>
      <w:marBottom w:val="0"/>
      <w:divBdr>
        <w:top w:val="none" w:sz="0" w:space="0" w:color="auto"/>
        <w:left w:val="none" w:sz="0" w:space="0" w:color="auto"/>
        <w:bottom w:val="none" w:sz="0" w:space="0" w:color="auto"/>
        <w:right w:val="none" w:sz="0" w:space="0" w:color="auto"/>
      </w:divBdr>
    </w:div>
    <w:div w:id="482360166">
      <w:bodyDiv w:val="1"/>
      <w:marLeft w:val="0"/>
      <w:marRight w:val="0"/>
      <w:marTop w:val="0"/>
      <w:marBottom w:val="0"/>
      <w:divBdr>
        <w:top w:val="none" w:sz="0" w:space="0" w:color="auto"/>
        <w:left w:val="none" w:sz="0" w:space="0" w:color="auto"/>
        <w:bottom w:val="none" w:sz="0" w:space="0" w:color="auto"/>
        <w:right w:val="none" w:sz="0" w:space="0" w:color="auto"/>
      </w:divBdr>
    </w:div>
    <w:div w:id="894895258">
      <w:bodyDiv w:val="1"/>
      <w:marLeft w:val="0"/>
      <w:marRight w:val="0"/>
      <w:marTop w:val="0"/>
      <w:marBottom w:val="0"/>
      <w:divBdr>
        <w:top w:val="none" w:sz="0" w:space="0" w:color="auto"/>
        <w:left w:val="none" w:sz="0" w:space="0" w:color="auto"/>
        <w:bottom w:val="none" w:sz="0" w:space="0" w:color="auto"/>
        <w:right w:val="none" w:sz="0" w:space="0" w:color="auto"/>
      </w:divBdr>
    </w:div>
    <w:div w:id="1181819426">
      <w:bodyDiv w:val="1"/>
      <w:marLeft w:val="0"/>
      <w:marRight w:val="0"/>
      <w:marTop w:val="0"/>
      <w:marBottom w:val="0"/>
      <w:divBdr>
        <w:top w:val="none" w:sz="0" w:space="0" w:color="auto"/>
        <w:left w:val="none" w:sz="0" w:space="0" w:color="auto"/>
        <w:bottom w:val="none" w:sz="0" w:space="0" w:color="auto"/>
        <w:right w:val="none" w:sz="0" w:space="0" w:color="auto"/>
      </w:divBdr>
    </w:div>
    <w:div w:id="1342270245">
      <w:bodyDiv w:val="1"/>
      <w:marLeft w:val="0"/>
      <w:marRight w:val="0"/>
      <w:marTop w:val="0"/>
      <w:marBottom w:val="0"/>
      <w:divBdr>
        <w:top w:val="none" w:sz="0" w:space="0" w:color="auto"/>
        <w:left w:val="none" w:sz="0" w:space="0" w:color="auto"/>
        <w:bottom w:val="none" w:sz="0" w:space="0" w:color="auto"/>
        <w:right w:val="none" w:sz="0" w:space="0" w:color="auto"/>
      </w:divBdr>
    </w:div>
    <w:div w:id="1382438854">
      <w:bodyDiv w:val="1"/>
      <w:marLeft w:val="0"/>
      <w:marRight w:val="0"/>
      <w:marTop w:val="0"/>
      <w:marBottom w:val="0"/>
      <w:divBdr>
        <w:top w:val="none" w:sz="0" w:space="0" w:color="auto"/>
        <w:left w:val="none" w:sz="0" w:space="0" w:color="auto"/>
        <w:bottom w:val="none" w:sz="0" w:space="0" w:color="auto"/>
        <w:right w:val="none" w:sz="0" w:space="0" w:color="auto"/>
      </w:divBdr>
    </w:div>
    <w:div w:id="13868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F75D-A47A-427B-9F5F-89231595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Shavidze David Georgievich</dc:creator>
  <cp:lastModifiedBy>OVFK10</cp:lastModifiedBy>
  <cp:revision>3</cp:revision>
  <cp:lastPrinted>2016-10-17T06:46:00Z</cp:lastPrinted>
  <dcterms:created xsi:type="dcterms:W3CDTF">2023-03-01T06:50:00Z</dcterms:created>
  <dcterms:modified xsi:type="dcterms:W3CDTF">2023-03-01T06:50:00Z</dcterms:modified>
</cp:coreProperties>
</file>