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АДМИНИСТРАЦИЯ </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МУНИЦИПАЛЬНОГО ОБРАЗОВАНИЯ </w:t>
      </w:r>
      <w:r w:rsidR="00F92058" w:rsidRPr="00D904B8">
        <w:rPr>
          <w:rFonts w:eastAsia="Times New Roman" w:cs="Times New Roman"/>
          <w:b/>
          <w:sz w:val="22"/>
          <w:lang w:eastAsia="ru-RU"/>
        </w:rPr>
        <w:t xml:space="preserve">ТЕМРЮКСКИЙ </w:t>
      </w:r>
      <w:r w:rsidR="00F92058">
        <w:rPr>
          <w:rFonts w:eastAsia="Times New Roman" w:cs="Times New Roman"/>
          <w:b/>
          <w:sz w:val="22"/>
          <w:lang w:eastAsia="ru-RU"/>
        </w:rPr>
        <w:t>МУНИЦИПАЛЬНЫЙ</w:t>
      </w:r>
      <w:r w:rsidR="00A700E4">
        <w:rPr>
          <w:rFonts w:eastAsia="Times New Roman" w:cs="Times New Roman"/>
          <w:b/>
          <w:sz w:val="22"/>
          <w:lang w:eastAsia="ru-RU"/>
        </w:rPr>
        <w:t xml:space="preserve"> </w:t>
      </w:r>
      <w:r w:rsidRPr="00D904B8">
        <w:rPr>
          <w:rFonts w:eastAsia="Times New Roman" w:cs="Times New Roman"/>
          <w:b/>
          <w:sz w:val="22"/>
          <w:lang w:eastAsia="ru-RU"/>
        </w:rPr>
        <w:t>РАЙОН</w:t>
      </w:r>
      <w:r w:rsidR="00AA0F97">
        <w:rPr>
          <w:rFonts w:eastAsia="Times New Roman" w:cs="Times New Roman"/>
          <w:b/>
          <w:sz w:val="22"/>
          <w:lang w:eastAsia="ru-RU"/>
        </w:rPr>
        <w:t xml:space="preserve"> </w:t>
      </w:r>
      <w:r w:rsidR="00A700E4">
        <w:rPr>
          <w:rFonts w:eastAsia="Times New Roman" w:cs="Times New Roman"/>
          <w:b/>
          <w:sz w:val="22"/>
          <w:lang w:eastAsia="ru-RU"/>
        </w:rPr>
        <w:t>КРАСНОДАРСКОГО КРАЯ</w:t>
      </w:r>
    </w:p>
    <w:p w:rsidR="00932B38" w:rsidRPr="00D904B8" w:rsidRDefault="00932B38" w:rsidP="00932B38">
      <w:pPr>
        <w:jc w:val="center"/>
        <w:rPr>
          <w:rFonts w:eastAsia="Times New Roman" w:cs="Times New Roman"/>
          <w:b/>
          <w:sz w:val="22"/>
          <w:lang w:eastAsia="ru-RU"/>
        </w:rPr>
      </w:pP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ПОСТАНОВЛЕНИЕ </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от 29 октября 2021 г. № 1621</w:t>
      </w:r>
    </w:p>
    <w:p w:rsidR="00932B38" w:rsidRPr="00D904B8" w:rsidRDefault="00932B38" w:rsidP="00932B38">
      <w:pPr>
        <w:jc w:val="center"/>
        <w:rPr>
          <w:rFonts w:eastAsia="Times New Roman" w:cs="Times New Roman"/>
          <w:b/>
          <w:sz w:val="22"/>
          <w:lang w:eastAsia="ru-RU"/>
        </w:rPr>
      </w:pP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Об утверждении муниципальной программы </w:t>
      </w:r>
      <w:r w:rsidR="00EF2198">
        <w:rPr>
          <w:rFonts w:eastAsia="Times New Roman" w:cs="Times New Roman"/>
          <w:b/>
          <w:sz w:val="22"/>
          <w:lang w:eastAsia="ru-RU"/>
        </w:rPr>
        <w:t>муниципального образования Темрюкский муниципальный район Краснодарского края</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«Эффективное муниципальное управление» </w:t>
      </w:r>
    </w:p>
    <w:p w:rsidR="00932B38" w:rsidRPr="00D904B8" w:rsidRDefault="00932B38" w:rsidP="00932B38">
      <w:pPr>
        <w:tabs>
          <w:tab w:val="left" w:pos="0"/>
        </w:tabs>
        <w:ind w:firstLine="720"/>
        <w:jc w:val="center"/>
        <w:rPr>
          <w:rFonts w:eastAsia="Times New Roman" w:cs="Times New Roman"/>
          <w:sz w:val="22"/>
          <w:lang w:eastAsia="ru-RU"/>
        </w:rPr>
      </w:pPr>
    </w:p>
    <w:p w:rsidR="00932B38" w:rsidRPr="00D904B8" w:rsidRDefault="00932B38" w:rsidP="00932B38">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0105C" w:rsidRPr="00D904B8" w:rsidRDefault="00932B38" w:rsidP="00932B38">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 (в редакции постановления администрации муниципального образования Темрюкский </w:t>
      </w:r>
      <w:r w:rsidR="00AA0F97">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AA0F97">
        <w:rPr>
          <w:rFonts w:eastAsia="Times New Roman" w:cs="Times New Roman"/>
          <w:sz w:val="22"/>
          <w:lang w:eastAsia="ru-RU"/>
        </w:rPr>
        <w:t>Краснодарского края</w:t>
      </w:r>
    </w:p>
    <w:p w:rsidR="00932B38" w:rsidRPr="00D904B8" w:rsidRDefault="00932B38" w:rsidP="00132B4B">
      <w:pPr>
        <w:tabs>
          <w:tab w:val="left" w:pos="0"/>
        </w:tabs>
        <w:jc w:val="center"/>
        <w:rPr>
          <w:rFonts w:eastAsia="Times New Roman" w:cs="Times New Roman"/>
          <w:sz w:val="22"/>
          <w:lang w:eastAsia="ru-RU"/>
        </w:rPr>
      </w:pPr>
      <w:r w:rsidRPr="00D904B8">
        <w:rPr>
          <w:rFonts w:eastAsia="Times New Roman" w:cs="Times New Roman"/>
          <w:sz w:val="22"/>
          <w:lang w:eastAsia="ru-RU"/>
        </w:rPr>
        <w:t>от 27.12.2021 № 2061</w:t>
      </w:r>
      <w:r w:rsidR="003C6111" w:rsidRPr="00D904B8">
        <w:rPr>
          <w:rFonts w:eastAsia="Times New Roman" w:cs="Times New Roman"/>
          <w:sz w:val="22"/>
          <w:lang w:eastAsia="ru-RU"/>
        </w:rPr>
        <w:t>, от 15.02.2022 № 185</w:t>
      </w:r>
      <w:r w:rsidR="00CA1F4A" w:rsidRPr="00D904B8">
        <w:rPr>
          <w:rFonts w:eastAsia="Times New Roman" w:cs="Times New Roman"/>
          <w:sz w:val="22"/>
          <w:lang w:eastAsia="ru-RU"/>
        </w:rPr>
        <w:t>, от 21.02.2022 № 215</w:t>
      </w:r>
      <w:r w:rsidR="00CE20E5" w:rsidRPr="00D904B8">
        <w:rPr>
          <w:rFonts w:eastAsia="Times New Roman" w:cs="Times New Roman"/>
          <w:sz w:val="22"/>
          <w:lang w:eastAsia="ru-RU"/>
        </w:rPr>
        <w:t>, от 18.03.2022 № 327</w:t>
      </w:r>
      <w:r w:rsidR="00C4501A" w:rsidRPr="00D904B8">
        <w:rPr>
          <w:rFonts w:eastAsia="Times New Roman" w:cs="Times New Roman"/>
          <w:sz w:val="22"/>
          <w:lang w:eastAsia="ru-RU"/>
        </w:rPr>
        <w:t xml:space="preserve">, </w:t>
      </w:r>
      <w:r w:rsidR="00EC5E3E" w:rsidRPr="00D904B8">
        <w:rPr>
          <w:rFonts w:eastAsia="Times New Roman" w:cs="Times New Roman"/>
          <w:sz w:val="22"/>
          <w:lang w:eastAsia="ru-RU"/>
        </w:rPr>
        <w:t>от 21.06.2022 № 926</w:t>
      </w:r>
      <w:r w:rsidR="00F048BC" w:rsidRPr="00D904B8">
        <w:rPr>
          <w:rFonts w:eastAsia="Times New Roman" w:cs="Times New Roman"/>
          <w:sz w:val="22"/>
          <w:lang w:eastAsia="ru-RU"/>
        </w:rPr>
        <w:t>, от 25.07.2022 № 1217</w:t>
      </w:r>
      <w:r w:rsidR="00066244" w:rsidRPr="00D904B8">
        <w:rPr>
          <w:rFonts w:eastAsia="Times New Roman" w:cs="Times New Roman"/>
          <w:sz w:val="22"/>
          <w:lang w:eastAsia="ru-RU"/>
        </w:rPr>
        <w:t>, от 22.08.2022 № 1432</w:t>
      </w:r>
      <w:r w:rsidR="00D705FA"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A2051D"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A2051D" w:rsidRPr="00D904B8">
        <w:rPr>
          <w:rFonts w:eastAsia="Times New Roman" w:cs="Times New Roman"/>
          <w:sz w:val="22"/>
          <w:lang w:eastAsia="ru-RU"/>
        </w:rPr>
        <w:t>от 26.12.2022 № 2458</w:t>
      </w:r>
      <w:r w:rsidR="00043C1E"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267F10" w:rsidRPr="00D904B8">
        <w:rPr>
          <w:rFonts w:eastAsia="Times New Roman" w:cs="Times New Roman"/>
          <w:sz w:val="22"/>
          <w:lang w:eastAsia="ru-RU"/>
        </w:rPr>
        <w:t>, от 21.04.2023                  № 629</w:t>
      </w:r>
      <w:r w:rsidR="00B45E64" w:rsidRPr="00D904B8">
        <w:rPr>
          <w:rFonts w:eastAsia="Times New Roman" w:cs="Times New Roman"/>
          <w:sz w:val="22"/>
          <w:lang w:eastAsia="ru-RU"/>
        </w:rPr>
        <w:t>, от 19.05.2023 № 733</w:t>
      </w:r>
      <w:r w:rsidR="006409DC" w:rsidRPr="00D904B8">
        <w:rPr>
          <w:rFonts w:eastAsia="Times New Roman" w:cs="Times New Roman"/>
          <w:sz w:val="22"/>
          <w:lang w:eastAsia="ru-RU"/>
        </w:rPr>
        <w:t>, от 26.06.2023 № 938</w:t>
      </w:r>
      <w:r w:rsidR="00FB7B0B" w:rsidRPr="00D904B8">
        <w:rPr>
          <w:rFonts w:eastAsia="Times New Roman" w:cs="Times New Roman"/>
          <w:sz w:val="22"/>
          <w:lang w:eastAsia="ru-RU"/>
        </w:rPr>
        <w:t>, от 28.08.2023 № 1345</w:t>
      </w:r>
      <w:r w:rsidR="00790E1A" w:rsidRPr="00D904B8">
        <w:rPr>
          <w:rFonts w:eastAsia="Times New Roman" w:cs="Times New Roman"/>
          <w:sz w:val="22"/>
          <w:lang w:eastAsia="ru-RU"/>
        </w:rPr>
        <w:t>, от 20.10.2023 № 1710</w:t>
      </w:r>
      <w:r w:rsidR="009E454D"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9E454D" w:rsidRPr="00D904B8">
        <w:rPr>
          <w:rFonts w:eastAsia="Times New Roman" w:cs="Times New Roman"/>
          <w:sz w:val="22"/>
          <w:lang w:eastAsia="ru-RU"/>
        </w:rPr>
        <w:t>от 20.11.2023 № 1987</w:t>
      </w:r>
      <w:r w:rsidR="00B4293B" w:rsidRPr="00D904B8">
        <w:rPr>
          <w:rFonts w:eastAsia="Times New Roman" w:cs="Times New Roman"/>
          <w:sz w:val="22"/>
          <w:lang w:eastAsia="ru-RU"/>
        </w:rPr>
        <w:t>, от 25.12.223 № 2199</w:t>
      </w:r>
      <w:r w:rsidR="000850EE"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DD7773" w:rsidRPr="00D904B8">
        <w:rPr>
          <w:rFonts w:eastAsia="Times New Roman" w:cs="Times New Roman"/>
          <w:sz w:val="22"/>
          <w:lang w:eastAsia="ru-RU"/>
        </w:rPr>
        <w:t xml:space="preserve">, от 25.03.2024 </w:t>
      </w:r>
      <w:r w:rsidR="00E223BB" w:rsidRPr="00D904B8">
        <w:rPr>
          <w:rFonts w:eastAsia="Times New Roman" w:cs="Times New Roman"/>
          <w:sz w:val="22"/>
          <w:lang w:eastAsia="ru-RU"/>
        </w:rPr>
        <w:t xml:space="preserve">                </w:t>
      </w:r>
      <w:r w:rsidR="00DD7773" w:rsidRPr="00D904B8">
        <w:rPr>
          <w:rFonts w:eastAsia="Times New Roman" w:cs="Times New Roman"/>
          <w:sz w:val="22"/>
          <w:lang w:eastAsia="ru-RU"/>
        </w:rPr>
        <w:t>№ 365</w:t>
      </w:r>
      <w:r w:rsidR="00E223B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0B2040" w:rsidRPr="00D904B8">
        <w:rPr>
          <w:rFonts w:eastAsia="Times New Roman" w:cs="Times New Roman"/>
          <w:sz w:val="22"/>
          <w:lang w:eastAsia="ru-RU"/>
        </w:rPr>
        <w:t>, от 24.06.2024 № 956</w:t>
      </w:r>
      <w:r w:rsidR="002D7C79" w:rsidRPr="00D904B8">
        <w:rPr>
          <w:rFonts w:eastAsia="Times New Roman" w:cs="Times New Roman"/>
          <w:sz w:val="22"/>
          <w:lang w:eastAsia="ru-RU"/>
        </w:rPr>
        <w:t>, от 21.10.2024 №1631</w:t>
      </w:r>
      <w:r w:rsidR="00150428"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150428" w:rsidRPr="00D904B8">
        <w:rPr>
          <w:rFonts w:eastAsia="Times New Roman" w:cs="Times New Roman"/>
          <w:sz w:val="22"/>
          <w:lang w:eastAsia="ru-RU"/>
        </w:rPr>
        <w:t>от 27.11.2024 №1939</w:t>
      </w:r>
      <w:r w:rsidR="00596AF5" w:rsidRPr="00D904B8">
        <w:rPr>
          <w:rFonts w:eastAsia="Times New Roman" w:cs="Times New Roman"/>
          <w:sz w:val="22"/>
          <w:lang w:eastAsia="ru-RU"/>
        </w:rPr>
        <w:t>, от 23.12.2024 № 2103</w:t>
      </w:r>
      <w:r w:rsidR="007A5562" w:rsidRPr="00D904B8">
        <w:rPr>
          <w:rFonts w:eastAsia="Times New Roman" w:cs="Times New Roman"/>
          <w:sz w:val="22"/>
          <w:lang w:eastAsia="ru-RU"/>
        </w:rPr>
        <w:t>, от 28.01.2025 № 161</w:t>
      </w:r>
      <w:r w:rsidR="00974480" w:rsidRPr="00D904B8">
        <w:rPr>
          <w:rFonts w:eastAsia="Times New Roman" w:cs="Times New Roman"/>
          <w:sz w:val="22"/>
          <w:lang w:eastAsia="ru-RU"/>
        </w:rPr>
        <w:t>, от 24.02.2025 № 299</w:t>
      </w:r>
      <w:r w:rsidR="003A44FB" w:rsidRPr="00D904B8">
        <w:rPr>
          <w:rFonts w:eastAsia="Times New Roman" w:cs="Times New Roman"/>
          <w:sz w:val="22"/>
          <w:lang w:eastAsia="ru-RU"/>
        </w:rPr>
        <w:t>,                                        от 21.04.2025 № 625</w:t>
      </w:r>
      <w:r w:rsidR="00AA0F97">
        <w:rPr>
          <w:rFonts w:eastAsia="Times New Roman" w:cs="Times New Roman"/>
          <w:sz w:val="22"/>
          <w:lang w:eastAsia="ru-RU"/>
        </w:rPr>
        <w:t>, от 08.07.2025  № 1027</w:t>
      </w:r>
      <w:r w:rsidR="0003626A">
        <w:rPr>
          <w:rFonts w:eastAsia="Times New Roman" w:cs="Times New Roman"/>
          <w:sz w:val="22"/>
          <w:lang w:eastAsia="ru-RU"/>
        </w:rPr>
        <w:t>, от 21.07.2025 № 1127</w:t>
      </w:r>
      <w:r w:rsidR="00595BEB">
        <w:rPr>
          <w:rFonts w:eastAsia="Times New Roman" w:cs="Times New Roman"/>
          <w:sz w:val="22"/>
          <w:lang w:eastAsia="ru-RU"/>
        </w:rPr>
        <w:t>, от 27.10.2025 № 1617</w:t>
      </w:r>
      <w:r w:rsidR="00F92058">
        <w:rPr>
          <w:rFonts w:eastAsia="Times New Roman" w:cs="Times New Roman"/>
          <w:sz w:val="22"/>
          <w:lang w:eastAsia="ru-RU"/>
        </w:rPr>
        <w:t>,                            от 23.12.2025 № 2020</w:t>
      </w:r>
      <w:r w:rsidR="00EF2198">
        <w:rPr>
          <w:rFonts w:eastAsia="Times New Roman" w:cs="Times New Roman"/>
          <w:sz w:val="22"/>
          <w:lang w:eastAsia="ru-RU"/>
        </w:rPr>
        <w:t>, от 20.02.2026 № 162</w:t>
      </w:r>
      <w:r w:rsidR="003C6111" w:rsidRPr="00D904B8">
        <w:rPr>
          <w:rFonts w:eastAsia="Times New Roman" w:cs="Times New Roman"/>
          <w:sz w:val="22"/>
          <w:lang w:eastAsia="ru-RU"/>
        </w:rPr>
        <w:t>)</w:t>
      </w:r>
    </w:p>
    <w:p w:rsidR="00932B38" w:rsidRPr="00D904B8" w:rsidRDefault="00932B38" w:rsidP="00932B38">
      <w:pPr>
        <w:widowControl w:val="0"/>
        <w:autoSpaceDE w:val="0"/>
        <w:autoSpaceDN w:val="0"/>
        <w:adjustRightInd w:val="0"/>
        <w:ind w:firstLine="709"/>
        <w:jc w:val="both"/>
        <w:rPr>
          <w:rFonts w:eastAsia="Times New Roman" w:cs="Times New Roman"/>
          <w:sz w:val="22"/>
          <w:lang w:eastAsia="ru-RU"/>
        </w:rPr>
      </w:pPr>
    </w:p>
    <w:p w:rsidR="00932B38" w:rsidRPr="00D904B8" w:rsidRDefault="00932B38" w:rsidP="00932B38">
      <w:pPr>
        <w:widowControl w:val="0"/>
        <w:autoSpaceDE w:val="0"/>
        <w:autoSpaceDN w:val="0"/>
        <w:adjustRightInd w:val="0"/>
        <w:ind w:firstLine="709"/>
        <w:jc w:val="both"/>
        <w:rPr>
          <w:rFonts w:eastAsia="Times New Roman" w:cs="Times New Roman"/>
          <w:sz w:val="22"/>
          <w:lang w:eastAsia="ru-RU"/>
        </w:rPr>
      </w:pPr>
      <w:r w:rsidRPr="00D904B8">
        <w:rPr>
          <w:rFonts w:eastAsia="Times New Roman" w:cs="Times New Roman"/>
          <w:sz w:val="22"/>
          <w:lang w:eastAsia="ru-RU"/>
        </w:rPr>
        <w:t>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0850EE" w:rsidRPr="00D904B8">
        <w:rPr>
          <w:rFonts w:eastAsia="Times New Roman" w:cs="Times New Roman"/>
          <w:sz w:val="22"/>
          <w:lang w:eastAsia="ru-RU"/>
        </w:rPr>
        <w:t xml:space="preserve">кский район от 13 июля 2021 г. </w:t>
      </w:r>
      <w:r w:rsidRPr="00D904B8">
        <w:rPr>
          <w:rFonts w:eastAsia="Times New Roman" w:cs="Times New Roman"/>
          <w:sz w:val="22"/>
          <w:lang w:eastAsia="ru-RU"/>
        </w:rPr>
        <w:t xml:space="preserve"> № 979, </w:t>
      </w:r>
      <w:r w:rsidR="00F92058" w:rsidRPr="00F92058">
        <w:rPr>
          <w:rFonts w:eastAsia="Times New Roman" w:cs="Times New Roman"/>
          <w:sz w:val="22"/>
          <w:lang w:eastAsia="ru-RU"/>
        </w:rPr>
        <w:t>в связи с уменьшением объемов финансирования</w:t>
      </w:r>
      <w:r w:rsidR="00F92058" w:rsidRPr="00F92058">
        <w:rPr>
          <w:rFonts w:eastAsia="Times New Roman" w:cs="Times New Roman"/>
          <w:szCs w:val="28"/>
          <w:lang w:eastAsia="ru-RU"/>
        </w:rPr>
        <w:t xml:space="preserve">  </w:t>
      </w:r>
      <w:r w:rsidR="00E56405" w:rsidRPr="00D904B8">
        <w:rPr>
          <w:rFonts w:eastAsia="Times New Roman" w:cs="Times New Roman"/>
          <w:sz w:val="22"/>
          <w:lang w:eastAsia="ru-RU"/>
        </w:rPr>
        <w:t xml:space="preserve"> </w:t>
      </w:r>
      <w:r w:rsidR="00E223BB" w:rsidRPr="00D904B8">
        <w:rPr>
          <w:rFonts w:eastAsia="Times New Roman" w:cs="Times New Roman"/>
          <w:sz w:val="22"/>
          <w:lang w:eastAsia="ru-RU"/>
        </w:rPr>
        <w:t>муниципальной программы</w:t>
      </w:r>
      <w:r w:rsidRPr="00D904B8">
        <w:rPr>
          <w:rFonts w:eastAsia="Times New Roman" w:cs="Times New Roman"/>
          <w:sz w:val="22"/>
          <w:lang w:eastAsia="ru-RU"/>
        </w:rPr>
        <w:t xml:space="preserve"> муниципального образования Темрюкский</w:t>
      </w:r>
      <w:r w:rsidR="00EF2198">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EF2198">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«Эффективное муниципальное упра</w:t>
      </w:r>
      <w:r w:rsidR="00D705FA" w:rsidRPr="00D904B8">
        <w:rPr>
          <w:rFonts w:eastAsia="Times New Roman" w:cs="Times New Roman"/>
          <w:sz w:val="22"/>
          <w:lang w:eastAsia="ru-RU"/>
        </w:rPr>
        <w:t>вление»</w:t>
      </w:r>
      <w:r w:rsidR="00790E1A" w:rsidRPr="00D904B8">
        <w:rPr>
          <w:rFonts w:eastAsia="Times New Roman" w:cs="Times New Roman"/>
          <w:sz w:val="22"/>
          <w:lang w:eastAsia="ru-RU"/>
        </w:rPr>
        <w:t xml:space="preserve"> </w:t>
      </w:r>
      <w:r w:rsidRPr="00D904B8">
        <w:rPr>
          <w:rFonts w:eastAsia="Times New Roman" w:cs="Times New Roman"/>
          <w:sz w:val="22"/>
          <w:lang w:eastAsia="ru-RU"/>
        </w:rPr>
        <w:t>п о с т а н о в л я ю:</w:t>
      </w:r>
    </w:p>
    <w:p w:rsidR="00F92058" w:rsidRPr="00F92058" w:rsidRDefault="00F92058" w:rsidP="00F92058">
      <w:pPr>
        <w:widowControl w:val="0"/>
        <w:tabs>
          <w:tab w:val="left" w:pos="709"/>
          <w:tab w:val="left" w:pos="851"/>
          <w:tab w:val="left" w:pos="993"/>
        </w:tabs>
        <w:autoSpaceDE w:val="0"/>
        <w:autoSpaceDN w:val="0"/>
        <w:adjustRightInd w:val="0"/>
        <w:ind w:firstLine="709"/>
        <w:jc w:val="both"/>
        <w:rPr>
          <w:rFonts w:eastAsia="Times New Roman" w:cs="Times New Roman"/>
          <w:sz w:val="22"/>
          <w:lang w:eastAsia="ru-RU"/>
        </w:rPr>
      </w:pPr>
      <w:r w:rsidRPr="00F92058">
        <w:rPr>
          <w:rFonts w:eastAsia="Times New Roman" w:cs="Times New Roman"/>
          <w:sz w:val="22"/>
          <w:lang w:eastAsia="ar-SA"/>
        </w:rPr>
        <w:t xml:space="preserve">1. Утвердить изменения в постановление администрации муниципального образования Темрюкский район от 29 октября 2021 г. </w:t>
      </w:r>
      <w:r>
        <w:rPr>
          <w:rFonts w:eastAsia="Times New Roman" w:cs="Times New Roman"/>
          <w:sz w:val="22"/>
          <w:lang w:eastAsia="ar-SA"/>
        </w:rPr>
        <w:t xml:space="preserve">№ 1621 </w:t>
      </w:r>
      <w:r w:rsidRPr="00F92058">
        <w:rPr>
          <w:rFonts w:eastAsia="Times New Roman" w:cs="Times New Roman"/>
          <w:sz w:val="22"/>
          <w:lang w:eastAsia="ar-SA"/>
        </w:rPr>
        <w:t xml:space="preserve">«Об утверждении муниципальной программы </w:t>
      </w:r>
      <w:r w:rsidRPr="00F92058">
        <w:rPr>
          <w:rFonts w:eastAsia="Times New Roman" w:cs="Times New Roman"/>
          <w:sz w:val="22"/>
          <w:lang w:eastAsia="ru-RU"/>
        </w:rPr>
        <w:t xml:space="preserve">муниципального образования Темрюкский </w:t>
      </w:r>
      <w:r w:rsidR="00EF2198">
        <w:rPr>
          <w:rFonts w:eastAsia="Times New Roman" w:cs="Times New Roman"/>
          <w:sz w:val="22"/>
          <w:lang w:eastAsia="ru-RU"/>
        </w:rPr>
        <w:t>муниципальный</w:t>
      </w:r>
      <w:r w:rsidR="00EF2198" w:rsidRPr="00D904B8">
        <w:rPr>
          <w:rFonts w:eastAsia="Times New Roman" w:cs="Times New Roman"/>
          <w:sz w:val="22"/>
          <w:lang w:eastAsia="ru-RU"/>
        </w:rPr>
        <w:t xml:space="preserve"> район</w:t>
      </w:r>
      <w:r w:rsidR="00EF2198">
        <w:rPr>
          <w:rFonts w:eastAsia="Times New Roman" w:cs="Times New Roman"/>
          <w:sz w:val="22"/>
          <w:lang w:eastAsia="ru-RU"/>
        </w:rPr>
        <w:t xml:space="preserve"> Краснодарского края</w:t>
      </w:r>
      <w:r w:rsidRPr="00F92058">
        <w:rPr>
          <w:rFonts w:eastAsia="Times New Roman" w:cs="Times New Roman"/>
          <w:sz w:val="22"/>
          <w:lang w:eastAsia="ru-RU"/>
        </w:rPr>
        <w:t xml:space="preserve"> </w:t>
      </w:r>
      <w:r w:rsidRPr="00F92058">
        <w:rPr>
          <w:rFonts w:eastAsia="Times New Roman" w:cs="Times New Roman"/>
          <w:sz w:val="22"/>
          <w:lang w:eastAsia="ar-SA"/>
        </w:rPr>
        <w:t>«</w:t>
      </w:r>
      <w:r w:rsidRPr="00F92058">
        <w:rPr>
          <w:rFonts w:eastAsia="Times New Roman" w:cs="Times New Roman"/>
          <w:bCs/>
          <w:sz w:val="22"/>
          <w:lang w:eastAsia="ru-RU"/>
        </w:rPr>
        <w:t>Эффективное муниципальное управление</w:t>
      </w:r>
      <w:r w:rsidRPr="00F92058">
        <w:rPr>
          <w:rFonts w:eastAsia="Times New Roman" w:cs="Times New Roman"/>
          <w:sz w:val="22"/>
          <w:lang w:eastAsia="ar-SA"/>
        </w:rPr>
        <w:t>» согласно приложению к настоящему постановлению</w:t>
      </w:r>
      <w:r w:rsidRPr="00F92058">
        <w:rPr>
          <w:rFonts w:eastAsia="Times New Roman" w:cs="Times New Roman"/>
          <w:sz w:val="22"/>
          <w:lang w:eastAsia="ru-RU"/>
        </w:rPr>
        <w:t xml:space="preserve">. </w:t>
      </w:r>
    </w:p>
    <w:p w:rsidR="00F92058" w:rsidRPr="00F92058" w:rsidRDefault="00F92058" w:rsidP="00F92058">
      <w:pPr>
        <w:tabs>
          <w:tab w:val="left" w:pos="709"/>
        </w:tabs>
        <w:jc w:val="both"/>
        <w:rPr>
          <w:rFonts w:eastAsia="Times New Roman" w:cs="Times New Roman"/>
          <w:sz w:val="22"/>
          <w:lang w:eastAsia="ru-RU"/>
        </w:rPr>
      </w:pPr>
      <w:r w:rsidRPr="00F92058">
        <w:rPr>
          <w:rFonts w:eastAsia="Times New Roman" w:cs="Times New Roman"/>
          <w:sz w:val="22"/>
          <w:lang w:eastAsia="ru-RU"/>
        </w:rPr>
        <w:t xml:space="preserve">         </w:t>
      </w:r>
      <w:r>
        <w:rPr>
          <w:rFonts w:eastAsia="Times New Roman" w:cs="Times New Roman"/>
          <w:sz w:val="22"/>
          <w:lang w:eastAsia="ru-RU"/>
        </w:rPr>
        <w:t xml:space="preserve"> </w:t>
      </w:r>
      <w:r w:rsidRPr="00F92058">
        <w:rPr>
          <w:rFonts w:eastAsia="Times New Roman" w:cs="Times New Roman"/>
          <w:sz w:val="22"/>
          <w:lang w:eastAsia="ru-RU"/>
        </w:rPr>
        <w:t xml:space="preserve"> </w:t>
      </w:r>
      <w:r>
        <w:rPr>
          <w:rFonts w:eastAsia="Times New Roman" w:cs="Times New Roman"/>
          <w:sz w:val="22"/>
          <w:lang w:eastAsia="ru-RU"/>
        </w:rPr>
        <w:t xml:space="preserve"> </w:t>
      </w:r>
      <w:r w:rsidRPr="00F92058">
        <w:rPr>
          <w:rFonts w:eastAsia="Times New Roman" w:cs="Times New Roman"/>
          <w:sz w:val="22"/>
          <w:lang w:eastAsia="ru-RU"/>
        </w:rPr>
        <w:t>2. Признать утратившими силу постановлени</w:t>
      </w:r>
      <w:r w:rsidR="00EF2198">
        <w:rPr>
          <w:rFonts w:eastAsia="Times New Roman" w:cs="Times New Roman"/>
          <w:sz w:val="22"/>
          <w:lang w:eastAsia="ru-RU"/>
        </w:rPr>
        <w:t>е</w:t>
      </w:r>
      <w:r w:rsidRPr="00F92058">
        <w:rPr>
          <w:rFonts w:eastAsia="Times New Roman" w:cs="Times New Roman"/>
          <w:sz w:val="22"/>
          <w:lang w:eastAsia="ru-RU"/>
        </w:rPr>
        <w:t xml:space="preserve"> администрации муниципального образования Темрюкский муниципальный район Краснодарского края от 2</w:t>
      </w:r>
      <w:r w:rsidR="00EF2198">
        <w:rPr>
          <w:rFonts w:eastAsia="Times New Roman" w:cs="Times New Roman"/>
          <w:sz w:val="22"/>
          <w:lang w:eastAsia="ru-RU"/>
        </w:rPr>
        <w:t>3</w:t>
      </w:r>
      <w:r w:rsidRPr="00F92058">
        <w:rPr>
          <w:rFonts w:eastAsia="Times New Roman" w:cs="Times New Roman"/>
          <w:sz w:val="22"/>
          <w:lang w:eastAsia="ru-RU"/>
        </w:rPr>
        <w:t xml:space="preserve"> </w:t>
      </w:r>
      <w:r w:rsidR="00EF2198">
        <w:rPr>
          <w:rFonts w:eastAsia="Times New Roman" w:cs="Times New Roman"/>
          <w:sz w:val="22"/>
          <w:lang w:eastAsia="ru-RU"/>
        </w:rPr>
        <w:t>декабря</w:t>
      </w:r>
      <w:r w:rsidRPr="00F92058">
        <w:rPr>
          <w:rFonts w:eastAsia="Times New Roman" w:cs="Times New Roman"/>
          <w:sz w:val="22"/>
          <w:lang w:eastAsia="ru-RU"/>
        </w:rPr>
        <w:t xml:space="preserve"> 2025 г. № </w:t>
      </w:r>
      <w:r w:rsidR="00EF2198">
        <w:rPr>
          <w:rFonts w:eastAsia="Times New Roman" w:cs="Times New Roman"/>
          <w:sz w:val="22"/>
          <w:lang w:eastAsia="ru-RU"/>
        </w:rPr>
        <w:t>2020</w:t>
      </w:r>
      <w:r w:rsidRPr="00F92058">
        <w:rPr>
          <w:rFonts w:eastAsia="Times New Roman" w:cs="Times New Roman"/>
          <w:sz w:val="22"/>
          <w:lang w:eastAsia="ru-RU"/>
        </w:rPr>
        <w:t xml:space="preserve"> «О внесении изменений в постановление администрации муниципального образования Темрюкский район от 29 октября 2021 г. № 1621 «Об утверждении муниципальной программы муниципального образования Темрюкский район «Эффективное муниципальное управление».</w:t>
      </w:r>
    </w:p>
    <w:p w:rsidR="00F92058" w:rsidRPr="00F92058" w:rsidRDefault="00F92058" w:rsidP="00F92058">
      <w:pPr>
        <w:widowControl w:val="0"/>
        <w:tabs>
          <w:tab w:val="left" w:pos="709"/>
          <w:tab w:val="left" w:pos="851"/>
          <w:tab w:val="left" w:pos="993"/>
        </w:tabs>
        <w:autoSpaceDE w:val="0"/>
        <w:autoSpaceDN w:val="0"/>
        <w:adjustRightInd w:val="0"/>
        <w:ind w:firstLine="709"/>
        <w:jc w:val="both"/>
        <w:rPr>
          <w:rFonts w:eastAsia="Times New Roman" w:cs="Times New Roman"/>
          <w:sz w:val="22"/>
          <w:lang w:eastAsia="ru-RU"/>
        </w:rPr>
      </w:pPr>
      <w:r w:rsidRPr="00F92058">
        <w:rPr>
          <w:rFonts w:eastAsia="Times New Roman" w:cs="Times New Roman"/>
          <w:sz w:val="22"/>
          <w:lang w:eastAsia="ru-RU"/>
        </w:rPr>
        <w:t xml:space="preserve">3. 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 «О внесении изменений в постановление администрации муниципального образования Темрюкский район </w:t>
      </w:r>
      <w:r w:rsidRPr="00F92058">
        <w:rPr>
          <w:rFonts w:eastAsia="Times New Roman" w:cs="Times New Roman"/>
          <w:bCs/>
          <w:sz w:val="22"/>
          <w:lang w:eastAsia="ru-RU"/>
        </w:rPr>
        <w:t xml:space="preserve">от 29 октября 2021 г. № 1621 «Об утверждении муниципальной программы муниципального образования Темрюкский </w:t>
      </w:r>
      <w:r w:rsidR="00EF2198">
        <w:rPr>
          <w:rFonts w:eastAsia="Times New Roman" w:cs="Times New Roman"/>
          <w:sz w:val="22"/>
          <w:lang w:eastAsia="ru-RU"/>
        </w:rPr>
        <w:t>муниципальный</w:t>
      </w:r>
      <w:r w:rsidR="00EF2198" w:rsidRPr="00D904B8">
        <w:rPr>
          <w:rFonts w:eastAsia="Times New Roman" w:cs="Times New Roman"/>
          <w:sz w:val="22"/>
          <w:lang w:eastAsia="ru-RU"/>
        </w:rPr>
        <w:t xml:space="preserve"> район</w:t>
      </w:r>
      <w:r w:rsidR="00EF2198">
        <w:rPr>
          <w:rFonts w:eastAsia="Times New Roman" w:cs="Times New Roman"/>
          <w:sz w:val="22"/>
          <w:lang w:eastAsia="ru-RU"/>
        </w:rPr>
        <w:t xml:space="preserve"> Краснодарского края</w:t>
      </w:r>
      <w:r w:rsidRPr="00F92058">
        <w:rPr>
          <w:rFonts w:eastAsia="Times New Roman" w:cs="Times New Roman"/>
          <w:bCs/>
          <w:sz w:val="22"/>
          <w:lang w:eastAsia="ru-RU"/>
        </w:rPr>
        <w:t xml:space="preserve"> </w:t>
      </w:r>
      <w:r w:rsidRPr="00F92058">
        <w:rPr>
          <w:rFonts w:eastAsia="Times New Roman" w:cs="Times New Roman"/>
          <w:bCs/>
          <w:sz w:val="22"/>
          <w:lang w:eastAsia="ru-RU"/>
        </w:rPr>
        <w:t xml:space="preserve">«Эффективное муниципальное управление» </w:t>
      </w:r>
      <w:r w:rsidRPr="00F92058">
        <w:rPr>
          <w:rFonts w:eastAsia="Times New Roman" w:cs="Times New Roman"/>
          <w:sz w:val="22"/>
          <w:lang w:eastAsia="ru-RU"/>
        </w:rPr>
        <w:t xml:space="preserve">на официальном сайте в информационно-телекоммуникационной сети «Интернет» </w:t>
      </w:r>
      <w:r w:rsidRPr="00F92058">
        <w:rPr>
          <w:rFonts w:eastAsia="Times New Roman" w:cs="Times New Roman"/>
          <w:sz w:val="22"/>
          <w:lang w:val="en-US" w:eastAsia="ru-RU"/>
        </w:rPr>
        <w:t>temryuk</w:t>
      </w:r>
      <w:r w:rsidRPr="00F92058">
        <w:rPr>
          <w:rFonts w:eastAsia="Times New Roman" w:cs="Times New Roman"/>
          <w:sz w:val="22"/>
          <w:lang w:eastAsia="ru-RU"/>
        </w:rPr>
        <w:t>.</w:t>
      </w:r>
      <w:r w:rsidRPr="00F92058">
        <w:rPr>
          <w:rFonts w:eastAsia="Times New Roman" w:cs="Times New Roman"/>
          <w:sz w:val="22"/>
          <w:lang w:val="en-US" w:eastAsia="ru-RU"/>
        </w:rPr>
        <w:t>ru</w:t>
      </w:r>
      <w:r w:rsidRPr="00F92058">
        <w:rPr>
          <w:rFonts w:eastAsia="Times New Roman" w:cs="Times New Roman"/>
          <w:sz w:val="22"/>
          <w:lang w:eastAsia="ru-RU"/>
        </w:rPr>
        <w:t>.</w:t>
      </w:r>
    </w:p>
    <w:p w:rsidR="00F92058" w:rsidRPr="00F92058" w:rsidRDefault="00F92058" w:rsidP="00F92058">
      <w:pPr>
        <w:ind w:firstLine="709"/>
        <w:contextualSpacing/>
        <w:jc w:val="both"/>
        <w:rPr>
          <w:rFonts w:eastAsia="Times New Roman" w:cs="Times New Roman"/>
          <w:bCs/>
          <w:sz w:val="22"/>
          <w:lang w:eastAsia="ru-RU"/>
        </w:rPr>
      </w:pPr>
      <w:r w:rsidRPr="00F92058">
        <w:rPr>
          <w:rFonts w:eastAsia="Times New Roman" w:cs="Times New Roman"/>
          <w:sz w:val="22"/>
          <w:lang w:eastAsia="ru-RU"/>
        </w:rPr>
        <w:t xml:space="preserve">4. Постановление </w:t>
      </w:r>
      <w:r w:rsidRPr="00F92058">
        <w:rPr>
          <w:rFonts w:eastAsia="Times New Roman" w:cs="Times New Roman"/>
          <w:bCs/>
          <w:sz w:val="22"/>
          <w:lang w:eastAsia="ru-RU"/>
        </w:rPr>
        <w:t>вступает в силу после его официального обнародования путем официального опубликования.</w:t>
      </w:r>
    </w:p>
    <w:p w:rsidR="00932B38" w:rsidRPr="00D904B8" w:rsidRDefault="00932B38" w:rsidP="00932B38">
      <w:pPr>
        <w:widowControl w:val="0"/>
        <w:autoSpaceDE w:val="0"/>
        <w:autoSpaceDN w:val="0"/>
        <w:adjustRightInd w:val="0"/>
        <w:ind w:left="540"/>
        <w:jc w:val="both"/>
        <w:rPr>
          <w:rFonts w:eastAsia="Times New Roman" w:cs="Times New Roman"/>
          <w:sz w:val="22"/>
          <w:lang w:eastAsia="ru-RU"/>
        </w:rPr>
      </w:pPr>
    </w:p>
    <w:p w:rsidR="00932B38" w:rsidRPr="00D904B8" w:rsidRDefault="00932B38" w:rsidP="00932B38">
      <w:pPr>
        <w:widowControl w:val="0"/>
        <w:autoSpaceDE w:val="0"/>
        <w:autoSpaceDN w:val="0"/>
        <w:adjustRightInd w:val="0"/>
        <w:ind w:left="540"/>
        <w:jc w:val="both"/>
        <w:rPr>
          <w:rFonts w:eastAsia="Times New Roman" w:cs="Times New Roman"/>
          <w:sz w:val="22"/>
          <w:lang w:eastAsia="ru-RU"/>
        </w:rPr>
      </w:pPr>
    </w:p>
    <w:p w:rsidR="00EF2198" w:rsidRDefault="00EF2198" w:rsidP="003C6111">
      <w:pPr>
        <w:rPr>
          <w:rFonts w:eastAsia="Times New Roman" w:cs="Times New Roman"/>
          <w:sz w:val="22"/>
          <w:lang w:eastAsia="ru-RU"/>
        </w:rPr>
      </w:pPr>
      <w:r>
        <w:rPr>
          <w:rFonts w:eastAsia="Times New Roman" w:cs="Times New Roman"/>
          <w:sz w:val="22"/>
          <w:lang w:eastAsia="ru-RU"/>
        </w:rPr>
        <w:t>Исполняющий обязанности</w:t>
      </w:r>
    </w:p>
    <w:p w:rsidR="00932B38" w:rsidRPr="00D904B8" w:rsidRDefault="00EF2198" w:rsidP="003C6111">
      <w:pPr>
        <w:rPr>
          <w:rFonts w:eastAsia="Times New Roman" w:cs="Times New Roman"/>
          <w:sz w:val="22"/>
          <w:lang w:eastAsia="ru-RU"/>
        </w:rPr>
      </w:pPr>
      <w:r>
        <w:rPr>
          <w:rFonts w:eastAsia="Times New Roman" w:cs="Times New Roman"/>
          <w:sz w:val="22"/>
          <w:lang w:eastAsia="ru-RU"/>
        </w:rPr>
        <w:t>г</w:t>
      </w:r>
      <w:r w:rsidR="00932B38" w:rsidRPr="00D904B8">
        <w:rPr>
          <w:rFonts w:eastAsia="Times New Roman" w:cs="Times New Roman"/>
          <w:sz w:val="22"/>
          <w:lang w:eastAsia="ru-RU"/>
        </w:rPr>
        <w:t>лав</w:t>
      </w:r>
      <w:r>
        <w:rPr>
          <w:rFonts w:eastAsia="Times New Roman" w:cs="Times New Roman"/>
          <w:sz w:val="22"/>
          <w:lang w:eastAsia="ru-RU"/>
        </w:rPr>
        <w:t>ы</w:t>
      </w:r>
      <w:r w:rsidR="00932B38" w:rsidRPr="00D904B8">
        <w:rPr>
          <w:rFonts w:eastAsia="Times New Roman" w:cs="Times New Roman"/>
          <w:sz w:val="22"/>
          <w:lang w:eastAsia="ru-RU"/>
        </w:rPr>
        <w:t xml:space="preserve"> муниципального образования </w:t>
      </w:r>
    </w:p>
    <w:p w:rsidR="00AA0F97" w:rsidRDefault="00932B38" w:rsidP="003C6111">
      <w:pPr>
        <w:rPr>
          <w:rFonts w:eastAsia="Times New Roman" w:cs="Times New Roman"/>
          <w:sz w:val="22"/>
          <w:lang w:eastAsia="ru-RU"/>
        </w:rPr>
      </w:pPr>
      <w:r w:rsidRPr="00D904B8">
        <w:rPr>
          <w:rFonts w:eastAsia="Times New Roman" w:cs="Times New Roman"/>
          <w:sz w:val="22"/>
          <w:lang w:eastAsia="ru-RU"/>
        </w:rPr>
        <w:t>Темрюкский</w:t>
      </w:r>
      <w:r w:rsidR="00AA0F97">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3C6111" w:rsidRPr="00D904B8">
        <w:rPr>
          <w:rFonts w:eastAsia="Times New Roman" w:cs="Times New Roman"/>
          <w:sz w:val="22"/>
          <w:lang w:eastAsia="ru-RU"/>
        </w:rPr>
        <w:t xml:space="preserve">  </w:t>
      </w:r>
    </w:p>
    <w:p w:rsidR="00932B38" w:rsidRPr="00D904B8" w:rsidRDefault="00AA0F97" w:rsidP="003C6111">
      <w:pPr>
        <w:rPr>
          <w:rFonts w:eastAsia="Times New Roman" w:cs="Times New Roman"/>
          <w:sz w:val="22"/>
          <w:lang w:eastAsia="ru-RU"/>
        </w:rPr>
      </w:pPr>
      <w:r>
        <w:rPr>
          <w:rFonts w:eastAsia="Times New Roman" w:cs="Times New Roman"/>
          <w:sz w:val="22"/>
          <w:lang w:eastAsia="ru-RU"/>
        </w:rPr>
        <w:t>Краснодарского края</w:t>
      </w:r>
      <w:r w:rsidR="003C6111" w:rsidRPr="00D904B8">
        <w:rPr>
          <w:rFonts w:eastAsia="Times New Roman" w:cs="Times New Roman"/>
          <w:sz w:val="22"/>
          <w:lang w:eastAsia="ru-RU"/>
        </w:rPr>
        <w:t xml:space="preserve">                                                                                    </w:t>
      </w:r>
      <w:r>
        <w:rPr>
          <w:rFonts w:eastAsia="Times New Roman" w:cs="Times New Roman"/>
          <w:sz w:val="22"/>
          <w:lang w:eastAsia="ru-RU"/>
        </w:rPr>
        <w:t xml:space="preserve">                              </w:t>
      </w:r>
      <w:r w:rsidR="00EF2198">
        <w:rPr>
          <w:rFonts w:eastAsia="Times New Roman" w:cs="Times New Roman"/>
          <w:sz w:val="22"/>
          <w:lang w:eastAsia="ru-RU"/>
        </w:rPr>
        <w:t>Д.С. Каратеев</w:t>
      </w:r>
    </w:p>
    <w:p w:rsidR="00932B38" w:rsidRPr="00D904B8" w:rsidRDefault="003C6111" w:rsidP="00F92058">
      <w:pPr>
        <w:rPr>
          <w:rFonts w:eastAsia="Times New Roman" w:cs="Times New Roman"/>
          <w:bCs/>
          <w:sz w:val="22"/>
          <w:lang w:eastAsia="ru-RU"/>
        </w:rPr>
      </w:pPr>
      <w:r w:rsidRPr="00D904B8">
        <w:rPr>
          <w:rFonts w:eastAsia="Times New Roman" w:cs="Times New Roman"/>
          <w:sz w:val="22"/>
          <w:lang w:eastAsia="ru-RU"/>
        </w:rPr>
        <w:t xml:space="preserve"> </w:t>
      </w:r>
      <w:r w:rsidR="004D4A79" w:rsidRPr="00D904B8">
        <w:rPr>
          <w:rFonts w:eastAsia="Times New Roman" w:cs="Times New Roman"/>
          <w:bCs/>
          <w:sz w:val="22"/>
          <w:lang w:eastAsia="ru-RU"/>
        </w:rPr>
        <w:t xml:space="preserve">                             </w:t>
      </w:r>
    </w:p>
    <w:p w:rsidR="00932B38" w:rsidRPr="00D904B8" w:rsidRDefault="00932B38" w:rsidP="004D4A79">
      <w:pPr>
        <w:autoSpaceDE w:val="0"/>
        <w:autoSpaceDN w:val="0"/>
        <w:adjustRightInd w:val="0"/>
        <w:ind w:left="5670"/>
        <w:rPr>
          <w:rFonts w:eastAsia="Times New Roman" w:cs="Times New Roman"/>
          <w:bCs/>
          <w:sz w:val="22"/>
          <w:lang w:eastAsia="ru-RU"/>
        </w:rPr>
      </w:pPr>
    </w:p>
    <w:p w:rsidR="00932B38" w:rsidRPr="00D904B8" w:rsidRDefault="00932B38" w:rsidP="004D4A79">
      <w:pPr>
        <w:autoSpaceDE w:val="0"/>
        <w:autoSpaceDN w:val="0"/>
        <w:adjustRightInd w:val="0"/>
        <w:ind w:left="5670"/>
        <w:rPr>
          <w:rFonts w:eastAsia="Times New Roman" w:cs="Times New Roman"/>
          <w:bCs/>
          <w:sz w:val="22"/>
          <w:lang w:eastAsia="ru-RU"/>
        </w:rPr>
      </w:pPr>
    </w:p>
    <w:p w:rsidR="00932B38" w:rsidRPr="00D904B8" w:rsidRDefault="00AA0F97" w:rsidP="004D4A79">
      <w:pPr>
        <w:autoSpaceDE w:val="0"/>
        <w:autoSpaceDN w:val="0"/>
        <w:adjustRightInd w:val="0"/>
        <w:ind w:left="5670"/>
        <w:rPr>
          <w:rFonts w:eastAsia="Times New Roman" w:cs="Times New Roman"/>
          <w:bCs/>
          <w:sz w:val="22"/>
          <w:lang w:eastAsia="ru-RU"/>
        </w:rPr>
      </w:pPr>
      <w:r>
        <w:rPr>
          <w:rFonts w:eastAsia="Times New Roman" w:cs="Times New Roman"/>
          <w:bCs/>
          <w:sz w:val="22"/>
          <w:lang w:eastAsia="ru-RU"/>
        </w:rPr>
        <w:t xml:space="preserve"> </w:t>
      </w:r>
    </w:p>
    <w:p w:rsidR="00AA0F97" w:rsidRPr="00D904B8" w:rsidRDefault="00AA0F97" w:rsidP="00AA0F97">
      <w:pPr>
        <w:autoSpaceDE w:val="0"/>
        <w:autoSpaceDN w:val="0"/>
        <w:adjustRightInd w:val="0"/>
        <w:ind w:left="5670"/>
        <w:jc w:val="right"/>
        <w:rPr>
          <w:rFonts w:eastAsia="Times New Roman" w:cs="Times New Roman"/>
          <w:bCs/>
          <w:sz w:val="22"/>
          <w:lang w:eastAsia="ru-RU"/>
        </w:rPr>
      </w:pPr>
      <w:r>
        <w:rPr>
          <w:rFonts w:eastAsia="Times New Roman" w:cs="Times New Roman"/>
          <w:bCs/>
          <w:sz w:val="22"/>
          <w:lang w:eastAsia="ru-RU"/>
        </w:rPr>
        <w:t xml:space="preserve">                 </w:t>
      </w:r>
      <w:r w:rsidRPr="00D904B8">
        <w:rPr>
          <w:rFonts w:eastAsia="Times New Roman" w:cs="Times New Roman"/>
          <w:bCs/>
          <w:sz w:val="22"/>
          <w:lang w:eastAsia="ru-RU"/>
        </w:rPr>
        <w:t>ПРИЛОЖЕНИЕ</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bCs/>
          <w:sz w:val="22"/>
          <w:lang w:eastAsia="ru-RU"/>
        </w:rPr>
        <w:t>УТВЕРЖДЕНЫ</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постановлением администрации</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муниципального образования</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Темрюкский район</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от 29.10.2021 № 1621</w:t>
      </w:r>
    </w:p>
    <w:p w:rsidR="004D4A79" w:rsidRPr="00D904B8" w:rsidRDefault="004D4A79" w:rsidP="00AA0F97">
      <w:pPr>
        <w:autoSpaceDE w:val="0"/>
        <w:autoSpaceDN w:val="0"/>
        <w:adjustRightInd w:val="0"/>
        <w:ind w:left="5670"/>
        <w:rPr>
          <w:b/>
          <w:sz w:val="22"/>
        </w:rPr>
      </w:pPr>
    </w:p>
    <w:p w:rsidR="004D4A79" w:rsidRPr="00D904B8" w:rsidRDefault="004D4A79" w:rsidP="004D4A79">
      <w:pPr>
        <w:jc w:val="center"/>
        <w:rPr>
          <w:b/>
          <w:sz w:val="22"/>
        </w:rPr>
      </w:pPr>
      <w:r w:rsidRPr="00D904B8">
        <w:rPr>
          <w:b/>
          <w:sz w:val="22"/>
        </w:rPr>
        <w:t xml:space="preserve">Муниципальная программа </w:t>
      </w:r>
    </w:p>
    <w:p w:rsidR="004D4A79" w:rsidRPr="00043450" w:rsidRDefault="004D4A79" w:rsidP="004D4A79">
      <w:pPr>
        <w:jc w:val="center"/>
        <w:rPr>
          <w:b/>
          <w:sz w:val="22"/>
        </w:rPr>
      </w:pPr>
      <w:r w:rsidRPr="00D904B8">
        <w:rPr>
          <w:b/>
          <w:sz w:val="22"/>
        </w:rPr>
        <w:t xml:space="preserve">муниципального образования Темрюкский </w:t>
      </w:r>
      <w:r w:rsidR="00043450" w:rsidRPr="00043450">
        <w:rPr>
          <w:rFonts w:eastAsia="Times New Roman" w:cs="Times New Roman"/>
          <w:b/>
          <w:sz w:val="22"/>
          <w:lang w:eastAsia="ru-RU"/>
        </w:rPr>
        <w:t>муниципальный район Краснодарского края</w:t>
      </w:r>
      <w:r w:rsidRPr="00043450">
        <w:rPr>
          <w:b/>
          <w:sz w:val="22"/>
        </w:rPr>
        <w:t xml:space="preserve"> </w:t>
      </w:r>
    </w:p>
    <w:p w:rsidR="004D4A79" w:rsidRPr="00D904B8" w:rsidRDefault="004D4A79" w:rsidP="004D4A79">
      <w:pPr>
        <w:jc w:val="center"/>
        <w:rPr>
          <w:b/>
          <w:sz w:val="22"/>
        </w:rPr>
      </w:pPr>
      <w:r w:rsidRPr="00D904B8">
        <w:rPr>
          <w:b/>
          <w:sz w:val="22"/>
        </w:rPr>
        <w:t xml:space="preserve">«Эффективное муниципальное управление» </w:t>
      </w:r>
    </w:p>
    <w:p w:rsidR="00932B38" w:rsidRPr="00D904B8" w:rsidRDefault="00932B38" w:rsidP="004D4A79">
      <w:pPr>
        <w:jc w:val="center"/>
        <w:rPr>
          <w:b/>
          <w:sz w:val="22"/>
        </w:rPr>
      </w:pPr>
    </w:p>
    <w:p w:rsidR="0057440D" w:rsidRPr="00D904B8" w:rsidRDefault="004D4A79" w:rsidP="004D4A79">
      <w:pPr>
        <w:autoSpaceDE w:val="0"/>
        <w:autoSpaceDN w:val="0"/>
        <w:adjustRightInd w:val="0"/>
        <w:ind w:left="5670"/>
        <w:jc w:val="center"/>
        <w:rPr>
          <w:rFonts w:eastAsia="Times New Roman" w:cs="Times New Roman"/>
          <w:sz w:val="22"/>
          <w:lang w:eastAsia="ru-RU"/>
        </w:rPr>
      </w:pPr>
      <w:r w:rsidRPr="00D904B8">
        <w:rPr>
          <w:rFonts w:eastAsia="Times New Roman" w:cs="Times New Roman"/>
          <w:sz w:val="22"/>
          <w:lang w:eastAsia="ru-RU"/>
        </w:rPr>
        <w:t xml:space="preserve">             </w:t>
      </w:r>
    </w:p>
    <w:p w:rsidR="0057440D" w:rsidRPr="00D904B8" w:rsidRDefault="0057440D" w:rsidP="0057440D">
      <w:pPr>
        <w:autoSpaceDE w:val="0"/>
        <w:autoSpaceDN w:val="0"/>
        <w:adjustRightInd w:val="0"/>
        <w:rPr>
          <w:rFonts w:eastAsia="Times New Roman" w:cs="Times New Roman"/>
          <w:sz w:val="22"/>
          <w:lang w:eastAsia="ru-RU"/>
        </w:rPr>
      </w:pP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ПАСПОРТ</w:t>
      </w: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 xml:space="preserve">муниципальной программы </w:t>
      </w: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 xml:space="preserve">«Эффективное муниципальное управление» </w:t>
      </w:r>
    </w:p>
    <w:p w:rsidR="007C170E" w:rsidRPr="00D904B8" w:rsidRDefault="007C170E" w:rsidP="007C170E">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C170E"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(в редакции постановления администрации муниципального образования Темрюкский</w:t>
      </w:r>
      <w:r w:rsidR="00595BEB">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p>
    <w:p w:rsidR="00467B54"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27.12.2021 № 2061</w:t>
      </w:r>
      <w:r w:rsidR="00996050" w:rsidRPr="00D904B8">
        <w:rPr>
          <w:rFonts w:eastAsia="Times New Roman" w:cs="Times New Roman"/>
          <w:sz w:val="22"/>
          <w:lang w:eastAsia="ru-RU"/>
        </w:rPr>
        <w:t xml:space="preserve">,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CE20E5" w:rsidRPr="00D904B8">
        <w:rPr>
          <w:rFonts w:eastAsia="Times New Roman" w:cs="Times New Roman"/>
          <w:sz w:val="22"/>
          <w:lang w:eastAsia="ru-RU"/>
        </w:rPr>
        <w:t>, от 18.03.2022 № 327</w:t>
      </w:r>
      <w:r w:rsidR="00060004" w:rsidRPr="00D904B8">
        <w:rPr>
          <w:rFonts w:eastAsia="Times New Roman" w:cs="Times New Roman"/>
          <w:sz w:val="22"/>
          <w:lang w:eastAsia="ru-RU"/>
        </w:rPr>
        <w:t>, от 21.06.2022 № 926</w:t>
      </w:r>
      <w:r w:rsidR="00F048BC" w:rsidRPr="00D904B8">
        <w:rPr>
          <w:rFonts w:eastAsia="Times New Roman" w:cs="Times New Roman"/>
          <w:sz w:val="22"/>
          <w:lang w:eastAsia="ru-RU"/>
        </w:rPr>
        <w:t>, от 25.07.2022 № 1217</w:t>
      </w:r>
      <w:r w:rsidR="00066244" w:rsidRPr="00D904B8">
        <w:rPr>
          <w:rFonts w:eastAsia="Times New Roman" w:cs="Times New Roman"/>
          <w:sz w:val="22"/>
          <w:lang w:eastAsia="ru-RU"/>
        </w:rPr>
        <w:t>, от 22.08.2022 № 1432</w:t>
      </w:r>
      <w:r w:rsidR="00D705FA"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8404E6" w:rsidRPr="00D904B8">
        <w:rPr>
          <w:rFonts w:eastAsia="Times New Roman" w:cs="Times New Roman"/>
          <w:sz w:val="22"/>
          <w:lang w:eastAsia="ru-RU"/>
        </w:rPr>
        <w:t>, от 20.12.2022 № 2458</w:t>
      </w:r>
      <w:r w:rsidR="00043C1E"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267F10" w:rsidRPr="00D904B8">
        <w:rPr>
          <w:rFonts w:eastAsia="Times New Roman" w:cs="Times New Roman"/>
          <w:sz w:val="22"/>
          <w:lang w:eastAsia="ru-RU"/>
        </w:rPr>
        <w:t>, от 21.04.2023                 № 629</w:t>
      </w:r>
      <w:r w:rsidR="00B45E64" w:rsidRPr="00D904B8">
        <w:rPr>
          <w:rFonts w:eastAsia="Times New Roman" w:cs="Times New Roman"/>
          <w:sz w:val="22"/>
          <w:lang w:eastAsia="ru-RU"/>
        </w:rPr>
        <w:t>, от 19.05.2023 № 733</w:t>
      </w:r>
      <w:r w:rsidR="006409DC" w:rsidRPr="00D904B8">
        <w:rPr>
          <w:rFonts w:eastAsia="Times New Roman" w:cs="Times New Roman"/>
          <w:sz w:val="22"/>
          <w:lang w:eastAsia="ru-RU"/>
        </w:rPr>
        <w:t>, от 26.06.2023 № 938</w:t>
      </w:r>
      <w:r w:rsidR="00FB7B0B" w:rsidRPr="00D904B8">
        <w:rPr>
          <w:rFonts w:eastAsia="Times New Roman" w:cs="Times New Roman"/>
          <w:sz w:val="22"/>
          <w:lang w:eastAsia="ru-RU"/>
        </w:rPr>
        <w:t>, от 28.08.2023 № 1345</w:t>
      </w:r>
      <w:r w:rsidR="00790E1A" w:rsidRPr="00D904B8">
        <w:rPr>
          <w:rFonts w:eastAsia="Times New Roman" w:cs="Times New Roman"/>
          <w:sz w:val="22"/>
          <w:lang w:eastAsia="ru-RU"/>
        </w:rPr>
        <w:t>, от 20.10.2023 № 1710</w:t>
      </w:r>
      <w:r w:rsidR="00467B54" w:rsidRPr="00D904B8">
        <w:rPr>
          <w:rFonts w:eastAsia="Times New Roman" w:cs="Times New Roman"/>
          <w:sz w:val="22"/>
          <w:lang w:eastAsia="ru-RU"/>
        </w:rPr>
        <w:t xml:space="preserve">, </w:t>
      </w:r>
    </w:p>
    <w:p w:rsidR="00B45AEC" w:rsidRPr="00D904B8" w:rsidRDefault="00467B54"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20.11.2023 № 1987</w:t>
      </w:r>
      <w:r w:rsidR="00B4293B" w:rsidRPr="00D904B8">
        <w:rPr>
          <w:rFonts w:eastAsia="Times New Roman" w:cs="Times New Roman"/>
          <w:sz w:val="22"/>
          <w:lang w:eastAsia="ru-RU"/>
        </w:rPr>
        <w:t>, от 25.12.2023 № 2199</w:t>
      </w:r>
      <w:r w:rsidR="000850EE"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DD7773" w:rsidRPr="00D904B8">
        <w:rPr>
          <w:rFonts w:eastAsia="Times New Roman" w:cs="Times New Roman"/>
          <w:sz w:val="22"/>
          <w:lang w:eastAsia="ru-RU"/>
        </w:rPr>
        <w:t>, от 25.03.2024 № 365</w:t>
      </w:r>
      <w:r w:rsidR="00E223B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336AD4" w:rsidRPr="00D904B8">
        <w:rPr>
          <w:rFonts w:eastAsia="Times New Roman" w:cs="Times New Roman"/>
          <w:sz w:val="22"/>
          <w:lang w:eastAsia="ru-RU"/>
        </w:rPr>
        <w:t>, от 24.06.2024 № 956</w:t>
      </w:r>
      <w:r w:rsidR="00702281" w:rsidRPr="00D904B8">
        <w:rPr>
          <w:rFonts w:eastAsia="Times New Roman" w:cs="Times New Roman"/>
          <w:sz w:val="22"/>
          <w:lang w:eastAsia="ru-RU"/>
        </w:rPr>
        <w:t>, от 21.10.2024 № 1631</w:t>
      </w:r>
      <w:r w:rsidR="00150428" w:rsidRPr="00D904B8">
        <w:rPr>
          <w:rFonts w:eastAsia="Times New Roman" w:cs="Times New Roman"/>
          <w:sz w:val="22"/>
          <w:lang w:eastAsia="ru-RU"/>
        </w:rPr>
        <w:t>, от 27.11.2024 №1939</w:t>
      </w:r>
      <w:r w:rsidR="00596AF5" w:rsidRPr="00D904B8">
        <w:rPr>
          <w:rFonts w:eastAsia="Times New Roman" w:cs="Times New Roman"/>
          <w:sz w:val="22"/>
          <w:lang w:eastAsia="ru-RU"/>
        </w:rPr>
        <w:t>, от 23.12.2024 № 2103</w:t>
      </w:r>
      <w:r w:rsidR="00537FA2" w:rsidRPr="00D904B8">
        <w:rPr>
          <w:rFonts w:eastAsia="Times New Roman" w:cs="Times New Roman"/>
          <w:sz w:val="22"/>
          <w:lang w:eastAsia="ru-RU"/>
        </w:rPr>
        <w:t>, от 28.01.2025 № 161</w:t>
      </w:r>
      <w:r w:rsidR="00974480" w:rsidRPr="00D904B8">
        <w:rPr>
          <w:rFonts w:eastAsia="Times New Roman" w:cs="Times New Roman"/>
          <w:sz w:val="22"/>
          <w:lang w:eastAsia="ru-RU"/>
        </w:rPr>
        <w:t>, от 24.02.2025 № 299</w:t>
      </w:r>
      <w:r w:rsidR="00B45AEC" w:rsidRPr="00D904B8">
        <w:rPr>
          <w:rFonts w:eastAsia="Times New Roman" w:cs="Times New Roman"/>
          <w:sz w:val="22"/>
          <w:lang w:eastAsia="ru-RU"/>
        </w:rPr>
        <w:t xml:space="preserve">, </w:t>
      </w:r>
    </w:p>
    <w:p w:rsidR="007C170E" w:rsidRPr="00D904B8" w:rsidRDefault="00B45AEC"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21.04.2025 № 625</w:t>
      </w:r>
      <w:r w:rsidR="00A10199">
        <w:rPr>
          <w:rFonts w:eastAsia="Times New Roman" w:cs="Times New Roman"/>
          <w:sz w:val="22"/>
          <w:lang w:eastAsia="ru-RU"/>
        </w:rPr>
        <w:t>, от 08.07.2025 № 1027</w:t>
      </w:r>
      <w:r w:rsidR="0003626A">
        <w:rPr>
          <w:rFonts w:eastAsia="Times New Roman" w:cs="Times New Roman"/>
          <w:sz w:val="22"/>
          <w:lang w:eastAsia="ru-RU"/>
        </w:rPr>
        <w:t>, от 21.07.2025 № 1127</w:t>
      </w:r>
      <w:r w:rsidR="00595BEB">
        <w:rPr>
          <w:rFonts w:eastAsia="Times New Roman" w:cs="Times New Roman"/>
          <w:sz w:val="22"/>
          <w:lang w:eastAsia="ru-RU"/>
        </w:rPr>
        <w:t>, от 27.10.2025 № 1617</w:t>
      </w:r>
      <w:r w:rsidR="005F6B65">
        <w:rPr>
          <w:rFonts w:eastAsia="Times New Roman" w:cs="Times New Roman"/>
          <w:sz w:val="22"/>
          <w:lang w:eastAsia="ru-RU"/>
        </w:rPr>
        <w:t>, от 23.12.2025 № 2020</w:t>
      </w:r>
      <w:r w:rsidR="00043450">
        <w:rPr>
          <w:rFonts w:eastAsia="Times New Roman" w:cs="Times New Roman"/>
          <w:sz w:val="22"/>
          <w:lang w:eastAsia="ru-RU"/>
        </w:rPr>
        <w:t>, от 20.02.2026 № 162</w:t>
      </w:r>
      <w:r w:rsidR="00150428" w:rsidRPr="00D904B8">
        <w:rPr>
          <w:rFonts w:eastAsia="Times New Roman" w:cs="Times New Roman"/>
          <w:sz w:val="22"/>
          <w:lang w:eastAsia="ru-RU"/>
        </w:rPr>
        <w:t>)</w:t>
      </w:r>
    </w:p>
    <w:p w:rsidR="004734D6" w:rsidRPr="00D904B8" w:rsidRDefault="004734D6" w:rsidP="004734D6">
      <w:pPr>
        <w:jc w:val="center"/>
        <w:rPr>
          <w:rFonts w:cs="Times New Roman"/>
          <w:b/>
          <w:sz w:val="22"/>
        </w:rPr>
      </w:pPr>
    </w:p>
    <w:tbl>
      <w:tblPr>
        <w:tblStyle w:val="a4"/>
        <w:tblW w:w="10065" w:type="dxa"/>
        <w:tblInd w:w="-431" w:type="dxa"/>
        <w:tblLook w:val="04A0" w:firstRow="1" w:lastRow="0" w:firstColumn="1" w:lastColumn="0" w:noHBand="0" w:noVBand="1"/>
      </w:tblPr>
      <w:tblGrid>
        <w:gridCol w:w="2836"/>
        <w:gridCol w:w="1236"/>
        <w:gridCol w:w="1535"/>
        <w:gridCol w:w="1007"/>
        <w:gridCol w:w="1236"/>
        <w:gridCol w:w="2215"/>
      </w:tblGrid>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Координатор муниципальной программы</w:t>
            </w:r>
          </w:p>
        </w:tc>
        <w:tc>
          <w:tcPr>
            <w:tcW w:w="7229" w:type="dxa"/>
            <w:gridSpan w:val="5"/>
          </w:tcPr>
          <w:p w:rsidR="004734D6" w:rsidRPr="00D904B8" w:rsidRDefault="004734D6" w:rsidP="004734D6">
            <w:pPr>
              <w:jc w:val="both"/>
              <w:rPr>
                <w:rFonts w:eastAsiaTheme="minorEastAsia" w:cs="Times New Roman"/>
                <w:sz w:val="22"/>
                <w:lang w:eastAsia="ru-RU"/>
              </w:rPr>
            </w:pPr>
            <w:r w:rsidRPr="00D904B8">
              <w:rPr>
                <w:rFonts w:eastAsiaTheme="minorEastAsia" w:cs="Times New Roman"/>
                <w:sz w:val="22"/>
                <w:lang w:eastAsia="ru-RU"/>
              </w:rPr>
              <w:t xml:space="preserve">Управление делопроизводства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heme="minorEastAsia" w:cs="Times New Roman"/>
                <w:sz w:val="22"/>
                <w:lang w:eastAsia="ru-RU"/>
              </w:rPr>
              <w:t xml:space="preserve"> (далее - Управление делопроизводства)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Координаторы подпрограмм</w:t>
            </w:r>
          </w:p>
        </w:tc>
        <w:tc>
          <w:tcPr>
            <w:tcW w:w="7229" w:type="dxa"/>
            <w:gridSpan w:val="5"/>
          </w:tcPr>
          <w:p w:rsidR="004734D6" w:rsidRPr="00D904B8" w:rsidRDefault="004734D6" w:rsidP="004734D6">
            <w:pPr>
              <w:jc w:val="both"/>
              <w:rPr>
                <w:rFonts w:eastAsiaTheme="minorEastAsia" w:cs="Times New Roman"/>
                <w:bCs/>
                <w:sz w:val="22"/>
                <w:lang w:eastAsia="ru-RU"/>
              </w:rPr>
            </w:pPr>
            <w:r w:rsidRPr="00D904B8">
              <w:rPr>
                <w:rFonts w:eastAsia="Times New Roman" w:cs="Times New Roman"/>
                <w:sz w:val="22"/>
                <w:lang w:eastAsia="ru-RU"/>
              </w:rPr>
              <w:t xml:space="preserve">Муниципальное казенное учреждение «Материально-техническое обеспечение администрации муниципального образования Темрюкский район»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00CA1F4A" w:rsidRPr="00D904B8">
              <w:rPr>
                <w:rFonts w:eastAsia="Times New Roman" w:cs="Times New Roman"/>
                <w:sz w:val="22"/>
                <w:lang w:eastAsia="ru-RU"/>
              </w:rPr>
              <w:t xml:space="preserve"> </w:t>
            </w:r>
            <w:r w:rsidRPr="00D904B8">
              <w:rPr>
                <w:rFonts w:eastAsia="Times New Roman" w:cs="Times New Roman"/>
                <w:sz w:val="22"/>
                <w:lang w:eastAsia="ru-RU"/>
              </w:rPr>
              <w:t xml:space="preserve">(далее - </w:t>
            </w:r>
            <w:r w:rsidRPr="00D904B8">
              <w:rPr>
                <w:rFonts w:eastAsiaTheme="minorEastAsia" w:cs="Times New Roman"/>
                <w:bCs/>
                <w:sz w:val="22"/>
                <w:lang w:eastAsia="ru-RU"/>
              </w:rPr>
              <w:t>МКУ «Маттехобеспечение»);</w:t>
            </w:r>
          </w:p>
          <w:p w:rsidR="004734D6" w:rsidRPr="00D904B8" w:rsidRDefault="004734D6" w:rsidP="004734D6">
            <w:pPr>
              <w:jc w:val="both"/>
              <w:rPr>
                <w:rFonts w:eastAsiaTheme="minorEastAsia" w:cs="Times New Roman"/>
                <w:bCs/>
                <w:sz w:val="22"/>
                <w:lang w:eastAsia="ru-RU"/>
              </w:rPr>
            </w:pPr>
            <w:r w:rsidRPr="00D904B8">
              <w:rPr>
                <w:rFonts w:eastAsia="Times New Roman" w:cs="Times New Roman"/>
                <w:sz w:val="22"/>
                <w:lang w:eastAsia="ru-RU"/>
              </w:rPr>
              <w:t>муниципальное казенное учреждение «Централизованная бухгалтерия»</w:t>
            </w:r>
            <w:r w:rsidR="00CA1F4A" w:rsidRPr="00D904B8">
              <w:rPr>
                <w:rFonts w:eastAsia="Times New Roman" w:cs="Times New Roman"/>
                <w:sz w:val="22"/>
                <w:lang w:eastAsia="ru-RU"/>
              </w:rPr>
              <w:t xml:space="preserve"> </w:t>
            </w:r>
            <w:r w:rsidRPr="00D904B8">
              <w:rPr>
                <w:rFonts w:eastAsia="Times New Roman" w:cs="Times New Roman"/>
                <w:sz w:val="22"/>
                <w:lang w:eastAsia="ru-RU"/>
              </w:rPr>
              <w:t xml:space="preserve">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imes New Roman" w:cs="Times New Roman"/>
                <w:sz w:val="22"/>
                <w:lang w:eastAsia="ru-RU"/>
              </w:rPr>
              <w:t xml:space="preserve"> (далее - </w:t>
            </w:r>
            <w:r w:rsidRPr="00D904B8">
              <w:rPr>
                <w:rFonts w:eastAsiaTheme="minorEastAsia" w:cs="Times New Roman"/>
                <w:bCs/>
                <w:sz w:val="22"/>
                <w:lang w:eastAsia="ru-RU"/>
              </w:rPr>
              <w:t>МКУ «</w:t>
            </w:r>
            <w:r w:rsidRPr="00D904B8">
              <w:rPr>
                <w:rFonts w:eastAsia="Times New Roman" w:cs="Times New Roman"/>
                <w:sz w:val="22"/>
                <w:lang w:eastAsia="ru-RU"/>
              </w:rPr>
              <w:t>Централизованная бухгалтерия</w:t>
            </w:r>
            <w:r w:rsidRPr="00D904B8">
              <w:rPr>
                <w:rFonts w:eastAsiaTheme="minorEastAsia" w:cs="Times New Roman"/>
                <w:bCs/>
                <w:sz w:val="22"/>
                <w:lang w:eastAsia="ru-RU"/>
              </w:rPr>
              <w:t>»)</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Участники муниципальной программы</w:t>
            </w:r>
          </w:p>
        </w:tc>
        <w:tc>
          <w:tcPr>
            <w:tcW w:w="7229" w:type="dxa"/>
            <w:gridSpan w:val="5"/>
          </w:tcPr>
          <w:p w:rsidR="004734D6" w:rsidRPr="00D904B8" w:rsidRDefault="00444411" w:rsidP="004734D6">
            <w:pPr>
              <w:jc w:val="both"/>
              <w:rPr>
                <w:rFonts w:eastAsiaTheme="minorEastAsia" w:cs="Times New Roman"/>
                <w:kern w:val="28"/>
                <w:sz w:val="22"/>
                <w:lang w:eastAsia="zh-CN"/>
              </w:rPr>
            </w:pPr>
            <w:r w:rsidRPr="00D904B8">
              <w:rPr>
                <w:rFonts w:eastAsiaTheme="minorEastAsia" w:cs="Times New Roman"/>
                <w:bCs/>
                <w:sz w:val="22"/>
                <w:lang w:eastAsia="ru-RU"/>
              </w:rPr>
              <w:t xml:space="preserve">Структурные подразделения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Подпрограммы муниципальной программы</w:t>
            </w:r>
          </w:p>
        </w:tc>
        <w:tc>
          <w:tcPr>
            <w:tcW w:w="7229" w:type="dxa"/>
            <w:gridSpan w:val="5"/>
          </w:tcPr>
          <w:p w:rsidR="004734D6" w:rsidRPr="00D904B8" w:rsidRDefault="004734D6" w:rsidP="004734D6">
            <w:pPr>
              <w:ind w:left="39"/>
              <w:contextualSpacing/>
              <w:jc w:val="both"/>
              <w:rPr>
                <w:rFonts w:eastAsiaTheme="minorEastAsia" w:cs="Times New Roman"/>
                <w:sz w:val="22"/>
                <w:lang w:eastAsia="ru-RU"/>
              </w:rPr>
            </w:pPr>
            <w:r w:rsidRPr="00D904B8">
              <w:rPr>
                <w:rFonts w:eastAsiaTheme="minorEastAsia" w:cs="Times New Roman"/>
                <w:sz w:val="22"/>
                <w:lang w:eastAsia="ru-RU"/>
              </w:rPr>
              <w:t xml:space="preserve">1. «Материально-техническое обеспечение деятельности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heme="minorEastAsia" w:cs="Times New Roman"/>
                <w:sz w:val="22"/>
                <w:lang w:eastAsia="ru-RU"/>
              </w:rPr>
              <w:t>»</w:t>
            </w:r>
          </w:p>
          <w:p w:rsidR="004734D6" w:rsidRPr="00D904B8" w:rsidRDefault="004734D6" w:rsidP="004734D6">
            <w:pPr>
              <w:ind w:left="39"/>
              <w:jc w:val="both"/>
              <w:rPr>
                <w:rFonts w:eastAsiaTheme="minorEastAsia" w:cs="Times New Roman"/>
                <w:sz w:val="22"/>
                <w:lang w:eastAsia="ru-RU"/>
              </w:rPr>
            </w:pPr>
            <w:r w:rsidRPr="00D904B8">
              <w:rPr>
                <w:rFonts w:eastAsiaTheme="minorEastAsia" w:cs="Times New Roman"/>
                <w:sz w:val="22"/>
                <w:lang w:eastAsia="ru-RU"/>
              </w:rPr>
              <w:t>2. Обеспечение ведения бухгалтерского учета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Цель муниципальной программы</w:t>
            </w:r>
          </w:p>
        </w:tc>
        <w:tc>
          <w:tcPr>
            <w:tcW w:w="7229" w:type="dxa"/>
            <w:gridSpan w:val="5"/>
          </w:tcPr>
          <w:p w:rsidR="004734D6" w:rsidRPr="00D904B8" w:rsidRDefault="004734D6" w:rsidP="004734D6">
            <w:pPr>
              <w:widowControl w:val="0"/>
              <w:autoSpaceDE w:val="0"/>
              <w:autoSpaceDN w:val="0"/>
              <w:adjustRightInd w:val="0"/>
              <w:jc w:val="both"/>
              <w:rPr>
                <w:bCs/>
                <w:sz w:val="22"/>
              </w:rPr>
            </w:pPr>
            <w:r w:rsidRPr="00D904B8">
              <w:rPr>
                <w:bCs/>
                <w:sz w:val="22"/>
              </w:rPr>
              <w:t>Темрюкский район – территория открытого, профессионального и эффективного муниципального управления, обеспечивающая динамичность социально-экономического развития муниципального образования, умная благоприятная среда реализации приоритетов граждан и  умной экономики</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Задачи муниципальной программы</w:t>
            </w:r>
          </w:p>
        </w:tc>
        <w:tc>
          <w:tcPr>
            <w:tcW w:w="7229" w:type="dxa"/>
            <w:gridSpan w:val="5"/>
          </w:tcPr>
          <w:p w:rsidR="004734D6" w:rsidRPr="00D904B8" w:rsidRDefault="004734D6" w:rsidP="004734D6">
            <w:pPr>
              <w:shd w:val="clear" w:color="auto" w:fill="FFFFFF"/>
              <w:ind w:left="34"/>
              <w:jc w:val="both"/>
              <w:textAlignment w:val="baseline"/>
              <w:rPr>
                <w:rFonts w:eastAsia="Times New Roman" w:cs="Times New Roman"/>
                <w:sz w:val="22"/>
                <w:lang w:eastAsia="ru-RU"/>
              </w:rPr>
            </w:pPr>
            <w:r w:rsidRPr="00D904B8">
              <w:rPr>
                <w:rFonts w:eastAsia="Times New Roman" w:cs="Times New Roman"/>
                <w:sz w:val="22"/>
                <w:lang w:eastAsia="ru-RU"/>
              </w:rPr>
              <w:t>1. Создание условий для организации эффективного муниципального управления.</w:t>
            </w:r>
          </w:p>
          <w:p w:rsidR="004734D6" w:rsidRPr="00D904B8" w:rsidRDefault="004734D6" w:rsidP="004734D6">
            <w:pPr>
              <w:ind w:left="34"/>
              <w:jc w:val="both"/>
              <w:rPr>
                <w:sz w:val="22"/>
              </w:rPr>
            </w:pPr>
            <w:r w:rsidRPr="00D904B8">
              <w:rPr>
                <w:sz w:val="22"/>
              </w:rPr>
              <w:lastRenderedPageBreak/>
              <w:t xml:space="preserve">2. Организация транспортного и хозяйственного обслуживания органов местного самоуправления муниципального образования Темрюкский </w:t>
            </w:r>
            <w:r w:rsidR="005F12CC">
              <w:rPr>
                <w:rFonts w:eastAsia="Times New Roman" w:cs="Times New Roman"/>
                <w:sz w:val="22"/>
                <w:lang w:eastAsia="ru-RU"/>
              </w:rPr>
              <w:t>муниципальный</w:t>
            </w:r>
            <w:r w:rsidR="005F12CC" w:rsidRPr="00D904B8">
              <w:rPr>
                <w:rFonts w:eastAsia="Times New Roman" w:cs="Times New Roman"/>
                <w:sz w:val="22"/>
                <w:lang w:eastAsia="ru-RU"/>
              </w:rPr>
              <w:t xml:space="preserve"> район </w:t>
            </w:r>
            <w:r w:rsidR="005F12CC">
              <w:rPr>
                <w:rFonts w:eastAsia="Times New Roman" w:cs="Times New Roman"/>
                <w:sz w:val="22"/>
                <w:lang w:eastAsia="ru-RU"/>
              </w:rPr>
              <w:t>Краснодарского края</w:t>
            </w:r>
            <w:r w:rsidRPr="00D904B8">
              <w:rPr>
                <w:sz w:val="22"/>
              </w:rPr>
              <w:t>.</w:t>
            </w:r>
          </w:p>
          <w:p w:rsidR="004734D6" w:rsidRPr="00D904B8" w:rsidRDefault="004734D6" w:rsidP="004734D6">
            <w:pPr>
              <w:jc w:val="both"/>
              <w:rPr>
                <w:sz w:val="22"/>
              </w:rPr>
            </w:pPr>
            <w:r w:rsidRPr="00D904B8">
              <w:rPr>
                <w:sz w:val="22"/>
              </w:rPr>
              <w:t>3. Создание комплексной системы по организации ведения бюджетного учета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7229" w:type="dxa"/>
            <w:gridSpan w:val="5"/>
            <w:shd w:val="clear" w:color="auto" w:fill="auto"/>
          </w:tcPr>
          <w:p w:rsidR="004734D6" w:rsidRPr="00D904B8" w:rsidRDefault="004734D6" w:rsidP="004734D6">
            <w:pPr>
              <w:rPr>
                <w:rFonts w:cs="Times New Roman"/>
                <w:sz w:val="22"/>
              </w:rPr>
            </w:pPr>
            <w:r w:rsidRPr="00D904B8">
              <w:rPr>
                <w:rFonts w:cs="Times New Roman"/>
                <w:sz w:val="22"/>
              </w:rPr>
              <w:t>СЦ-2 (Ц-7)</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Перечень целевых показателей муниципальной программы</w:t>
            </w:r>
          </w:p>
        </w:tc>
        <w:tc>
          <w:tcPr>
            <w:tcW w:w="7229" w:type="dxa"/>
            <w:gridSpan w:val="5"/>
          </w:tcPr>
          <w:p w:rsidR="005F12CC" w:rsidRPr="005F12CC" w:rsidRDefault="005F12CC" w:rsidP="005F12CC">
            <w:pPr>
              <w:ind w:left="34"/>
              <w:jc w:val="both"/>
              <w:rPr>
                <w:color w:val="000000" w:themeColor="text1"/>
                <w:sz w:val="22"/>
              </w:rPr>
            </w:pPr>
            <w:r w:rsidRPr="005F12CC">
              <w:rPr>
                <w:color w:val="000000" w:themeColor="text1"/>
                <w:sz w:val="22"/>
              </w:rPr>
              <w:t xml:space="preserve">1. </w:t>
            </w:r>
            <w:r w:rsidRPr="005F12CC">
              <w:rPr>
                <w:bCs/>
                <w:color w:val="000000" w:themeColor="text1"/>
                <w:sz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5F12CC" w:rsidRPr="005F12CC" w:rsidRDefault="005F12CC" w:rsidP="005F12CC">
            <w:pPr>
              <w:ind w:left="34"/>
              <w:jc w:val="both"/>
              <w:rPr>
                <w:color w:val="000000" w:themeColor="text1"/>
                <w:sz w:val="22"/>
              </w:rPr>
            </w:pPr>
            <w:r w:rsidRPr="005F12CC">
              <w:rPr>
                <w:color w:val="000000" w:themeColor="text1"/>
                <w:sz w:val="22"/>
              </w:rPr>
              <w:t>2.</w:t>
            </w:r>
            <w:r w:rsidRPr="005F12CC">
              <w:rPr>
                <w:bCs/>
                <w:color w:val="000000" w:themeColor="text1"/>
                <w:sz w:val="22"/>
              </w:rPr>
              <w:t xml:space="preserve">Удовлетворенность населения деятельностью органов                         местного самоуправления муниципального района </w:t>
            </w:r>
            <w:r w:rsidRPr="005F12CC">
              <w:rPr>
                <w:bCs/>
                <w:color w:val="000000" w:themeColor="text1"/>
                <w:sz w:val="22"/>
              </w:rPr>
              <w:br/>
              <w:t>(% от числа опрошенных)</w:t>
            </w:r>
            <w:r w:rsidRPr="005F12CC">
              <w:rPr>
                <w:color w:val="000000" w:themeColor="text1"/>
                <w:sz w:val="22"/>
              </w:rPr>
              <w:t>.</w:t>
            </w:r>
          </w:p>
          <w:p w:rsidR="005F12CC" w:rsidRPr="005F12CC" w:rsidRDefault="005F12CC" w:rsidP="005F12CC">
            <w:pPr>
              <w:ind w:left="34"/>
              <w:jc w:val="both"/>
              <w:rPr>
                <w:color w:val="000000" w:themeColor="text1"/>
                <w:sz w:val="22"/>
              </w:rPr>
            </w:pPr>
            <w:r w:rsidRPr="005F12CC">
              <w:rPr>
                <w:color w:val="000000" w:themeColor="text1"/>
                <w:sz w:val="22"/>
              </w:rPr>
              <w:t>3.</w:t>
            </w:r>
            <w:r w:rsidRPr="005F12CC">
              <w:rPr>
                <w:bCs/>
                <w:color w:val="000000" w:themeColor="text1"/>
                <w:sz w:val="22"/>
              </w:rPr>
              <w:t>Количество муниципальных услуг, предоставляемых администрацией муниципального образования Темрюкский муниципальный район Краснодарского края в соответствии с Федеральным законом от 27 июля 2010 года №210-ФЗ «Об организации предоставления государственных и муниципальных услуг»</w:t>
            </w:r>
            <w:r w:rsidRPr="005F12CC">
              <w:rPr>
                <w:color w:val="000000" w:themeColor="text1"/>
                <w:sz w:val="22"/>
              </w:rPr>
              <w:t>.</w:t>
            </w:r>
          </w:p>
          <w:p w:rsidR="005F12CC" w:rsidRPr="005F12CC" w:rsidRDefault="005F12CC" w:rsidP="005F12CC">
            <w:pPr>
              <w:widowControl w:val="0"/>
              <w:autoSpaceDE w:val="0"/>
              <w:autoSpaceDN w:val="0"/>
              <w:adjustRightInd w:val="0"/>
              <w:jc w:val="both"/>
              <w:rPr>
                <w:bCs/>
                <w:color w:val="000000" w:themeColor="text1"/>
                <w:sz w:val="22"/>
              </w:rPr>
            </w:pPr>
            <w:r w:rsidRPr="005F12CC">
              <w:rPr>
                <w:color w:val="000000" w:themeColor="text1"/>
                <w:sz w:val="22"/>
              </w:rPr>
              <w:t>4.</w:t>
            </w:r>
            <w:r w:rsidRPr="005F12CC">
              <w:rPr>
                <w:bCs/>
                <w:color w:val="000000" w:themeColor="text1"/>
                <w:sz w:val="22"/>
              </w:rPr>
              <w:t>Доля рассмотренных обращений в сроки, предусмотренные действующим законодательством (от общего числа обращений).</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5.</w:t>
            </w:r>
            <w:r w:rsidRPr="005F12CC">
              <w:rPr>
                <w:color w:val="000000" w:themeColor="text1"/>
                <w:sz w:val="22"/>
              </w:rPr>
              <w:t>Количество транспортных средств, для сопровождения муниципальных служащих</w:t>
            </w:r>
            <w:r w:rsidRPr="005F12CC">
              <w:rPr>
                <w:bCs/>
                <w:color w:val="000000" w:themeColor="text1"/>
                <w:sz w:val="22"/>
              </w:rPr>
              <w:t>.</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 xml:space="preserve">6. </w:t>
            </w:r>
            <w:r w:rsidRPr="005F12CC">
              <w:rPr>
                <w:color w:val="000000" w:themeColor="text1"/>
                <w:sz w:val="22"/>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муниципальный район Краснодарского края</w:t>
            </w:r>
            <w:r w:rsidRPr="005F12CC">
              <w:rPr>
                <w:bCs/>
                <w:color w:val="000000" w:themeColor="text1"/>
                <w:sz w:val="22"/>
              </w:rPr>
              <w:t>.</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 xml:space="preserve">7. </w:t>
            </w:r>
            <w:r w:rsidRPr="005F12CC">
              <w:rPr>
                <w:color w:val="000000" w:themeColor="text1"/>
                <w:sz w:val="22"/>
              </w:rPr>
              <w:t>Количество административных зданий, сооружений администрации муниципального образования Темрюкский муниципальный район Краснодарского края, в которых выполнен капитальный/текущий ремонт</w:t>
            </w:r>
            <w:r w:rsidRPr="005F12CC">
              <w:rPr>
                <w:bCs/>
                <w:color w:val="000000" w:themeColor="text1"/>
                <w:sz w:val="22"/>
              </w:rPr>
              <w:t>.</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8. Количество учреждений, в которых муниципальное казенное учреждение «Централизованная бухгалтерия» осуществляет бухгалтерский учет.</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9. Доля качественно и своевременно исполненной бухгалтерской отчетности (от объема общей отчетности).</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10. Доля качественно и своевременно исполненной налоговой отчетности (от объема общей отчетности).</w:t>
            </w:r>
          </w:p>
          <w:p w:rsidR="005F12CC" w:rsidRPr="005F12CC" w:rsidRDefault="005F12CC" w:rsidP="005F12CC">
            <w:pPr>
              <w:widowControl w:val="0"/>
              <w:autoSpaceDE w:val="0"/>
              <w:autoSpaceDN w:val="0"/>
              <w:adjustRightInd w:val="0"/>
              <w:jc w:val="both"/>
              <w:rPr>
                <w:bCs/>
                <w:color w:val="000000" w:themeColor="text1"/>
                <w:sz w:val="22"/>
              </w:rPr>
            </w:pPr>
            <w:r w:rsidRPr="005F12CC">
              <w:rPr>
                <w:bCs/>
                <w:color w:val="000000" w:themeColor="text1"/>
                <w:sz w:val="22"/>
              </w:rPr>
              <w:t>11. Доля качественно и своевременно исполненной статистической отчетности (от объема общей отчетности).</w:t>
            </w:r>
          </w:p>
          <w:p w:rsidR="004734D6" w:rsidRPr="005F12CC" w:rsidRDefault="005F12CC" w:rsidP="005F12CC">
            <w:pPr>
              <w:tabs>
                <w:tab w:val="left" w:pos="5325"/>
              </w:tabs>
              <w:rPr>
                <w:rFonts w:cs="Times New Roman"/>
                <w:b/>
                <w:sz w:val="22"/>
              </w:rPr>
            </w:pPr>
            <w:r w:rsidRPr="005F12CC">
              <w:rPr>
                <w:bCs/>
                <w:color w:val="000000" w:themeColor="text1"/>
                <w:sz w:val="22"/>
              </w:rPr>
              <w:t>12. Количество проведенных инвентаризационных мероприятий</w:t>
            </w:r>
          </w:p>
        </w:tc>
      </w:tr>
      <w:tr w:rsidR="00D904B8" w:rsidRPr="00D904B8" w:rsidTr="00F35F1D">
        <w:tc>
          <w:tcPr>
            <w:tcW w:w="2836" w:type="dxa"/>
            <w:shd w:val="clear" w:color="auto" w:fill="auto"/>
          </w:tcPr>
          <w:p w:rsidR="004734D6" w:rsidRPr="00D904B8" w:rsidRDefault="004734D6" w:rsidP="004734D6">
            <w:pPr>
              <w:rPr>
                <w:rFonts w:cs="Times New Roman"/>
                <w:b/>
                <w:sz w:val="22"/>
              </w:rPr>
            </w:pPr>
            <w:r w:rsidRPr="00D904B8">
              <w:rPr>
                <w:rFonts w:cs="Times New Roman"/>
                <w:sz w:val="22"/>
              </w:rPr>
              <w:t>Проекты и (или) программы</w:t>
            </w:r>
          </w:p>
        </w:tc>
        <w:tc>
          <w:tcPr>
            <w:tcW w:w="7229" w:type="dxa"/>
            <w:gridSpan w:val="5"/>
          </w:tcPr>
          <w:p w:rsidR="004734D6" w:rsidRPr="00D904B8" w:rsidRDefault="004734D6" w:rsidP="004734D6">
            <w:pPr>
              <w:rPr>
                <w:rFonts w:cs="Times New Roman"/>
                <w:sz w:val="22"/>
              </w:rPr>
            </w:pPr>
            <w:r w:rsidRPr="00D904B8">
              <w:rPr>
                <w:rFonts w:cs="Times New Roman"/>
                <w:sz w:val="22"/>
              </w:rPr>
              <w:t>Не предусмотрены</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Этапы и сроки реализации муниципальной программы</w:t>
            </w:r>
          </w:p>
        </w:tc>
        <w:tc>
          <w:tcPr>
            <w:tcW w:w="7229" w:type="dxa"/>
            <w:gridSpan w:val="5"/>
          </w:tcPr>
          <w:p w:rsidR="004734D6" w:rsidRPr="00D904B8" w:rsidRDefault="004734D6" w:rsidP="002D7C79">
            <w:pPr>
              <w:rPr>
                <w:rFonts w:cs="Times New Roman"/>
                <w:sz w:val="22"/>
              </w:rPr>
            </w:pPr>
            <w:r w:rsidRPr="00D904B8">
              <w:rPr>
                <w:rFonts w:cs="Times New Roman"/>
                <w:sz w:val="22"/>
              </w:rPr>
              <w:t>Этапы не предусмотрены, 2022-202</w:t>
            </w:r>
            <w:r w:rsidR="005F12CC">
              <w:rPr>
                <w:rFonts w:cs="Times New Roman"/>
                <w:sz w:val="22"/>
              </w:rPr>
              <w:t>8</w:t>
            </w:r>
            <w:r w:rsidRPr="00D904B8">
              <w:rPr>
                <w:rFonts w:cs="Times New Roman"/>
                <w:sz w:val="22"/>
              </w:rPr>
              <w:t xml:space="preserve"> год</w:t>
            </w:r>
            <w:r w:rsidR="00444411" w:rsidRPr="00D904B8">
              <w:rPr>
                <w:rFonts w:cs="Times New Roman"/>
                <w:sz w:val="22"/>
              </w:rPr>
              <w:t>ы</w:t>
            </w:r>
          </w:p>
        </w:tc>
      </w:tr>
      <w:tr w:rsidR="00D904B8" w:rsidRPr="00D904B8" w:rsidTr="00F35F1D">
        <w:tc>
          <w:tcPr>
            <w:tcW w:w="2836" w:type="dxa"/>
          </w:tcPr>
          <w:p w:rsidR="004734D6" w:rsidRPr="00D904B8" w:rsidRDefault="004734D6" w:rsidP="004734D6">
            <w:pPr>
              <w:rPr>
                <w:rFonts w:cs="Times New Roman"/>
                <w:sz w:val="22"/>
              </w:rPr>
            </w:pPr>
            <w:r w:rsidRPr="00D904B8">
              <w:rPr>
                <w:rFonts w:cs="Times New Roman"/>
                <w:sz w:val="22"/>
              </w:rPr>
              <w:t>Объем финансирования муниципальной программы, тыс. рублей &lt;2&gt;</w:t>
            </w:r>
          </w:p>
        </w:tc>
        <w:tc>
          <w:tcPr>
            <w:tcW w:w="1236" w:type="dxa"/>
          </w:tcPr>
          <w:p w:rsidR="000F5724" w:rsidRPr="00D904B8" w:rsidRDefault="000F5724" w:rsidP="004734D6">
            <w:pPr>
              <w:jc w:val="center"/>
              <w:rPr>
                <w:rFonts w:cs="Times New Roman"/>
                <w:sz w:val="22"/>
              </w:rPr>
            </w:pPr>
          </w:p>
          <w:p w:rsidR="000F5724" w:rsidRPr="00D904B8" w:rsidRDefault="000F5724" w:rsidP="004734D6">
            <w:pPr>
              <w:jc w:val="center"/>
              <w:rPr>
                <w:rFonts w:cs="Times New Roman"/>
                <w:sz w:val="22"/>
              </w:rPr>
            </w:pPr>
          </w:p>
          <w:p w:rsidR="000F5724" w:rsidRPr="00D904B8" w:rsidRDefault="000F5724" w:rsidP="004734D6">
            <w:pPr>
              <w:jc w:val="center"/>
              <w:rPr>
                <w:rFonts w:cs="Times New Roman"/>
                <w:sz w:val="22"/>
              </w:rPr>
            </w:pPr>
          </w:p>
          <w:p w:rsidR="004734D6" w:rsidRPr="00D904B8" w:rsidRDefault="004734D6" w:rsidP="004734D6">
            <w:pPr>
              <w:jc w:val="center"/>
              <w:rPr>
                <w:rFonts w:cs="Times New Roman"/>
                <w:sz w:val="22"/>
              </w:rPr>
            </w:pPr>
          </w:p>
        </w:tc>
        <w:tc>
          <w:tcPr>
            <w:tcW w:w="5993" w:type="dxa"/>
            <w:gridSpan w:val="4"/>
          </w:tcPr>
          <w:p w:rsidR="004734D6" w:rsidRPr="00D904B8" w:rsidRDefault="004734D6" w:rsidP="004734D6">
            <w:pPr>
              <w:jc w:val="center"/>
              <w:rPr>
                <w:rFonts w:cs="Times New Roman"/>
                <w:b/>
                <w:sz w:val="22"/>
              </w:rPr>
            </w:pPr>
            <w:r w:rsidRPr="00D904B8">
              <w:rPr>
                <w:rFonts w:cs="Times New Roman"/>
                <w:sz w:val="22"/>
              </w:rPr>
              <w:t>в разрезе источников финансирования</w:t>
            </w:r>
          </w:p>
        </w:tc>
      </w:tr>
      <w:tr w:rsidR="00D904B8" w:rsidRPr="00D904B8" w:rsidTr="00F35F1D">
        <w:tc>
          <w:tcPr>
            <w:tcW w:w="2836" w:type="dxa"/>
          </w:tcPr>
          <w:p w:rsidR="004734D6" w:rsidRPr="00D904B8" w:rsidRDefault="004734D6" w:rsidP="004734D6">
            <w:pPr>
              <w:rPr>
                <w:rFonts w:cs="Times New Roman"/>
                <w:sz w:val="22"/>
              </w:rPr>
            </w:pPr>
            <w:r w:rsidRPr="00D904B8">
              <w:rPr>
                <w:rFonts w:cs="Times New Roman"/>
                <w:sz w:val="22"/>
              </w:rPr>
              <w:t>Годы реализации</w:t>
            </w:r>
          </w:p>
        </w:tc>
        <w:tc>
          <w:tcPr>
            <w:tcW w:w="1236" w:type="dxa"/>
          </w:tcPr>
          <w:p w:rsidR="004734D6" w:rsidRPr="00D904B8" w:rsidRDefault="000F5724" w:rsidP="000F5724">
            <w:pPr>
              <w:jc w:val="center"/>
              <w:rPr>
                <w:rFonts w:cs="Times New Roman"/>
                <w:b/>
                <w:sz w:val="22"/>
              </w:rPr>
            </w:pPr>
            <w:r w:rsidRPr="00D904B8">
              <w:rPr>
                <w:rFonts w:cs="Times New Roman"/>
                <w:sz w:val="22"/>
              </w:rPr>
              <w:t>всего</w:t>
            </w:r>
          </w:p>
        </w:tc>
        <w:tc>
          <w:tcPr>
            <w:tcW w:w="1535" w:type="dxa"/>
          </w:tcPr>
          <w:p w:rsidR="004734D6" w:rsidRPr="00D904B8" w:rsidRDefault="004734D6" w:rsidP="004734D6">
            <w:pPr>
              <w:jc w:val="center"/>
              <w:rPr>
                <w:rFonts w:cs="Times New Roman"/>
                <w:b/>
                <w:sz w:val="22"/>
              </w:rPr>
            </w:pPr>
            <w:r w:rsidRPr="00D904B8">
              <w:rPr>
                <w:rFonts w:cs="Times New Roman"/>
                <w:sz w:val="22"/>
              </w:rPr>
              <w:t>федеральный бюджет</w:t>
            </w:r>
          </w:p>
        </w:tc>
        <w:tc>
          <w:tcPr>
            <w:tcW w:w="1007" w:type="dxa"/>
          </w:tcPr>
          <w:p w:rsidR="004734D6" w:rsidRPr="00D904B8" w:rsidRDefault="004734D6" w:rsidP="004734D6">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краевой бюджет</w:t>
            </w:r>
          </w:p>
        </w:tc>
        <w:tc>
          <w:tcPr>
            <w:tcW w:w="1236" w:type="dxa"/>
          </w:tcPr>
          <w:p w:rsidR="004734D6" w:rsidRPr="00D904B8" w:rsidRDefault="004734D6" w:rsidP="004734D6">
            <w:pPr>
              <w:jc w:val="center"/>
              <w:rPr>
                <w:rFonts w:cs="Times New Roman"/>
                <w:b/>
                <w:sz w:val="22"/>
              </w:rPr>
            </w:pPr>
            <w:r w:rsidRPr="00D904B8">
              <w:rPr>
                <w:rFonts w:cs="Times New Roman"/>
                <w:sz w:val="22"/>
              </w:rPr>
              <w:t>местный бюджет</w:t>
            </w:r>
          </w:p>
        </w:tc>
        <w:tc>
          <w:tcPr>
            <w:tcW w:w="2215" w:type="dxa"/>
          </w:tcPr>
          <w:p w:rsidR="004734D6" w:rsidRPr="00D904B8" w:rsidRDefault="004734D6" w:rsidP="004734D6">
            <w:pPr>
              <w:jc w:val="center"/>
              <w:rPr>
                <w:rFonts w:cs="Times New Roman"/>
                <w:b/>
                <w:sz w:val="22"/>
              </w:rPr>
            </w:pPr>
            <w:r w:rsidRPr="00D904B8">
              <w:rPr>
                <w:rFonts w:cs="Times New Roman"/>
                <w:sz w:val="22"/>
              </w:rPr>
              <w:t>внебюджетные источники</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 xml:space="preserve">2022   </w:t>
            </w:r>
          </w:p>
        </w:tc>
        <w:tc>
          <w:tcPr>
            <w:tcW w:w="1236" w:type="dxa"/>
          </w:tcPr>
          <w:p w:rsidR="00043450" w:rsidRPr="00043450" w:rsidRDefault="00043450" w:rsidP="00043450">
            <w:pPr>
              <w:widowControl w:val="0"/>
              <w:autoSpaceDE w:val="0"/>
              <w:autoSpaceDN w:val="0"/>
              <w:jc w:val="center"/>
              <w:rPr>
                <w:sz w:val="22"/>
              </w:rPr>
            </w:pPr>
            <w:r w:rsidRPr="00043450">
              <w:rPr>
                <w:sz w:val="22"/>
              </w:rPr>
              <w:t>193516,5</w:t>
            </w:r>
          </w:p>
        </w:tc>
        <w:tc>
          <w:tcPr>
            <w:tcW w:w="1535" w:type="dxa"/>
          </w:tcPr>
          <w:p w:rsidR="00043450" w:rsidRPr="00043450" w:rsidRDefault="00043450" w:rsidP="00043450">
            <w:pPr>
              <w:widowControl w:val="0"/>
              <w:autoSpaceDE w:val="0"/>
              <w:autoSpaceDN w:val="0"/>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6370,0</w:t>
            </w:r>
          </w:p>
        </w:tc>
        <w:tc>
          <w:tcPr>
            <w:tcW w:w="1236" w:type="dxa"/>
          </w:tcPr>
          <w:p w:rsidR="00043450" w:rsidRPr="00043450" w:rsidRDefault="00043450" w:rsidP="00043450">
            <w:pPr>
              <w:jc w:val="center"/>
              <w:rPr>
                <w:sz w:val="22"/>
              </w:rPr>
            </w:pPr>
            <w:r w:rsidRPr="00043450">
              <w:rPr>
                <w:sz w:val="22"/>
              </w:rPr>
              <w:t>187146,5</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 xml:space="preserve">2023  </w:t>
            </w:r>
          </w:p>
        </w:tc>
        <w:tc>
          <w:tcPr>
            <w:tcW w:w="1236" w:type="dxa"/>
          </w:tcPr>
          <w:p w:rsidR="00043450" w:rsidRPr="00043450" w:rsidRDefault="00043450" w:rsidP="00043450">
            <w:pPr>
              <w:widowControl w:val="0"/>
              <w:autoSpaceDE w:val="0"/>
              <w:autoSpaceDN w:val="0"/>
              <w:jc w:val="center"/>
              <w:rPr>
                <w:sz w:val="22"/>
              </w:rPr>
            </w:pPr>
            <w:r w:rsidRPr="00043450">
              <w:rPr>
                <w:sz w:val="22"/>
              </w:rPr>
              <w:t>242131,4</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6879,3</w:t>
            </w:r>
          </w:p>
        </w:tc>
        <w:tc>
          <w:tcPr>
            <w:tcW w:w="1236" w:type="dxa"/>
          </w:tcPr>
          <w:p w:rsidR="00043450" w:rsidRPr="00043450" w:rsidRDefault="00043450" w:rsidP="00043450">
            <w:pPr>
              <w:jc w:val="center"/>
              <w:rPr>
                <w:sz w:val="22"/>
              </w:rPr>
            </w:pPr>
            <w:r w:rsidRPr="00043450">
              <w:rPr>
                <w:sz w:val="22"/>
              </w:rPr>
              <w:t>235252,1</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 xml:space="preserve">2024  </w:t>
            </w:r>
          </w:p>
        </w:tc>
        <w:tc>
          <w:tcPr>
            <w:tcW w:w="1236" w:type="dxa"/>
          </w:tcPr>
          <w:p w:rsidR="00043450" w:rsidRPr="00043450" w:rsidRDefault="00043450" w:rsidP="00043450">
            <w:pPr>
              <w:widowControl w:val="0"/>
              <w:autoSpaceDE w:val="0"/>
              <w:autoSpaceDN w:val="0"/>
              <w:jc w:val="center"/>
              <w:rPr>
                <w:sz w:val="22"/>
              </w:rPr>
            </w:pPr>
            <w:r w:rsidRPr="00043450">
              <w:rPr>
                <w:sz w:val="22"/>
              </w:rPr>
              <w:t>250315,1</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7128,4</w:t>
            </w:r>
          </w:p>
        </w:tc>
        <w:tc>
          <w:tcPr>
            <w:tcW w:w="1236" w:type="dxa"/>
          </w:tcPr>
          <w:p w:rsidR="00043450" w:rsidRPr="00043450" w:rsidRDefault="00043450" w:rsidP="00043450">
            <w:pPr>
              <w:jc w:val="center"/>
              <w:rPr>
                <w:sz w:val="22"/>
              </w:rPr>
            </w:pPr>
            <w:r w:rsidRPr="00043450">
              <w:rPr>
                <w:sz w:val="22"/>
              </w:rPr>
              <w:t>243186,7</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lastRenderedPageBreak/>
              <w:t>2025</w:t>
            </w:r>
          </w:p>
        </w:tc>
        <w:tc>
          <w:tcPr>
            <w:tcW w:w="1236" w:type="dxa"/>
          </w:tcPr>
          <w:p w:rsidR="00043450" w:rsidRPr="00043450" w:rsidRDefault="00043450" w:rsidP="00043450">
            <w:pPr>
              <w:widowControl w:val="0"/>
              <w:autoSpaceDE w:val="0"/>
              <w:autoSpaceDN w:val="0"/>
              <w:jc w:val="center"/>
              <w:rPr>
                <w:sz w:val="22"/>
              </w:rPr>
            </w:pPr>
            <w:r w:rsidRPr="00043450">
              <w:rPr>
                <w:sz w:val="22"/>
              </w:rPr>
              <w:t>270074,7</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9647,2</w:t>
            </w:r>
          </w:p>
        </w:tc>
        <w:tc>
          <w:tcPr>
            <w:tcW w:w="1236" w:type="dxa"/>
          </w:tcPr>
          <w:p w:rsidR="00043450" w:rsidRPr="00043450" w:rsidRDefault="00043450" w:rsidP="00043450">
            <w:pPr>
              <w:jc w:val="center"/>
              <w:rPr>
                <w:sz w:val="22"/>
              </w:rPr>
            </w:pPr>
            <w:r w:rsidRPr="00043450">
              <w:rPr>
                <w:sz w:val="22"/>
              </w:rPr>
              <w:t>260427,5</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2026</w:t>
            </w:r>
          </w:p>
        </w:tc>
        <w:tc>
          <w:tcPr>
            <w:tcW w:w="1236" w:type="dxa"/>
          </w:tcPr>
          <w:p w:rsidR="00043450" w:rsidRPr="00043450" w:rsidRDefault="00043450" w:rsidP="00043450">
            <w:pPr>
              <w:widowControl w:val="0"/>
              <w:autoSpaceDE w:val="0"/>
              <w:autoSpaceDN w:val="0"/>
              <w:jc w:val="center"/>
              <w:rPr>
                <w:sz w:val="22"/>
              </w:rPr>
            </w:pPr>
            <w:r w:rsidRPr="00043450">
              <w:rPr>
                <w:sz w:val="22"/>
              </w:rPr>
              <w:t>313080,7</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9296,0</w:t>
            </w:r>
          </w:p>
        </w:tc>
        <w:tc>
          <w:tcPr>
            <w:tcW w:w="1236" w:type="dxa"/>
          </w:tcPr>
          <w:p w:rsidR="00043450" w:rsidRPr="00043450" w:rsidRDefault="00043450" w:rsidP="00043450">
            <w:pPr>
              <w:jc w:val="center"/>
              <w:rPr>
                <w:sz w:val="22"/>
                <w:highlight w:val="cyan"/>
              </w:rPr>
            </w:pPr>
            <w:r w:rsidRPr="00043450">
              <w:rPr>
                <w:sz w:val="22"/>
              </w:rPr>
              <w:t>303784,7</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2027</w:t>
            </w:r>
          </w:p>
        </w:tc>
        <w:tc>
          <w:tcPr>
            <w:tcW w:w="1236" w:type="dxa"/>
          </w:tcPr>
          <w:p w:rsidR="00043450" w:rsidRPr="00043450" w:rsidRDefault="00043450" w:rsidP="00043450">
            <w:pPr>
              <w:widowControl w:val="0"/>
              <w:autoSpaceDE w:val="0"/>
              <w:autoSpaceDN w:val="0"/>
              <w:jc w:val="center"/>
              <w:rPr>
                <w:sz w:val="22"/>
              </w:rPr>
            </w:pPr>
            <w:r w:rsidRPr="00043450">
              <w:rPr>
                <w:sz w:val="22"/>
              </w:rPr>
              <w:t>294376,6</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9611,3</w:t>
            </w:r>
          </w:p>
        </w:tc>
        <w:tc>
          <w:tcPr>
            <w:tcW w:w="1236" w:type="dxa"/>
          </w:tcPr>
          <w:p w:rsidR="00043450" w:rsidRPr="00043450" w:rsidRDefault="00043450" w:rsidP="00043450">
            <w:pPr>
              <w:jc w:val="center"/>
              <w:rPr>
                <w:sz w:val="22"/>
              </w:rPr>
            </w:pPr>
            <w:r w:rsidRPr="00043450">
              <w:rPr>
                <w:sz w:val="22"/>
              </w:rPr>
              <w:t>284765,3</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2028</w:t>
            </w:r>
          </w:p>
        </w:tc>
        <w:tc>
          <w:tcPr>
            <w:tcW w:w="1236" w:type="dxa"/>
          </w:tcPr>
          <w:p w:rsidR="00043450" w:rsidRPr="00043450" w:rsidRDefault="00043450" w:rsidP="00043450">
            <w:pPr>
              <w:widowControl w:val="0"/>
              <w:autoSpaceDE w:val="0"/>
              <w:autoSpaceDN w:val="0"/>
              <w:jc w:val="center"/>
              <w:rPr>
                <w:sz w:val="22"/>
              </w:rPr>
            </w:pPr>
            <w:r w:rsidRPr="00043450">
              <w:rPr>
                <w:sz w:val="22"/>
              </w:rPr>
              <w:t>294722,0</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9611,3</w:t>
            </w:r>
          </w:p>
        </w:tc>
        <w:tc>
          <w:tcPr>
            <w:tcW w:w="1236" w:type="dxa"/>
          </w:tcPr>
          <w:p w:rsidR="00043450" w:rsidRPr="00043450" w:rsidRDefault="00043450" w:rsidP="00043450">
            <w:pPr>
              <w:jc w:val="center"/>
              <w:rPr>
                <w:sz w:val="22"/>
              </w:rPr>
            </w:pPr>
            <w:r w:rsidRPr="00043450">
              <w:rPr>
                <w:sz w:val="22"/>
              </w:rPr>
              <w:t>285110,7</w:t>
            </w:r>
          </w:p>
        </w:tc>
        <w:tc>
          <w:tcPr>
            <w:tcW w:w="2215" w:type="dxa"/>
          </w:tcPr>
          <w:p w:rsidR="00043450" w:rsidRPr="00043450" w:rsidRDefault="00043450" w:rsidP="00043450">
            <w:pPr>
              <w:jc w:val="center"/>
              <w:rPr>
                <w:sz w:val="22"/>
              </w:rPr>
            </w:pPr>
            <w:r w:rsidRPr="00043450">
              <w:rPr>
                <w:sz w:val="22"/>
              </w:rPr>
              <w:t>0,0</w:t>
            </w:r>
          </w:p>
        </w:tc>
      </w:tr>
      <w:tr w:rsidR="00043450" w:rsidRPr="00D904B8" w:rsidTr="00F35F1D">
        <w:tc>
          <w:tcPr>
            <w:tcW w:w="2836" w:type="dxa"/>
          </w:tcPr>
          <w:p w:rsidR="00043450" w:rsidRPr="005F6B65" w:rsidRDefault="00043450" w:rsidP="00043450">
            <w:pPr>
              <w:widowControl w:val="0"/>
              <w:autoSpaceDE w:val="0"/>
              <w:autoSpaceDN w:val="0"/>
              <w:rPr>
                <w:sz w:val="22"/>
              </w:rPr>
            </w:pPr>
            <w:r w:rsidRPr="005F6B65">
              <w:rPr>
                <w:sz w:val="22"/>
              </w:rPr>
              <w:t>Всего</w:t>
            </w:r>
          </w:p>
        </w:tc>
        <w:tc>
          <w:tcPr>
            <w:tcW w:w="1236" w:type="dxa"/>
          </w:tcPr>
          <w:p w:rsidR="00043450" w:rsidRPr="00043450" w:rsidRDefault="00043450" w:rsidP="00043450">
            <w:pPr>
              <w:widowControl w:val="0"/>
              <w:autoSpaceDE w:val="0"/>
              <w:autoSpaceDN w:val="0"/>
              <w:jc w:val="center"/>
              <w:rPr>
                <w:sz w:val="22"/>
              </w:rPr>
            </w:pPr>
            <w:r w:rsidRPr="00043450">
              <w:rPr>
                <w:sz w:val="22"/>
              </w:rPr>
              <w:t>1858217,0</w:t>
            </w:r>
          </w:p>
        </w:tc>
        <w:tc>
          <w:tcPr>
            <w:tcW w:w="1535" w:type="dxa"/>
          </w:tcPr>
          <w:p w:rsidR="00043450" w:rsidRPr="00043450" w:rsidRDefault="00043450" w:rsidP="00043450">
            <w:pPr>
              <w:jc w:val="center"/>
              <w:rPr>
                <w:sz w:val="22"/>
              </w:rPr>
            </w:pPr>
            <w:r w:rsidRPr="00043450">
              <w:rPr>
                <w:sz w:val="22"/>
              </w:rPr>
              <w:t>0,0</w:t>
            </w:r>
          </w:p>
        </w:tc>
        <w:tc>
          <w:tcPr>
            <w:tcW w:w="1007" w:type="dxa"/>
          </w:tcPr>
          <w:p w:rsidR="00043450" w:rsidRPr="00043450" w:rsidRDefault="00043450" w:rsidP="00043450">
            <w:pPr>
              <w:jc w:val="center"/>
              <w:rPr>
                <w:sz w:val="22"/>
              </w:rPr>
            </w:pPr>
            <w:r w:rsidRPr="00043450">
              <w:rPr>
                <w:sz w:val="22"/>
              </w:rPr>
              <w:t>58543,5</w:t>
            </w:r>
          </w:p>
        </w:tc>
        <w:tc>
          <w:tcPr>
            <w:tcW w:w="1236" w:type="dxa"/>
          </w:tcPr>
          <w:p w:rsidR="00043450" w:rsidRPr="00043450" w:rsidRDefault="00043450" w:rsidP="00043450">
            <w:pPr>
              <w:jc w:val="center"/>
              <w:rPr>
                <w:sz w:val="22"/>
              </w:rPr>
            </w:pPr>
            <w:r w:rsidRPr="00043450">
              <w:rPr>
                <w:sz w:val="22"/>
              </w:rPr>
              <w:t>1799673,5</w:t>
            </w:r>
          </w:p>
        </w:tc>
        <w:tc>
          <w:tcPr>
            <w:tcW w:w="2215" w:type="dxa"/>
          </w:tcPr>
          <w:p w:rsidR="00043450" w:rsidRPr="00043450" w:rsidRDefault="00043450" w:rsidP="00043450">
            <w:pPr>
              <w:jc w:val="center"/>
              <w:rPr>
                <w:sz w:val="22"/>
              </w:rPr>
            </w:pPr>
            <w:r w:rsidRPr="00043450">
              <w:rPr>
                <w:sz w:val="22"/>
              </w:rPr>
              <w:t>0,0</w:t>
            </w:r>
          </w:p>
        </w:tc>
      </w:tr>
      <w:tr w:rsidR="00D904B8" w:rsidRPr="00D904B8" w:rsidTr="00445841">
        <w:tc>
          <w:tcPr>
            <w:tcW w:w="10065" w:type="dxa"/>
            <w:gridSpan w:val="6"/>
          </w:tcPr>
          <w:p w:rsidR="004734D6" w:rsidRPr="00D904B8" w:rsidRDefault="004734D6" w:rsidP="004734D6">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расходы, связанные с реализацией проектов или программ &lt;3&gt;</w:t>
            </w:r>
          </w:p>
        </w:tc>
      </w:tr>
      <w:tr w:rsidR="00D904B8" w:rsidRPr="00D904B8" w:rsidTr="00F35F1D">
        <w:tc>
          <w:tcPr>
            <w:tcW w:w="2836" w:type="dxa"/>
          </w:tcPr>
          <w:p w:rsidR="004734D6" w:rsidRPr="00D904B8" w:rsidRDefault="004734D6" w:rsidP="004734D6">
            <w:pPr>
              <w:rPr>
                <w:sz w:val="22"/>
              </w:rPr>
            </w:pPr>
            <w:r w:rsidRPr="00D904B8">
              <w:rPr>
                <w:sz w:val="22"/>
              </w:rPr>
              <w:t xml:space="preserve">2022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2023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2024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AA34B0" w:rsidRPr="00D904B8" w:rsidRDefault="00AA34B0" w:rsidP="00AA34B0">
            <w:pPr>
              <w:rPr>
                <w:sz w:val="22"/>
              </w:rPr>
            </w:pPr>
            <w:r w:rsidRPr="00D904B8">
              <w:rPr>
                <w:sz w:val="22"/>
              </w:rPr>
              <w:t>2025</w:t>
            </w:r>
          </w:p>
        </w:tc>
        <w:tc>
          <w:tcPr>
            <w:tcW w:w="1236" w:type="dxa"/>
          </w:tcPr>
          <w:p w:rsidR="00AA34B0" w:rsidRPr="00D904B8" w:rsidRDefault="00AA34B0" w:rsidP="00AA34B0">
            <w:pPr>
              <w:jc w:val="center"/>
              <w:rPr>
                <w:sz w:val="22"/>
              </w:rPr>
            </w:pPr>
            <w:r w:rsidRPr="00D904B8">
              <w:rPr>
                <w:sz w:val="22"/>
              </w:rPr>
              <w:t>0,0</w:t>
            </w:r>
          </w:p>
        </w:tc>
        <w:tc>
          <w:tcPr>
            <w:tcW w:w="1535" w:type="dxa"/>
          </w:tcPr>
          <w:p w:rsidR="00AA34B0" w:rsidRPr="00D904B8" w:rsidRDefault="00AA34B0" w:rsidP="00AA34B0">
            <w:pPr>
              <w:jc w:val="center"/>
              <w:rPr>
                <w:sz w:val="22"/>
              </w:rPr>
            </w:pPr>
            <w:r w:rsidRPr="00D904B8">
              <w:rPr>
                <w:sz w:val="22"/>
              </w:rPr>
              <w:t>0,0</w:t>
            </w:r>
          </w:p>
        </w:tc>
        <w:tc>
          <w:tcPr>
            <w:tcW w:w="1007" w:type="dxa"/>
          </w:tcPr>
          <w:p w:rsidR="00AA34B0" w:rsidRPr="00D904B8" w:rsidRDefault="00AA34B0" w:rsidP="00AA34B0">
            <w:pPr>
              <w:jc w:val="center"/>
              <w:rPr>
                <w:sz w:val="22"/>
              </w:rPr>
            </w:pPr>
            <w:r w:rsidRPr="00D904B8">
              <w:rPr>
                <w:sz w:val="22"/>
              </w:rPr>
              <w:t>0,0</w:t>
            </w:r>
          </w:p>
        </w:tc>
        <w:tc>
          <w:tcPr>
            <w:tcW w:w="1236" w:type="dxa"/>
          </w:tcPr>
          <w:p w:rsidR="00AA34B0" w:rsidRPr="00D904B8" w:rsidRDefault="00AA34B0" w:rsidP="00AA34B0">
            <w:pPr>
              <w:jc w:val="center"/>
              <w:rPr>
                <w:sz w:val="22"/>
              </w:rPr>
            </w:pPr>
            <w:r w:rsidRPr="00D904B8">
              <w:rPr>
                <w:sz w:val="22"/>
              </w:rPr>
              <w:t>0,0</w:t>
            </w:r>
          </w:p>
        </w:tc>
        <w:tc>
          <w:tcPr>
            <w:tcW w:w="2215" w:type="dxa"/>
          </w:tcPr>
          <w:p w:rsidR="00AA34B0" w:rsidRPr="00D904B8" w:rsidRDefault="00AA34B0" w:rsidP="00AA34B0">
            <w:pPr>
              <w:jc w:val="center"/>
              <w:rPr>
                <w:sz w:val="22"/>
              </w:rPr>
            </w:pPr>
            <w:r w:rsidRPr="00D904B8">
              <w:rPr>
                <w:sz w:val="22"/>
              </w:rPr>
              <w:t>0,0</w:t>
            </w:r>
          </w:p>
        </w:tc>
      </w:tr>
      <w:tr w:rsidR="00D904B8" w:rsidRPr="00D904B8" w:rsidTr="00F35F1D">
        <w:tc>
          <w:tcPr>
            <w:tcW w:w="2836" w:type="dxa"/>
          </w:tcPr>
          <w:p w:rsidR="00F35F1D" w:rsidRPr="00D904B8" w:rsidRDefault="00F35F1D" w:rsidP="00F35F1D">
            <w:pPr>
              <w:rPr>
                <w:sz w:val="22"/>
              </w:rPr>
            </w:pPr>
            <w:r w:rsidRPr="00D904B8">
              <w:rPr>
                <w:sz w:val="22"/>
              </w:rPr>
              <w:t>2026</w:t>
            </w:r>
          </w:p>
        </w:tc>
        <w:tc>
          <w:tcPr>
            <w:tcW w:w="1236" w:type="dxa"/>
          </w:tcPr>
          <w:p w:rsidR="00F35F1D" w:rsidRPr="00D904B8" w:rsidRDefault="00F35F1D" w:rsidP="00F35F1D">
            <w:pPr>
              <w:jc w:val="center"/>
              <w:rPr>
                <w:sz w:val="22"/>
              </w:rPr>
            </w:pPr>
            <w:r w:rsidRPr="00D904B8">
              <w:rPr>
                <w:sz w:val="22"/>
              </w:rPr>
              <w:t>0,0</w:t>
            </w:r>
          </w:p>
        </w:tc>
        <w:tc>
          <w:tcPr>
            <w:tcW w:w="1535" w:type="dxa"/>
          </w:tcPr>
          <w:p w:rsidR="00F35F1D" w:rsidRPr="00D904B8" w:rsidRDefault="00F35F1D" w:rsidP="00F35F1D">
            <w:pPr>
              <w:jc w:val="center"/>
              <w:rPr>
                <w:sz w:val="22"/>
              </w:rPr>
            </w:pPr>
            <w:r w:rsidRPr="00D904B8">
              <w:rPr>
                <w:sz w:val="22"/>
              </w:rPr>
              <w:t>0,0</w:t>
            </w:r>
          </w:p>
        </w:tc>
        <w:tc>
          <w:tcPr>
            <w:tcW w:w="1007" w:type="dxa"/>
          </w:tcPr>
          <w:p w:rsidR="00F35F1D" w:rsidRPr="00D904B8" w:rsidRDefault="00F35F1D" w:rsidP="00F35F1D">
            <w:pPr>
              <w:jc w:val="center"/>
              <w:rPr>
                <w:sz w:val="22"/>
              </w:rPr>
            </w:pPr>
            <w:r w:rsidRPr="00D904B8">
              <w:rPr>
                <w:sz w:val="22"/>
              </w:rPr>
              <w:t>0,0</w:t>
            </w:r>
          </w:p>
        </w:tc>
        <w:tc>
          <w:tcPr>
            <w:tcW w:w="1236" w:type="dxa"/>
          </w:tcPr>
          <w:p w:rsidR="00F35F1D" w:rsidRPr="00D904B8" w:rsidRDefault="00F35F1D" w:rsidP="00F35F1D">
            <w:pPr>
              <w:jc w:val="center"/>
              <w:rPr>
                <w:sz w:val="22"/>
              </w:rPr>
            </w:pPr>
            <w:r w:rsidRPr="00D904B8">
              <w:rPr>
                <w:sz w:val="22"/>
              </w:rPr>
              <w:t>0,0</w:t>
            </w:r>
          </w:p>
        </w:tc>
        <w:tc>
          <w:tcPr>
            <w:tcW w:w="2215" w:type="dxa"/>
          </w:tcPr>
          <w:p w:rsidR="00F35F1D" w:rsidRPr="00D904B8" w:rsidRDefault="00F35F1D" w:rsidP="00F35F1D">
            <w:pPr>
              <w:jc w:val="center"/>
              <w:rPr>
                <w:sz w:val="22"/>
              </w:rPr>
            </w:pPr>
            <w:r w:rsidRPr="00D904B8">
              <w:rPr>
                <w:sz w:val="22"/>
              </w:rPr>
              <w:t>0,0</w:t>
            </w:r>
          </w:p>
        </w:tc>
      </w:tr>
      <w:tr w:rsidR="00D904B8" w:rsidRPr="00D904B8" w:rsidTr="00F35F1D">
        <w:tc>
          <w:tcPr>
            <w:tcW w:w="2836" w:type="dxa"/>
          </w:tcPr>
          <w:p w:rsidR="002D7C79" w:rsidRPr="00D904B8" w:rsidRDefault="002D7C79" w:rsidP="002D7C79">
            <w:pPr>
              <w:rPr>
                <w:sz w:val="22"/>
              </w:rPr>
            </w:pPr>
            <w:r w:rsidRPr="00D904B8">
              <w:rPr>
                <w:sz w:val="22"/>
              </w:rPr>
              <w:t>2027</w:t>
            </w:r>
          </w:p>
        </w:tc>
        <w:tc>
          <w:tcPr>
            <w:tcW w:w="1236" w:type="dxa"/>
          </w:tcPr>
          <w:p w:rsidR="002D7C79" w:rsidRPr="00D904B8" w:rsidRDefault="002D7C79" w:rsidP="002D7C79">
            <w:pPr>
              <w:jc w:val="center"/>
              <w:rPr>
                <w:sz w:val="22"/>
              </w:rPr>
            </w:pPr>
            <w:r w:rsidRPr="00D904B8">
              <w:rPr>
                <w:sz w:val="22"/>
              </w:rPr>
              <w:t>0,0</w:t>
            </w:r>
          </w:p>
        </w:tc>
        <w:tc>
          <w:tcPr>
            <w:tcW w:w="1535" w:type="dxa"/>
          </w:tcPr>
          <w:p w:rsidR="002D7C79" w:rsidRPr="00D904B8" w:rsidRDefault="002D7C79" w:rsidP="002D7C79">
            <w:pPr>
              <w:jc w:val="center"/>
              <w:rPr>
                <w:sz w:val="22"/>
              </w:rPr>
            </w:pPr>
            <w:r w:rsidRPr="00D904B8">
              <w:rPr>
                <w:sz w:val="22"/>
              </w:rPr>
              <w:t>0,0</w:t>
            </w:r>
          </w:p>
        </w:tc>
        <w:tc>
          <w:tcPr>
            <w:tcW w:w="1007" w:type="dxa"/>
          </w:tcPr>
          <w:p w:rsidR="002D7C79" w:rsidRPr="00D904B8" w:rsidRDefault="002D7C79" w:rsidP="002D7C79">
            <w:pPr>
              <w:jc w:val="center"/>
              <w:rPr>
                <w:sz w:val="22"/>
              </w:rPr>
            </w:pPr>
            <w:r w:rsidRPr="00D904B8">
              <w:rPr>
                <w:sz w:val="22"/>
              </w:rPr>
              <w:t>0,0</w:t>
            </w:r>
          </w:p>
        </w:tc>
        <w:tc>
          <w:tcPr>
            <w:tcW w:w="1236" w:type="dxa"/>
          </w:tcPr>
          <w:p w:rsidR="002D7C79" w:rsidRPr="00D904B8" w:rsidRDefault="002D7C79" w:rsidP="002D7C79">
            <w:pPr>
              <w:jc w:val="center"/>
              <w:rPr>
                <w:sz w:val="22"/>
              </w:rPr>
            </w:pPr>
            <w:r w:rsidRPr="00D904B8">
              <w:rPr>
                <w:sz w:val="22"/>
              </w:rPr>
              <w:t>0,0</w:t>
            </w:r>
          </w:p>
        </w:tc>
        <w:tc>
          <w:tcPr>
            <w:tcW w:w="2215" w:type="dxa"/>
          </w:tcPr>
          <w:p w:rsidR="002D7C79" w:rsidRPr="00D904B8" w:rsidRDefault="002D7C79" w:rsidP="002D7C79">
            <w:pPr>
              <w:jc w:val="center"/>
              <w:rPr>
                <w:sz w:val="22"/>
              </w:rPr>
            </w:pPr>
            <w:r w:rsidRPr="00D904B8">
              <w:rPr>
                <w:sz w:val="22"/>
              </w:rPr>
              <w:t>0,0</w:t>
            </w:r>
          </w:p>
        </w:tc>
      </w:tr>
      <w:tr w:rsidR="00B1548C" w:rsidRPr="00D904B8" w:rsidTr="00F35F1D">
        <w:tc>
          <w:tcPr>
            <w:tcW w:w="2836" w:type="dxa"/>
          </w:tcPr>
          <w:p w:rsidR="00B1548C" w:rsidRPr="00D904B8" w:rsidRDefault="00B1548C" w:rsidP="002D7C79">
            <w:pPr>
              <w:rPr>
                <w:sz w:val="22"/>
              </w:rPr>
            </w:pPr>
            <w:r>
              <w:rPr>
                <w:sz w:val="22"/>
              </w:rPr>
              <w:t>2028</w:t>
            </w:r>
          </w:p>
        </w:tc>
        <w:tc>
          <w:tcPr>
            <w:tcW w:w="1236" w:type="dxa"/>
          </w:tcPr>
          <w:p w:rsidR="00B1548C" w:rsidRPr="00D904B8" w:rsidRDefault="00B1548C" w:rsidP="002D7C79">
            <w:pPr>
              <w:jc w:val="center"/>
              <w:rPr>
                <w:sz w:val="22"/>
              </w:rPr>
            </w:pPr>
            <w:r>
              <w:rPr>
                <w:sz w:val="22"/>
              </w:rPr>
              <w:t>0,0</w:t>
            </w:r>
          </w:p>
        </w:tc>
        <w:tc>
          <w:tcPr>
            <w:tcW w:w="1535" w:type="dxa"/>
          </w:tcPr>
          <w:p w:rsidR="00B1548C" w:rsidRPr="00D904B8" w:rsidRDefault="00B1548C" w:rsidP="002D7C79">
            <w:pPr>
              <w:jc w:val="center"/>
              <w:rPr>
                <w:sz w:val="22"/>
              </w:rPr>
            </w:pPr>
            <w:r>
              <w:rPr>
                <w:sz w:val="22"/>
              </w:rPr>
              <w:t>0,0</w:t>
            </w:r>
          </w:p>
        </w:tc>
        <w:tc>
          <w:tcPr>
            <w:tcW w:w="1007" w:type="dxa"/>
          </w:tcPr>
          <w:p w:rsidR="00B1548C" w:rsidRPr="00D904B8" w:rsidRDefault="00B1548C" w:rsidP="002D7C79">
            <w:pPr>
              <w:jc w:val="center"/>
              <w:rPr>
                <w:sz w:val="22"/>
              </w:rPr>
            </w:pPr>
            <w:r>
              <w:rPr>
                <w:sz w:val="22"/>
              </w:rPr>
              <w:t>0,0</w:t>
            </w:r>
          </w:p>
        </w:tc>
        <w:tc>
          <w:tcPr>
            <w:tcW w:w="1236" w:type="dxa"/>
          </w:tcPr>
          <w:p w:rsidR="00B1548C" w:rsidRPr="00D904B8" w:rsidRDefault="00B1548C" w:rsidP="002D7C79">
            <w:pPr>
              <w:jc w:val="center"/>
              <w:rPr>
                <w:sz w:val="22"/>
              </w:rPr>
            </w:pPr>
            <w:r>
              <w:rPr>
                <w:sz w:val="22"/>
              </w:rPr>
              <w:t>0,0</w:t>
            </w:r>
          </w:p>
        </w:tc>
        <w:tc>
          <w:tcPr>
            <w:tcW w:w="2215" w:type="dxa"/>
          </w:tcPr>
          <w:p w:rsidR="00B1548C" w:rsidRPr="00D904B8" w:rsidRDefault="00B1548C" w:rsidP="002D7C79">
            <w:pPr>
              <w:jc w:val="center"/>
              <w:rPr>
                <w:sz w:val="22"/>
              </w:rPr>
            </w:pPr>
            <w:r>
              <w:rPr>
                <w:sz w:val="22"/>
              </w:rPr>
              <w:t>0,0</w:t>
            </w:r>
          </w:p>
        </w:tc>
      </w:tr>
      <w:tr w:rsidR="00D904B8" w:rsidRPr="00D904B8" w:rsidTr="00F35F1D">
        <w:tc>
          <w:tcPr>
            <w:tcW w:w="2836" w:type="dxa"/>
          </w:tcPr>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Всего</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445841">
        <w:tc>
          <w:tcPr>
            <w:tcW w:w="10065" w:type="dxa"/>
            <w:gridSpan w:val="6"/>
          </w:tcPr>
          <w:p w:rsidR="004734D6" w:rsidRPr="00D904B8" w:rsidRDefault="004734D6" w:rsidP="001347D5">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расходы, связанные с осуществлением капитальных вложений в объекты капитального строительства</w:t>
            </w:r>
            <w:r w:rsidR="001347D5" w:rsidRPr="00D904B8">
              <w:rPr>
                <w:rFonts w:eastAsia="Times New Roman" w:cs="Times New Roman"/>
                <w:sz w:val="22"/>
                <w:lang w:eastAsia="ru-RU"/>
              </w:rPr>
              <w:t xml:space="preserve"> </w:t>
            </w:r>
            <w:r w:rsidRPr="00D904B8">
              <w:rPr>
                <w:rFonts w:eastAsia="Times New Roman" w:cs="Times New Roman"/>
                <w:sz w:val="22"/>
                <w:lang w:eastAsia="ru-RU"/>
              </w:rPr>
              <w:t>муниципальной собственности муниципального образования Темрюкский</w:t>
            </w:r>
            <w:r w:rsidR="00B1548C">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B1548C">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&lt;3&gt;</w:t>
            </w:r>
          </w:p>
        </w:tc>
      </w:tr>
      <w:tr w:rsidR="00D904B8" w:rsidRPr="00D904B8" w:rsidTr="00F35F1D">
        <w:tc>
          <w:tcPr>
            <w:tcW w:w="2836" w:type="dxa"/>
          </w:tcPr>
          <w:p w:rsidR="004734D6" w:rsidRPr="00D904B8" w:rsidRDefault="004734D6" w:rsidP="004734D6">
            <w:pPr>
              <w:rPr>
                <w:sz w:val="22"/>
              </w:rPr>
            </w:pPr>
            <w:r w:rsidRPr="00D904B8">
              <w:rPr>
                <w:sz w:val="22"/>
              </w:rPr>
              <w:t xml:space="preserve">2022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2023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2024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AA34B0" w:rsidRPr="00D904B8" w:rsidRDefault="00AA34B0" w:rsidP="00AA34B0">
            <w:pPr>
              <w:rPr>
                <w:sz w:val="22"/>
              </w:rPr>
            </w:pPr>
            <w:r w:rsidRPr="00D904B8">
              <w:rPr>
                <w:sz w:val="22"/>
              </w:rPr>
              <w:t>2025</w:t>
            </w:r>
          </w:p>
        </w:tc>
        <w:tc>
          <w:tcPr>
            <w:tcW w:w="1236" w:type="dxa"/>
          </w:tcPr>
          <w:p w:rsidR="00AA34B0" w:rsidRPr="00D904B8" w:rsidRDefault="00AA34B0" w:rsidP="00AA34B0">
            <w:pPr>
              <w:jc w:val="center"/>
              <w:rPr>
                <w:sz w:val="22"/>
              </w:rPr>
            </w:pPr>
            <w:r w:rsidRPr="00D904B8">
              <w:rPr>
                <w:sz w:val="22"/>
              </w:rPr>
              <w:t>0,0</w:t>
            </w:r>
          </w:p>
        </w:tc>
        <w:tc>
          <w:tcPr>
            <w:tcW w:w="1535" w:type="dxa"/>
          </w:tcPr>
          <w:p w:rsidR="00AA34B0" w:rsidRPr="00D904B8" w:rsidRDefault="00AA34B0" w:rsidP="00AA34B0">
            <w:pPr>
              <w:jc w:val="center"/>
              <w:rPr>
                <w:sz w:val="22"/>
              </w:rPr>
            </w:pPr>
            <w:r w:rsidRPr="00D904B8">
              <w:rPr>
                <w:sz w:val="22"/>
              </w:rPr>
              <w:t>0,0</w:t>
            </w:r>
          </w:p>
        </w:tc>
        <w:tc>
          <w:tcPr>
            <w:tcW w:w="1007" w:type="dxa"/>
          </w:tcPr>
          <w:p w:rsidR="00AA34B0" w:rsidRPr="00D904B8" w:rsidRDefault="00AA34B0" w:rsidP="00AA34B0">
            <w:pPr>
              <w:jc w:val="center"/>
              <w:rPr>
                <w:sz w:val="22"/>
              </w:rPr>
            </w:pPr>
            <w:r w:rsidRPr="00D904B8">
              <w:rPr>
                <w:sz w:val="22"/>
              </w:rPr>
              <w:t>0,0</w:t>
            </w:r>
          </w:p>
        </w:tc>
        <w:tc>
          <w:tcPr>
            <w:tcW w:w="1236" w:type="dxa"/>
          </w:tcPr>
          <w:p w:rsidR="00AA34B0" w:rsidRPr="00D904B8" w:rsidRDefault="00AA34B0" w:rsidP="00AA34B0">
            <w:pPr>
              <w:jc w:val="center"/>
              <w:rPr>
                <w:sz w:val="22"/>
              </w:rPr>
            </w:pPr>
            <w:r w:rsidRPr="00D904B8">
              <w:rPr>
                <w:sz w:val="22"/>
              </w:rPr>
              <w:t>0,0</w:t>
            </w:r>
          </w:p>
        </w:tc>
        <w:tc>
          <w:tcPr>
            <w:tcW w:w="2215" w:type="dxa"/>
          </w:tcPr>
          <w:p w:rsidR="00AA34B0" w:rsidRPr="00D904B8" w:rsidRDefault="00AA34B0" w:rsidP="00AA34B0">
            <w:pPr>
              <w:jc w:val="center"/>
              <w:rPr>
                <w:sz w:val="22"/>
              </w:rPr>
            </w:pPr>
            <w:r w:rsidRPr="00D904B8">
              <w:rPr>
                <w:sz w:val="22"/>
              </w:rPr>
              <w:t>0,0</w:t>
            </w:r>
          </w:p>
        </w:tc>
      </w:tr>
      <w:tr w:rsidR="00D904B8" w:rsidRPr="00D904B8" w:rsidTr="00F35F1D">
        <w:tc>
          <w:tcPr>
            <w:tcW w:w="2836" w:type="dxa"/>
          </w:tcPr>
          <w:p w:rsidR="00F35F1D" w:rsidRPr="00D904B8" w:rsidRDefault="00F35F1D" w:rsidP="00F35F1D">
            <w:pPr>
              <w:rPr>
                <w:sz w:val="22"/>
              </w:rPr>
            </w:pPr>
            <w:r w:rsidRPr="00D904B8">
              <w:rPr>
                <w:sz w:val="22"/>
              </w:rPr>
              <w:t>2026</w:t>
            </w:r>
          </w:p>
        </w:tc>
        <w:tc>
          <w:tcPr>
            <w:tcW w:w="1236" w:type="dxa"/>
          </w:tcPr>
          <w:p w:rsidR="00F35F1D" w:rsidRPr="00D904B8" w:rsidRDefault="00F35F1D" w:rsidP="00F35F1D">
            <w:pPr>
              <w:jc w:val="center"/>
              <w:rPr>
                <w:sz w:val="22"/>
              </w:rPr>
            </w:pPr>
            <w:r w:rsidRPr="00D904B8">
              <w:rPr>
                <w:sz w:val="22"/>
              </w:rPr>
              <w:t>0,0</w:t>
            </w:r>
          </w:p>
        </w:tc>
        <w:tc>
          <w:tcPr>
            <w:tcW w:w="1535" w:type="dxa"/>
          </w:tcPr>
          <w:p w:rsidR="00F35F1D" w:rsidRPr="00D904B8" w:rsidRDefault="00F35F1D" w:rsidP="00F35F1D">
            <w:pPr>
              <w:jc w:val="center"/>
              <w:rPr>
                <w:sz w:val="22"/>
              </w:rPr>
            </w:pPr>
            <w:r w:rsidRPr="00D904B8">
              <w:rPr>
                <w:sz w:val="22"/>
              </w:rPr>
              <w:t>0,0</w:t>
            </w:r>
          </w:p>
        </w:tc>
        <w:tc>
          <w:tcPr>
            <w:tcW w:w="1007" w:type="dxa"/>
          </w:tcPr>
          <w:p w:rsidR="00F35F1D" w:rsidRPr="00D904B8" w:rsidRDefault="00F35F1D" w:rsidP="00F35F1D">
            <w:pPr>
              <w:jc w:val="center"/>
              <w:rPr>
                <w:sz w:val="22"/>
              </w:rPr>
            </w:pPr>
            <w:r w:rsidRPr="00D904B8">
              <w:rPr>
                <w:sz w:val="22"/>
              </w:rPr>
              <w:t>0,0</w:t>
            </w:r>
          </w:p>
        </w:tc>
        <w:tc>
          <w:tcPr>
            <w:tcW w:w="1236" w:type="dxa"/>
          </w:tcPr>
          <w:p w:rsidR="00F35F1D" w:rsidRPr="00D904B8" w:rsidRDefault="00F35F1D" w:rsidP="00F35F1D">
            <w:pPr>
              <w:jc w:val="center"/>
              <w:rPr>
                <w:sz w:val="22"/>
              </w:rPr>
            </w:pPr>
            <w:r w:rsidRPr="00D904B8">
              <w:rPr>
                <w:sz w:val="22"/>
              </w:rPr>
              <w:t>0,0</w:t>
            </w:r>
          </w:p>
        </w:tc>
        <w:tc>
          <w:tcPr>
            <w:tcW w:w="2215" w:type="dxa"/>
          </w:tcPr>
          <w:p w:rsidR="00F35F1D" w:rsidRPr="00D904B8" w:rsidRDefault="00F35F1D" w:rsidP="00F35F1D">
            <w:pPr>
              <w:jc w:val="center"/>
              <w:rPr>
                <w:sz w:val="22"/>
              </w:rPr>
            </w:pPr>
            <w:r w:rsidRPr="00D904B8">
              <w:rPr>
                <w:sz w:val="22"/>
              </w:rPr>
              <w:t>0,0</w:t>
            </w:r>
          </w:p>
        </w:tc>
      </w:tr>
      <w:tr w:rsidR="00D904B8" w:rsidRPr="00D904B8" w:rsidTr="00F35F1D">
        <w:tc>
          <w:tcPr>
            <w:tcW w:w="2836" w:type="dxa"/>
          </w:tcPr>
          <w:p w:rsidR="002D7C79" w:rsidRPr="00D904B8" w:rsidRDefault="002D7C79" w:rsidP="002D7C79">
            <w:pPr>
              <w:rPr>
                <w:sz w:val="22"/>
              </w:rPr>
            </w:pPr>
            <w:r w:rsidRPr="00D904B8">
              <w:rPr>
                <w:sz w:val="22"/>
              </w:rPr>
              <w:t>2027</w:t>
            </w:r>
          </w:p>
        </w:tc>
        <w:tc>
          <w:tcPr>
            <w:tcW w:w="1236" w:type="dxa"/>
          </w:tcPr>
          <w:p w:rsidR="002D7C79" w:rsidRPr="00D904B8" w:rsidRDefault="002D7C79" w:rsidP="002D7C79">
            <w:pPr>
              <w:jc w:val="center"/>
              <w:rPr>
                <w:sz w:val="22"/>
              </w:rPr>
            </w:pPr>
            <w:r w:rsidRPr="00D904B8">
              <w:rPr>
                <w:sz w:val="22"/>
              </w:rPr>
              <w:t>0,0</w:t>
            </w:r>
          </w:p>
        </w:tc>
        <w:tc>
          <w:tcPr>
            <w:tcW w:w="1535" w:type="dxa"/>
          </w:tcPr>
          <w:p w:rsidR="002D7C79" w:rsidRPr="00D904B8" w:rsidRDefault="002D7C79" w:rsidP="002D7C79">
            <w:pPr>
              <w:jc w:val="center"/>
              <w:rPr>
                <w:sz w:val="22"/>
              </w:rPr>
            </w:pPr>
            <w:r w:rsidRPr="00D904B8">
              <w:rPr>
                <w:sz w:val="22"/>
              </w:rPr>
              <w:t>0,0</w:t>
            </w:r>
          </w:p>
        </w:tc>
        <w:tc>
          <w:tcPr>
            <w:tcW w:w="1007" w:type="dxa"/>
          </w:tcPr>
          <w:p w:rsidR="002D7C79" w:rsidRPr="00D904B8" w:rsidRDefault="002D7C79" w:rsidP="002D7C79">
            <w:pPr>
              <w:jc w:val="center"/>
              <w:rPr>
                <w:sz w:val="22"/>
              </w:rPr>
            </w:pPr>
            <w:r w:rsidRPr="00D904B8">
              <w:rPr>
                <w:sz w:val="22"/>
              </w:rPr>
              <w:t>0,0</w:t>
            </w:r>
          </w:p>
        </w:tc>
        <w:tc>
          <w:tcPr>
            <w:tcW w:w="1236" w:type="dxa"/>
          </w:tcPr>
          <w:p w:rsidR="002D7C79" w:rsidRPr="00D904B8" w:rsidRDefault="002D7C79" w:rsidP="002D7C79">
            <w:pPr>
              <w:jc w:val="center"/>
              <w:rPr>
                <w:sz w:val="22"/>
              </w:rPr>
            </w:pPr>
            <w:r w:rsidRPr="00D904B8">
              <w:rPr>
                <w:sz w:val="22"/>
              </w:rPr>
              <w:t>0,0</w:t>
            </w:r>
          </w:p>
        </w:tc>
        <w:tc>
          <w:tcPr>
            <w:tcW w:w="2215" w:type="dxa"/>
          </w:tcPr>
          <w:p w:rsidR="002D7C79" w:rsidRPr="00D904B8" w:rsidRDefault="002D7C79" w:rsidP="002D7C79">
            <w:pPr>
              <w:jc w:val="center"/>
              <w:rPr>
                <w:sz w:val="22"/>
              </w:rPr>
            </w:pPr>
            <w:r w:rsidRPr="00D904B8">
              <w:rPr>
                <w:sz w:val="22"/>
              </w:rPr>
              <w:t>0,0</w:t>
            </w:r>
          </w:p>
        </w:tc>
      </w:tr>
      <w:tr w:rsidR="00B1548C" w:rsidRPr="00D904B8" w:rsidTr="00F35F1D">
        <w:tc>
          <w:tcPr>
            <w:tcW w:w="2836" w:type="dxa"/>
          </w:tcPr>
          <w:p w:rsidR="00B1548C" w:rsidRPr="00D904B8" w:rsidRDefault="00B1548C" w:rsidP="00B1548C">
            <w:pPr>
              <w:rPr>
                <w:sz w:val="22"/>
              </w:rPr>
            </w:pPr>
            <w:r>
              <w:rPr>
                <w:sz w:val="22"/>
              </w:rPr>
              <w:t>2028</w:t>
            </w:r>
          </w:p>
        </w:tc>
        <w:tc>
          <w:tcPr>
            <w:tcW w:w="1236" w:type="dxa"/>
          </w:tcPr>
          <w:p w:rsidR="00B1548C" w:rsidRPr="00D904B8" w:rsidRDefault="00B1548C" w:rsidP="00B1548C">
            <w:pPr>
              <w:jc w:val="center"/>
              <w:rPr>
                <w:sz w:val="22"/>
              </w:rPr>
            </w:pPr>
            <w:r w:rsidRPr="00D904B8">
              <w:rPr>
                <w:sz w:val="22"/>
              </w:rPr>
              <w:t>0,0</w:t>
            </w:r>
          </w:p>
        </w:tc>
        <w:tc>
          <w:tcPr>
            <w:tcW w:w="1535" w:type="dxa"/>
          </w:tcPr>
          <w:p w:rsidR="00B1548C" w:rsidRPr="00D904B8" w:rsidRDefault="00B1548C" w:rsidP="00B1548C">
            <w:pPr>
              <w:jc w:val="center"/>
              <w:rPr>
                <w:sz w:val="22"/>
              </w:rPr>
            </w:pPr>
            <w:r w:rsidRPr="00D904B8">
              <w:rPr>
                <w:sz w:val="22"/>
              </w:rPr>
              <w:t>0,0</w:t>
            </w:r>
          </w:p>
        </w:tc>
        <w:tc>
          <w:tcPr>
            <w:tcW w:w="1007" w:type="dxa"/>
          </w:tcPr>
          <w:p w:rsidR="00B1548C" w:rsidRPr="00D904B8" w:rsidRDefault="00B1548C" w:rsidP="00B1548C">
            <w:pPr>
              <w:jc w:val="center"/>
              <w:rPr>
                <w:sz w:val="22"/>
              </w:rPr>
            </w:pPr>
            <w:r w:rsidRPr="00D904B8">
              <w:rPr>
                <w:sz w:val="22"/>
              </w:rPr>
              <w:t>0,0</w:t>
            </w:r>
          </w:p>
        </w:tc>
        <w:tc>
          <w:tcPr>
            <w:tcW w:w="1236" w:type="dxa"/>
          </w:tcPr>
          <w:p w:rsidR="00B1548C" w:rsidRPr="00D904B8" w:rsidRDefault="00B1548C" w:rsidP="00B1548C">
            <w:pPr>
              <w:jc w:val="center"/>
              <w:rPr>
                <w:sz w:val="22"/>
              </w:rPr>
            </w:pPr>
            <w:r w:rsidRPr="00D904B8">
              <w:rPr>
                <w:sz w:val="22"/>
              </w:rPr>
              <w:t>0,0</w:t>
            </w:r>
          </w:p>
        </w:tc>
        <w:tc>
          <w:tcPr>
            <w:tcW w:w="2215" w:type="dxa"/>
          </w:tcPr>
          <w:p w:rsidR="00B1548C" w:rsidRPr="00D904B8" w:rsidRDefault="00B1548C" w:rsidP="00B1548C">
            <w:pPr>
              <w:jc w:val="center"/>
              <w:rPr>
                <w:sz w:val="22"/>
              </w:rPr>
            </w:pPr>
            <w:r w:rsidRPr="00D904B8">
              <w:rPr>
                <w:sz w:val="22"/>
              </w:rPr>
              <w:t>0,0</w:t>
            </w:r>
          </w:p>
        </w:tc>
      </w:tr>
      <w:tr w:rsidR="00D904B8" w:rsidRPr="00D904B8" w:rsidTr="00F35F1D">
        <w:tc>
          <w:tcPr>
            <w:tcW w:w="2836" w:type="dxa"/>
          </w:tcPr>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Всего</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445841">
        <w:tc>
          <w:tcPr>
            <w:tcW w:w="10065" w:type="dxa"/>
            <w:gridSpan w:val="6"/>
          </w:tcPr>
          <w:p w:rsidR="004734D6" w:rsidRPr="00D904B8" w:rsidRDefault="004734D6" w:rsidP="004734D6">
            <w:pPr>
              <w:widowControl w:val="0"/>
              <w:autoSpaceDE w:val="0"/>
              <w:autoSpaceDN w:val="0"/>
              <w:ind w:firstLine="283"/>
              <w:jc w:val="both"/>
              <w:rPr>
                <w:rFonts w:eastAsia="Times New Roman" w:cs="Times New Roman"/>
                <w:sz w:val="22"/>
                <w:lang w:eastAsia="ru-RU"/>
              </w:rPr>
            </w:pPr>
            <w:r w:rsidRPr="00D904B8">
              <w:rPr>
                <w:rFonts w:eastAsia="Times New Roman" w:cs="Times New Roman"/>
                <w:sz w:val="22"/>
                <w:lang w:eastAsia="ru-RU"/>
              </w:rPr>
              <w:t>--------------------------------</w:t>
            </w:r>
          </w:p>
          <w:p w:rsidR="004734D6" w:rsidRPr="00D904B8" w:rsidRDefault="004734D6" w:rsidP="004734D6">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&lt;1&gt; Указывается аббревиатура (например, СЦ1, СЦ2).</w:t>
            </w:r>
          </w:p>
          <w:p w:rsidR="004734D6" w:rsidRPr="00D904B8" w:rsidRDefault="004734D6" w:rsidP="004734D6">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&lt;2&gt; Указывается с точностью до одного знака после запятой.</w:t>
            </w:r>
          </w:p>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&lt;3&gt; Указывается при наличии указанных расходов.</w:t>
            </w:r>
          </w:p>
        </w:tc>
      </w:tr>
    </w:tbl>
    <w:p w:rsidR="004734D6" w:rsidRPr="00D904B8" w:rsidRDefault="004734D6" w:rsidP="004734D6">
      <w:pPr>
        <w:jc w:val="center"/>
        <w:rPr>
          <w:rFonts w:cs="Times New Roman"/>
          <w:sz w:val="22"/>
        </w:rPr>
        <w:sectPr w:rsidR="004734D6" w:rsidRPr="00D904B8" w:rsidSect="0057440D">
          <w:headerReference w:type="default" r:id="rId8"/>
          <w:headerReference w:type="first" r:id="rId9"/>
          <w:pgSz w:w="11906" w:h="16838"/>
          <w:pgMar w:top="1134" w:right="567" w:bottom="1134" w:left="1701" w:header="709" w:footer="709" w:gutter="0"/>
          <w:cols w:space="708"/>
          <w:titlePg/>
          <w:docGrid w:linePitch="381"/>
        </w:sectPr>
      </w:pPr>
    </w:p>
    <w:p w:rsidR="004734D6" w:rsidRPr="00D904B8" w:rsidRDefault="004734D6" w:rsidP="004734D6">
      <w:pPr>
        <w:ind w:left="720"/>
        <w:contextualSpacing/>
        <w:jc w:val="center"/>
        <w:rPr>
          <w:rFonts w:cs="Times New Roman"/>
          <w:b/>
          <w:sz w:val="22"/>
        </w:rPr>
      </w:pPr>
      <w:r w:rsidRPr="00D904B8">
        <w:rPr>
          <w:b/>
          <w:sz w:val="22"/>
        </w:rPr>
        <w:lastRenderedPageBreak/>
        <w:t>1. Целевые показатели</w:t>
      </w:r>
      <w:r w:rsidR="0057440D" w:rsidRPr="00D904B8">
        <w:rPr>
          <w:b/>
          <w:sz w:val="22"/>
        </w:rPr>
        <w:t xml:space="preserve"> </w:t>
      </w:r>
      <w:r w:rsidRPr="00D904B8">
        <w:rPr>
          <w:b/>
          <w:sz w:val="22"/>
        </w:rPr>
        <w:t>муниципальной программы</w:t>
      </w:r>
    </w:p>
    <w:p w:rsidR="004734D6" w:rsidRPr="00D904B8" w:rsidRDefault="004734D6" w:rsidP="00AA34B0">
      <w:pPr>
        <w:ind w:firstLine="709"/>
        <w:jc w:val="both"/>
        <w:rPr>
          <w:sz w:val="22"/>
        </w:rPr>
      </w:pPr>
      <w:r w:rsidRPr="00D904B8">
        <w:rPr>
          <w:sz w:val="22"/>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5104A9" w:rsidRPr="00D904B8" w:rsidRDefault="005104A9" w:rsidP="005104A9">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AA34B0" w:rsidRPr="00D904B8" w:rsidRDefault="00AA34B0" w:rsidP="00AA34B0">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B1548C">
        <w:rPr>
          <w:rFonts w:eastAsia="Times New Roman" w:cs="Times New Roman"/>
          <w:sz w:val="22"/>
          <w:lang w:eastAsia="ru-RU"/>
        </w:rPr>
        <w:t xml:space="preserve">муниципальный </w:t>
      </w:r>
      <w:r w:rsidRPr="00D904B8">
        <w:rPr>
          <w:rFonts w:eastAsia="Times New Roman" w:cs="Times New Roman"/>
          <w:sz w:val="22"/>
          <w:lang w:eastAsia="ru-RU"/>
        </w:rPr>
        <w:t>район</w:t>
      </w:r>
      <w:r w:rsidR="00B1548C">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от 24.10.2022 № 1917</w:t>
      </w:r>
      <w:r w:rsidR="00132B4B" w:rsidRPr="00D904B8">
        <w:rPr>
          <w:rFonts w:eastAsia="Times New Roman" w:cs="Times New Roman"/>
          <w:sz w:val="22"/>
          <w:lang w:eastAsia="ru-RU"/>
        </w:rPr>
        <w:t>, от 20.12.2022 № 2406</w:t>
      </w:r>
      <w:r w:rsidR="00267F10" w:rsidRPr="00D904B8">
        <w:rPr>
          <w:rFonts w:eastAsia="Times New Roman" w:cs="Times New Roman"/>
          <w:sz w:val="22"/>
          <w:lang w:eastAsia="ru-RU"/>
        </w:rPr>
        <w:t>, от 21.04.2023 № 629</w:t>
      </w:r>
      <w:r w:rsidR="00A120B8" w:rsidRPr="00D904B8">
        <w:rPr>
          <w:rFonts w:eastAsia="Times New Roman" w:cs="Times New Roman"/>
          <w:sz w:val="22"/>
          <w:lang w:eastAsia="ru-RU"/>
        </w:rPr>
        <w:t>, от 28.08.2023 № 1345</w:t>
      </w:r>
      <w:r w:rsidR="00F35F1D" w:rsidRPr="00D904B8">
        <w:rPr>
          <w:rFonts w:eastAsia="Times New Roman" w:cs="Times New Roman"/>
          <w:sz w:val="22"/>
          <w:lang w:eastAsia="ru-RU"/>
        </w:rPr>
        <w:t>, от 20.10.2023 № 1710</w:t>
      </w:r>
      <w:r w:rsidR="00467B54" w:rsidRPr="00D904B8">
        <w:rPr>
          <w:rFonts w:eastAsia="Times New Roman" w:cs="Times New Roman"/>
          <w:sz w:val="22"/>
          <w:lang w:eastAsia="ru-RU"/>
        </w:rPr>
        <w:t>, от 20.11.2023 № 1987</w:t>
      </w:r>
      <w:r w:rsidR="00B4293B" w:rsidRPr="00D904B8">
        <w:rPr>
          <w:rFonts w:eastAsia="Times New Roman" w:cs="Times New Roman"/>
          <w:sz w:val="22"/>
          <w:lang w:eastAsia="ru-RU"/>
        </w:rPr>
        <w:t>, от 25.12.2023 № 2199</w:t>
      </w:r>
      <w:r w:rsidR="00E223BB" w:rsidRPr="00D904B8">
        <w:rPr>
          <w:rFonts w:eastAsia="Times New Roman" w:cs="Times New Roman"/>
          <w:sz w:val="22"/>
          <w:lang w:eastAsia="ru-RU"/>
        </w:rPr>
        <w:t>, от 22.04.2024 № 590</w:t>
      </w:r>
      <w:r w:rsidR="002D7C79" w:rsidRPr="00D904B8">
        <w:rPr>
          <w:rFonts w:eastAsia="Times New Roman" w:cs="Times New Roman"/>
          <w:sz w:val="22"/>
          <w:lang w:eastAsia="ru-RU"/>
        </w:rPr>
        <w:t>, от 21.10.2024 № 1631</w:t>
      </w:r>
      <w:r w:rsidR="00150428" w:rsidRPr="00D904B8">
        <w:rPr>
          <w:rFonts w:eastAsia="Times New Roman" w:cs="Times New Roman"/>
          <w:sz w:val="22"/>
          <w:lang w:eastAsia="ru-RU"/>
        </w:rPr>
        <w:t>, от 27.11.2024 №1939</w:t>
      </w:r>
      <w:r w:rsidR="00596AF5" w:rsidRPr="00D904B8">
        <w:rPr>
          <w:rFonts w:eastAsia="Times New Roman" w:cs="Times New Roman"/>
          <w:sz w:val="22"/>
          <w:lang w:eastAsia="ru-RU"/>
        </w:rPr>
        <w:t>, от 23.12.2024 № 2103</w:t>
      </w:r>
      <w:r w:rsidR="00956B2C" w:rsidRPr="00D904B8">
        <w:rPr>
          <w:rFonts w:eastAsia="Times New Roman" w:cs="Times New Roman"/>
          <w:sz w:val="22"/>
          <w:lang w:eastAsia="ru-RU"/>
        </w:rPr>
        <w:t>, от 24.02.2025 № 299</w:t>
      </w:r>
      <w:r w:rsidR="00ED71C5" w:rsidRPr="00D904B8">
        <w:rPr>
          <w:rFonts w:eastAsia="Times New Roman" w:cs="Times New Roman"/>
          <w:sz w:val="22"/>
          <w:lang w:eastAsia="ru-RU"/>
        </w:rPr>
        <w:t>, от 21.04.2025 № 625</w:t>
      </w:r>
      <w:r w:rsidR="00A10199">
        <w:rPr>
          <w:rFonts w:eastAsia="Times New Roman" w:cs="Times New Roman"/>
          <w:sz w:val="22"/>
          <w:lang w:eastAsia="ru-RU"/>
        </w:rPr>
        <w:t>, от 08.07.2025 № 1027</w:t>
      </w:r>
      <w:r w:rsidR="00B1548C">
        <w:rPr>
          <w:rFonts w:eastAsia="Times New Roman" w:cs="Times New Roman"/>
          <w:sz w:val="22"/>
          <w:lang w:eastAsia="ru-RU"/>
        </w:rPr>
        <w:t>, от 27.10.2025 № 1617</w:t>
      </w:r>
      <w:r w:rsidR="005F6B65">
        <w:rPr>
          <w:rFonts w:eastAsia="Times New Roman" w:cs="Times New Roman"/>
          <w:sz w:val="22"/>
          <w:lang w:eastAsia="ru-RU"/>
        </w:rPr>
        <w:t>, от 23.12.2025 № 2020</w:t>
      </w:r>
      <w:r w:rsidR="00150428" w:rsidRPr="00D904B8">
        <w:rPr>
          <w:rFonts w:eastAsia="Times New Roman" w:cs="Times New Roman"/>
          <w:sz w:val="22"/>
          <w:lang w:eastAsia="ru-RU"/>
        </w:rPr>
        <w:t>)</w:t>
      </w:r>
    </w:p>
    <w:p w:rsidR="004734D6" w:rsidRPr="00D904B8" w:rsidRDefault="004734D6" w:rsidP="004734D6">
      <w:pPr>
        <w:jc w:val="center"/>
        <w:rPr>
          <w:rFonts w:cs="Times New Roman"/>
          <w:b/>
          <w:sz w:val="22"/>
        </w:rPr>
      </w:pPr>
    </w:p>
    <w:p w:rsidR="004734D6" w:rsidRPr="00D904B8" w:rsidRDefault="004734D6" w:rsidP="004734D6">
      <w:pPr>
        <w:jc w:val="center"/>
        <w:rPr>
          <w:rFonts w:cs="Times New Roman"/>
          <w:b/>
          <w:sz w:val="22"/>
        </w:rPr>
      </w:pPr>
      <w:r w:rsidRPr="00D904B8">
        <w:rPr>
          <w:rFonts w:cs="Times New Roman"/>
          <w:b/>
          <w:sz w:val="22"/>
        </w:rPr>
        <w:t>ЦЕЛЕВЫЕ ПОКАЗАТЕЛИ МУНИЦИПАЛЬНОЙ ПРОГРАММЫ</w:t>
      </w:r>
    </w:p>
    <w:p w:rsidR="004734D6" w:rsidRPr="005F6B65" w:rsidRDefault="004734D6" w:rsidP="004734D6">
      <w:pPr>
        <w:jc w:val="center"/>
        <w:rPr>
          <w:b/>
          <w:sz w:val="22"/>
        </w:rPr>
      </w:pPr>
      <w:r w:rsidRPr="005F6B65">
        <w:rPr>
          <w:b/>
          <w:sz w:val="22"/>
        </w:rPr>
        <w:t xml:space="preserve">«Эффективное муниципальное управление» </w:t>
      </w:r>
    </w:p>
    <w:p w:rsidR="00B1548C" w:rsidRPr="005F6B65" w:rsidRDefault="00B1548C" w:rsidP="004734D6">
      <w:pPr>
        <w:jc w:val="center"/>
        <w:rPr>
          <w:b/>
          <w:sz w:val="22"/>
        </w:rPr>
      </w:pPr>
    </w:p>
    <w:tbl>
      <w:tblPr>
        <w:tblStyle w:val="130"/>
        <w:tblW w:w="14629" w:type="dxa"/>
        <w:tblInd w:w="108" w:type="dxa"/>
        <w:tblLayout w:type="fixed"/>
        <w:tblLook w:val="04A0" w:firstRow="1" w:lastRow="0" w:firstColumn="1" w:lastColumn="0" w:noHBand="0" w:noVBand="1"/>
      </w:tblPr>
      <w:tblGrid>
        <w:gridCol w:w="670"/>
        <w:gridCol w:w="4037"/>
        <w:gridCol w:w="1559"/>
        <w:gridCol w:w="992"/>
        <w:gridCol w:w="1276"/>
        <w:gridCol w:w="992"/>
        <w:gridCol w:w="851"/>
        <w:gridCol w:w="850"/>
        <w:gridCol w:w="851"/>
        <w:gridCol w:w="850"/>
        <w:gridCol w:w="851"/>
        <w:gridCol w:w="850"/>
      </w:tblGrid>
      <w:tr w:rsidR="00B1548C" w:rsidRPr="005F6B65" w:rsidTr="00731BAE">
        <w:trPr>
          <w:trHeight w:val="116"/>
          <w:tblHeader/>
        </w:trPr>
        <w:tc>
          <w:tcPr>
            <w:tcW w:w="670" w:type="dxa"/>
            <w:vMerge w:val="restart"/>
          </w:tcPr>
          <w:p w:rsidR="00B1548C" w:rsidRPr="005F6B65" w:rsidRDefault="00B1548C" w:rsidP="00731BAE">
            <w:pPr>
              <w:jc w:val="center"/>
              <w:rPr>
                <w:color w:val="000000" w:themeColor="text1"/>
                <w:sz w:val="22"/>
              </w:rPr>
            </w:pPr>
            <w:r w:rsidRPr="005F6B65">
              <w:rPr>
                <w:color w:val="000000" w:themeColor="text1"/>
                <w:sz w:val="22"/>
              </w:rPr>
              <w:t>№ п/п</w:t>
            </w:r>
          </w:p>
        </w:tc>
        <w:tc>
          <w:tcPr>
            <w:tcW w:w="4037" w:type="dxa"/>
            <w:vMerge w:val="restart"/>
          </w:tcPr>
          <w:p w:rsidR="00B1548C" w:rsidRPr="005F6B65" w:rsidRDefault="00B1548C" w:rsidP="00731BAE">
            <w:pPr>
              <w:jc w:val="center"/>
              <w:rPr>
                <w:color w:val="000000" w:themeColor="text1"/>
                <w:sz w:val="22"/>
              </w:rPr>
            </w:pPr>
            <w:r w:rsidRPr="005F6B65">
              <w:rPr>
                <w:color w:val="000000" w:themeColor="text1"/>
                <w:sz w:val="22"/>
              </w:rPr>
              <w:t>Наименование целевого показателя</w:t>
            </w:r>
          </w:p>
        </w:tc>
        <w:tc>
          <w:tcPr>
            <w:tcW w:w="1559" w:type="dxa"/>
            <w:vMerge w:val="restart"/>
          </w:tcPr>
          <w:p w:rsidR="00B1548C" w:rsidRPr="005F6B65" w:rsidRDefault="00B1548C" w:rsidP="00731BAE">
            <w:pPr>
              <w:jc w:val="center"/>
              <w:rPr>
                <w:color w:val="000000" w:themeColor="text1"/>
                <w:sz w:val="22"/>
              </w:rPr>
            </w:pPr>
            <w:r w:rsidRPr="005F6B65">
              <w:rPr>
                <w:color w:val="000000" w:themeColor="text1"/>
                <w:sz w:val="22"/>
              </w:rPr>
              <w:t>Единица измерения</w:t>
            </w:r>
          </w:p>
        </w:tc>
        <w:tc>
          <w:tcPr>
            <w:tcW w:w="992" w:type="dxa"/>
            <w:vMerge w:val="restart"/>
          </w:tcPr>
          <w:p w:rsidR="00B1548C" w:rsidRPr="005F6B65" w:rsidRDefault="00B1548C" w:rsidP="00731BAE">
            <w:pPr>
              <w:jc w:val="center"/>
              <w:rPr>
                <w:color w:val="000000" w:themeColor="text1"/>
                <w:sz w:val="22"/>
              </w:rPr>
            </w:pPr>
            <w:r w:rsidRPr="005F6B65">
              <w:rPr>
                <w:color w:val="000000" w:themeColor="text1"/>
                <w:sz w:val="22"/>
              </w:rPr>
              <w:t xml:space="preserve">Статус </w:t>
            </w:r>
            <w:hyperlink w:anchor="P714" w:history="1">
              <w:r w:rsidRPr="005F6B65">
                <w:rPr>
                  <w:color w:val="000000" w:themeColor="text1"/>
                  <w:sz w:val="22"/>
                </w:rPr>
                <w:t>&lt;1&gt;</w:t>
              </w:r>
            </w:hyperlink>
          </w:p>
        </w:tc>
        <w:tc>
          <w:tcPr>
            <w:tcW w:w="7371" w:type="dxa"/>
            <w:gridSpan w:val="8"/>
          </w:tcPr>
          <w:p w:rsidR="00B1548C" w:rsidRPr="005F6B65" w:rsidRDefault="00B1548C" w:rsidP="00731BAE">
            <w:pPr>
              <w:jc w:val="center"/>
              <w:rPr>
                <w:color w:val="000000" w:themeColor="text1"/>
                <w:sz w:val="22"/>
              </w:rPr>
            </w:pPr>
            <w:r w:rsidRPr="005F6B65">
              <w:rPr>
                <w:color w:val="000000" w:themeColor="text1"/>
                <w:sz w:val="22"/>
              </w:rPr>
              <w:t>Значение целевого показателя</w:t>
            </w:r>
          </w:p>
        </w:tc>
      </w:tr>
      <w:tr w:rsidR="00B1548C" w:rsidRPr="005F6B65" w:rsidTr="00731BAE">
        <w:trPr>
          <w:trHeight w:val="259"/>
          <w:tblHeader/>
        </w:trPr>
        <w:tc>
          <w:tcPr>
            <w:tcW w:w="670" w:type="dxa"/>
            <w:vMerge/>
          </w:tcPr>
          <w:p w:rsidR="00B1548C" w:rsidRPr="005F6B65" w:rsidRDefault="00B1548C" w:rsidP="00731BAE">
            <w:pPr>
              <w:jc w:val="center"/>
              <w:rPr>
                <w:sz w:val="22"/>
              </w:rPr>
            </w:pPr>
          </w:p>
        </w:tc>
        <w:tc>
          <w:tcPr>
            <w:tcW w:w="4037" w:type="dxa"/>
            <w:vMerge/>
          </w:tcPr>
          <w:p w:rsidR="00B1548C" w:rsidRPr="005F6B65" w:rsidRDefault="00B1548C" w:rsidP="00731BAE">
            <w:pPr>
              <w:jc w:val="center"/>
              <w:rPr>
                <w:sz w:val="22"/>
              </w:rPr>
            </w:pPr>
          </w:p>
        </w:tc>
        <w:tc>
          <w:tcPr>
            <w:tcW w:w="1559" w:type="dxa"/>
            <w:vMerge/>
          </w:tcPr>
          <w:p w:rsidR="00B1548C" w:rsidRPr="005F6B65" w:rsidRDefault="00B1548C" w:rsidP="00731BAE">
            <w:pPr>
              <w:jc w:val="center"/>
              <w:rPr>
                <w:sz w:val="22"/>
              </w:rPr>
            </w:pPr>
          </w:p>
        </w:tc>
        <w:tc>
          <w:tcPr>
            <w:tcW w:w="992" w:type="dxa"/>
            <w:vMerge/>
          </w:tcPr>
          <w:p w:rsidR="00B1548C" w:rsidRPr="005F6B65" w:rsidRDefault="00B1548C" w:rsidP="00731BAE">
            <w:pPr>
              <w:jc w:val="center"/>
              <w:rPr>
                <w:sz w:val="22"/>
              </w:rPr>
            </w:pPr>
          </w:p>
        </w:tc>
        <w:tc>
          <w:tcPr>
            <w:tcW w:w="1276" w:type="dxa"/>
          </w:tcPr>
          <w:p w:rsidR="00B1548C" w:rsidRPr="005F6B65" w:rsidRDefault="00B1548C" w:rsidP="00731BAE">
            <w:pPr>
              <w:jc w:val="center"/>
              <w:rPr>
                <w:sz w:val="22"/>
              </w:rPr>
            </w:pPr>
            <w:r w:rsidRPr="005F6B65">
              <w:rPr>
                <w:sz w:val="22"/>
              </w:rPr>
              <w:t xml:space="preserve">Отчетный 2020 </w:t>
            </w:r>
          </w:p>
          <w:p w:rsidR="00B1548C" w:rsidRPr="005F6B65" w:rsidRDefault="00B1548C" w:rsidP="00731BAE">
            <w:pPr>
              <w:jc w:val="center"/>
              <w:rPr>
                <w:sz w:val="22"/>
              </w:rPr>
            </w:pPr>
            <w:r w:rsidRPr="005F6B65">
              <w:rPr>
                <w:sz w:val="22"/>
              </w:rPr>
              <w:t xml:space="preserve">год </w:t>
            </w:r>
            <w:hyperlink w:anchor="P718" w:history="1">
              <w:r w:rsidRPr="005F6B65">
                <w:rPr>
                  <w:sz w:val="22"/>
                </w:rPr>
                <w:t>&lt;2&gt;</w:t>
              </w:r>
            </w:hyperlink>
          </w:p>
        </w:tc>
        <w:tc>
          <w:tcPr>
            <w:tcW w:w="992" w:type="dxa"/>
          </w:tcPr>
          <w:p w:rsidR="00B1548C" w:rsidRPr="005F6B65" w:rsidRDefault="00B1548C" w:rsidP="00731BAE">
            <w:pPr>
              <w:jc w:val="center"/>
              <w:rPr>
                <w:sz w:val="22"/>
              </w:rPr>
            </w:pPr>
            <w:r w:rsidRPr="005F6B65">
              <w:rPr>
                <w:sz w:val="22"/>
              </w:rPr>
              <w:t>2022 год</w:t>
            </w:r>
          </w:p>
        </w:tc>
        <w:tc>
          <w:tcPr>
            <w:tcW w:w="851" w:type="dxa"/>
          </w:tcPr>
          <w:p w:rsidR="00B1548C" w:rsidRPr="005F6B65" w:rsidRDefault="00B1548C" w:rsidP="00731BAE">
            <w:pPr>
              <w:jc w:val="center"/>
              <w:rPr>
                <w:sz w:val="22"/>
              </w:rPr>
            </w:pPr>
            <w:r w:rsidRPr="005F6B65">
              <w:rPr>
                <w:sz w:val="22"/>
              </w:rPr>
              <w:t>2023 год</w:t>
            </w:r>
          </w:p>
        </w:tc>
        <w:tc>
          <w:tcPr>
            <w:tcW w:w="850" w:type="dxa"/>
          </w:tcPr>
          <w:p w:rsidR="00B1548C" w:rsidRPr="005F6B65" w:rsidRDefault="00B1548C" w:rsidP="00731BAE">
            <w:pPr>
              <w:jc w:val="center"/>
              <w:rPr>
                <w:sz w:val="22"/>
              </w:rPr>
            </w:pPr>
            <w:r w:rsidRPr="005F6B65">
              <w:rPr>
                <w:sz w:val="22"/>
              </w:rPr>
              <w:t>2024 год</w:t>
            </w:r>
          </w:p>
        </w:tc>
        <w:tc>
          <w:tcPr>
            <w:tcW w:w="851" w:type="dxa"/>
          </w:tcPr>
          <w:p w:rsidR="00B1548C" w:rsidRPr="005F6B65" w:rsidRDefault="00B1548C" w:rsidP="00731BAE">
            <w:pPr>
              <w:jc w:val="center"/>
              <w:rPr>
                <w:sz w:val="22"/>
              </w:rPr>
            </w:pPr>
            <w:r w:rsidRPr="005F6B65">
              <w:rPr>
                <w:sz w:val="22"/>
              </w:rPr>
              <w:t>2025 год</w:t>
            </w:r>
          </w:p>
        </w:tc>
        <w:tc>
          <w:tcPr>
            <w:tcW w:w="850" w:type="dxa"/>
          </w:tcPr>
          <w:p w:rsidR="00B1548C" w:rsidRPr="005F6B65" w:rsidRDefault="00B1548C" w:rsidP="00731BAE">
            <w:pPr>
              <w:spacing w:after="200" w:line="276" w:lineRule="auto"/>
              <w:jc w:val="center"/>
              <w:rPr>
                <w:sz w:val="22"/>
              </w:rPr>
            </w:pPr>
            <w:r w:rsidRPr="005F6B65">
              <w:rPr>
                <w:sz w:val="22"/>
              </w:rPr>
              <w:t>2026 год</w:t>
            </w:r>
          </w:p>
          <w:p w:rsidR="00B1548C" w:rsidRPr="005F6B65" w:rsidRDefault="00B1548C" w:rsidP="00731BAE">
            <w:pPr>
              <w:jc w:val="center"/>
              <w:rPr>
                <w:sz w:val="22"/>
              </w:rPr>
            </w:pPr>
          </w:p>
        </w:tc>
        <w:tc>
          <w:tcPr>
            <w:tcW w:w="851" w:type="dxa"/>
          </w:tcPr>
          <w:p w:rsidR="00B1548C" w:rsidRPr="005F6B65" w:rsidRDefault="00B1548C" w:rsidP="00731BAE">
            <w:pPr>
              <w:spacing w:after="200" w:line="276" w:lineRule="auto"/>
              <w:jc w:val="center"/>
              <w:rPr>
                <w:sz w:val="22"/>
              </w:rPr>
            </w:pPr>
            <w:r w:rsidRPr="005F6B65">
              <w:rPr>
                <w:sz w:val="22"/>
              </w:rPr>
              <w:t>2027 год</w:t>
            </w:r>
          </w:p>
          <w:p w:rsidR="00B1548C" w:rsidRPr="005F6B65" w:rsidRDefault="00B1548C" w:rsidP="00731BAE">
            <w:pPr>
              <w:jc w:val="center"/>
              <w:rPr>
                <w:sz w:val="22"/>
              </w:rPr>
            </w:pPr>
          </w:p>
        </w:tc>
        <w:tc>
          <w:tcPr>
            <w:tcW w:w="850" w:type="dxa"/>
          </w:tcPr>
          <w:p w:rsidR="00B1548C" w:rsidRPr="005F6B65" w:rsidRDefault="00B1548C" w:rsidP="00731BAE">
            <w:pPr>
              <w:spacing w:after="200" w:line="276" w:lineRule="auto"/>
              <w:jc w:val="center"/>
              <w:rPr>
                <w:sz w:val="22"/>
              </w:rPr>
            </w:pPr>
            <w:r w:rsidRPr="005F6B65">
              <w:rPr>
                <w:sz w:val="22"/>
              </w:rPr>
              <w:t>2028 год</w:t>
            </w:r>
          </w:p>
          <w:p w:rsidR="00B1548C" w:rsidRPr="005F6B65" w:rsidRDefault="00B1548C" w:rsidP="00731BAE">
            <w:pPr>
              <w:jc w:val="center"/>
              <w:rPr>
                <w:sz w:val="22"/>
              </w:rPr>
            </w:pPr>
          </w:p>
        </w:tc>
      </w:tr>
    </w:tbl>
    <w:p w:rsidR="00B1548C" w:rsidRPr="005F6B65" w:rsidRDefault="00B1548C" w:rsidP="00B1548C">
      <w:pPr>
        <w:rPr>
          <w:rFonts w:eastAsia="Times New Roman" w:cs="Times New Roman"/>
          <w:sz w:val="22"/>
          <w:lang w:eastAsia="ru-RU"/>
        </w:rPr>
      </w:pPr>
    </w:p>
    <w:tbl>
      <w:tblPr>
        <w:tblStyle w:val="130"/>
        <w:tblW w:w="14629" w:type="dxa"/>
        <w:tblInd w:w="108" w:type="dxa"/>
        <w:tblLook w:val="04A0" w:firstRow="1" w:lastRow="0" w:firstColumn="1" w:lastColumn="0" w:noHBand="0" w:noVBand="1"/>
      </w:tblPr>
      <w:tblGrid>
        <w:gridCol w:w="696"/>
        <w:gridCol w:w="4010"/>
        <w:gridCol w:w="1559"/>
        <w:gridCol w:w="992"/>
        <w:gridCol w:w="1276"/>
        <w:gridCol w:w="992"/>
        <w:gridCol w:w="851"/>
        <w:gridCol w:w="850"/>
        <w:gridCol w:w="851"/>
        <w:gridCol w:w="850"/>
        <w:gridCol w:w="852"/>
        <w:gridCol w:w="850"/>
      </w:tblGrid>
      <w:tr w:rsidR="00B1548C" w:rsidRPr="005F6B65" w:rsidTr="00731BAE">
        <w:trPr>
          <w:tblHeader/>
        </w:trPr>
        <w:tc>
          <w:tcPr>
            <w:tcW w:w="696" w:type="dxa"/>
          </w:tcPr>
          <w:p w:rsidR="00B1548C" w:rsidRPr="005F6B65" w:rsidRDefault="00B1548C" w:rsidP="00731BAE">
            <w:pPr>
              <w:jc w:val="center"/>
              <w:rPr>
                <w:sz w:val="22"/>
              </w:rPr>
            </w:pPr>
            <w:r w:rsidRPr="005F6B65">
              <w:rPr>
                <w:sz w:val="22"/>
              </w:rPr>
              <w:t>1</w:t>
            </w:r>
          </w:p>
        </w:tc>
        <w:tc>
          <w:tcPr>
            <w:tcW w:w="4010" w:type="dxa"/>
          </w:tcPr>
          <w:p w:rsidR="00B1548C" w:rsidRPr="005F6B65" w:rsidRDefault="00B1548C" w:rsidP="00731BAE">
            <w:pPr>
              <w:jc w:val="center"/>
              <w:rPr>
                <w:sz w:val="22"/>
              </w:rPr>
            </w:pPr>
            <w:r w:rsidRPr="005F6B65">
              <w:rPr>
                <w:sz w:val="22"/>
              </w:rPr>
              <w:t>2</w:t>
            </w:r>
          </w:p>
        </w:tc>
        <w:tc>
          <w:tcPr>
            <w:tcW w:w="1559" w:type="dxa"/>
          </w:tcPr>
          <w:p w:rsidR="00B1548C" w:rsidRPr="005F6B65" w:rsidRDefault="00B1548C" w:rsidP="00731BAE">
            <w:pPr>
              <w:jc w:val="center"/>
              <w:rPr>
                <w:sz w:val="22"/>
              </w:rPr>
            </w:pPr>
            <w:r w:rsidRPr="005F6B65">
              <w:rPr>
                <w:sz w:val="22"/>
              </w:rPr>
              <w:t>3</w:t>
            </w:r>
          </w:p>
        </w:tc>
        <w:tc>
          <w:tcPr>
            <w:tcW w:w="992" w:type="dxa"/>
          </w:tcPr>
          <w:p w:rsidR="00B1548C" w:rsidRPr="005F6B65" w:rsidRDefault="00B1548C" w:rsidP="00731BAE">
            <w:pPr>
              <w:jc w:val="center"/>
              <w:rPr>
                <w:sz w:val="22"/>
              </w:rPr>
            </w:pPr>
            <w:r w:rsidRPr="005F6B65">
              <w:rPr>
                <w:sz w:val="22"/>
              </w:rPr>
              <w:t>4</w:t>
            </w:r>
          </w:p>
        </w:tc>
        <w:tc>
          <w:tcPr>
            <w:tcW w:w="1276" w:type="dxa"/>
          </w:tcPr>
          <w:p w:rsidR="00B1548C" w:rsidRPr="005F6B65" w:rsidRDefault="00B1548C" w:rsidP="00731BAE">
            <w:pPr>
              <w:jc w:val="center"/>
              <w:rPr>
                <w:sz w:val="22"/>
              </w:rPr>
            </w:pPr>
            <w:r w:rsidRPr="005F6B65">
              <w:rPr>
                <w:sz w:val="22"/>
              </w:rPr>
              <w:t>5</w:t>
            </w:r>
          </w:p>
        </w:tc>
        <w:tc>
          <w:tcPr>
            <w:tcW w:w="992" w:type="dxa"/>
          </w:tcPr>
          <w:p w:rsidR="00B1548C" w:rsidRPr="005F6B65" w:rsidRDefault="00B1548C" w:rsidP="00731BAE">
            <w:pPr>
              <w:jc w:val="center"/>
              <w:rPr>
                <w:sz w:val="22"/>
              </w:rPr>
            </w:pPr>
            <w:r w:rsidRPr="005F6B65">
              <w:rPr>
                <w:sz w:val="22"/>
              </w:rPr>
              <w:t>6</w:t>
            </w:r>
          </w:p>
        </w:tc>
        <w:tc>
          <w:tcPr>
            <w:tcW w:w="851" w:type="dxa"/>
          </w:tcPr>
          <w:p w:rsidR="00B1548C" w:rsidRPr="005F6B65" w:rsidRDefault="00B1548C" w:rsidP="00731BAE">
            <w:pPr>
              <w:jc w:val="center"/>
              <w:rPr>
                <w:sz w:val="22"/>
              </w:rPr>
            </w:pPr>
            <w:r w:rsidRPr="005F6B65">
              <w:rPr>
                <w:sz w:val="22"/>
              </w:rPr>
              <w:t>7</w:t>
            </w:r>
          </w:p>
        </w:tc>
        <w:tc>
          <w:tcPr>
            <w:tcW w:w="850" w:type="dxa"/>
          </w:tcPr>
          <w:p w:rsidR="00B1548C" w:rsidRPr="005F6B65" w:rsidRDefault="00B1548C" w:rsidP="00731BAE">
            <w:pPr>
              <w:jc w:val="center"/>
              <w:rPr>
                <w:sz w:val="22"/>
              </w:rPr>
            </w:pPr>
            <w:r w:rsidRPr="005F6B65">
              <w:rPr>
                <w:sz w:val="22"/>
              </w:rPr>
              <w:t>8</w:t>
            </w:r>
          </w:p>
        </w:tc>
        <w:tc>
          <w:tcPr>
            <w:tcW w:w="851" w:type="dxa"/>
          </w:tcPr>
          <w:p w:rsidR="00B1548C" w:rsidRPr="005F6B65" w:rsidRDefault="00B1548C" w:rsidP="00731BAE">
            <w:pPr>
              <w:jc w:val="center"/>
              <w:rPr>
                <w:sz w:val="22"/>
              </w:rPr>
            </w:pPr>
            <w:r w:rsidRPr="005F6B65">
              <w:rPr>
                <w:sz w:val="22"/>
              </w:rPr>
              <w:t>9</w:t>
            </w:r>
          </w:p>
        </w:tc>
        <w:tc>
          <w:tcPr>
            <w:tcW w:w="850" w:type="dxa"/>
          </w:tcPr>
          <w:p w:rsidR="00B1548C" w:rsidRPr="005F6B65" w:rsidRDefault="00B1548C" w:rsidP="00731BAE">
            <w:pPr>
              <w:jc w:val="center"/>
              <w:rPr>
                <w:sz w:val="22"/>
              </w:rPr>
            </w:pPr>
            <w:r w:rsidRPr="005F6B65">
              <w:rPr>
                <w:sz w:val="22"/>
              </w:rPr>
              <w:t>10</w:t>
            </w:r>
          </w:p>
        </w:tc>
        <w:tc>
          <w:tcPr>
            <w:tcW w:w="852" w:type="dxa"/>
          </w:tcPr>
          <w:p w:rsidR="00B1548C" w:rsidRPr="005F6B65" w:rsidRDefault="00B1548C" w:rsidP="00731BAE">
            <w:pPr>
              <w:jc w:val="center"/>
              <w:rPr>
                <w:sz w:val="22"/>
              </w:rPr>
            </w:pPr>
            <w:r w:rsidRPr="005F6B65">
              <w:rPr>
                <w:sz w:val="22"/>
              </w:rPr>
              <w:t>11</w:t>
            </w:r>
          </w:p>
        </w:tc>
        <w:tc>
          <w:tcPr>
            <w:tcW w:w="850" w:type="dxa"/>
          </w:tcPr>
          <w:p w:rsidR="00B1548C" w:rsidRPr="005F6B65" w:rsidRDefault="00B1548C" w:rsidP="00731BAE">
            <w:pPr>
              <w:jc w:val="center"/>
              <w:rPr>
                <w:sz w:val="22"/>
              </w:rPr>
            </w:pPr>
            <w:r w:rsidRPr="005F6B65">
              <w:rPr>
                <w:sz w:val="22"/>
              </w:rPr>
              <w:t>12</w:t>
            </w:r>
          </w:p>
        </w:tc>
      </w:tr>
      <w:tr w:rsidR="00B1548C" w:rsidRPr="005F6B65" w:rsidTr="00731BAE">
        <w:tc>
          <w:tcPr>
            <w:tcW w:w="696" w:type="dxa"/>
          </w:tcPr>
          <w:p w:rsidR="00B1548C" w:rsidRPr="005F6B65" w:rsidRDefault="00B1548C" w:rsidP="00731BAE">
            <w:pPr>
              <w:jc w:val="center"/>
              <w:rPr>
                <w:sz w:val="22"/>
              </w:rPr>
            </w:pPr>
            <w:r w:rsidRPr="005F6B65">
              <w:rPr>
                <w:sz w:val="22"/>
              </w:rPr>
              <w:t>1</w:t>
            </w:r>
          </w:p>
        </w:tc>
        <w:tc>
          <w:tcPr>
            <w:tcW w:w="13933" w:type="dxa"/>
            <w:gridSpan w:val="11"/>
          </w:tcPr>
          <w:p w:rsidR="00B1548C" w:rsidRPr="005F6B65" w:rsidRDefault="00B1548C" w:rsidP="00731BAE">
            <w:pPr>
              <w:rPr>
                <w:sz w:val="22"/>
              </w:rPr>
            </w:pPr>
            <w:r w:rsidRPr="005F6B65">
              <w:rPr>
                <w:sz w:val="22"/>
              </w:rPr>
              <w:t>Муниципальная программа «Эффективное муниципальное управление»</w:t>
            </w:r>
          </w:p>
        </w:tc>
      </w:tr>
      <w:tr w:rsidR="005F6B65" w:rsidRPr="005F6B65" w:rsidTr="00731BAE">
        <w:tc>
          <w:tcPr>
            <w:tcW w:w="696" w:type="dxa"/>
          </w:tcPr>
          <w:p w:rsidR="005F6B65" w:rsidRPr="005F6B65" w:rsidRDefault="005F6B65" w:rsidP="005F6B65">
            <w:pPr>
              <w:jc w:val="center"/>
              <w:rPr>
                <w:sz w:val="22"/>
              </w:rPr>
            </w:pPr>
            <w:r w:rsidRPr="005F6B65">
              <w:rPr>
                <w:sz w:val="22"/>
              </w:rPr>
              <w:t>1.1</w:t>
            </w:r>
          </w:p>
        </w:tc>
        <w:tc>
          <w:tcPr>
            <w:tcW w:w="4010" w:type="dxa"/>
          </w:tcPr>
          <w:p w:rsidR="005F6B65" w:rsidRPr="005F6B65" w:rsidRDefault="005F6B65" w:rsidP="005F6B65">
            <w:pPr>
              <w:jc w:val="both"/>
              <w:rPr>
                <w:sz w:val="22"/>
              </w:rPr>
            </w:pPr>
            <w:r w:rsidRPr="005F6B65">
              <w:rPr>
                <w:bCs/>
                <w:sz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59" w:type="dxa"/>
          </w:tcPr>
          <w:p w:rsidR="005F6B65" w:rsidRPr="005F6B65" w:rsidRDefault="005F6B65" w:rsidP="005F6B65">
            <w:pPr>
              <w:jc w:val="center"/>
              <w:rPr>
                <w:sz w:val="22"/>
              </w:rPr>
            </w:pPr>
            <w:r w:rsidRPr="005F6B65">
              <w:rPr>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83,3</w:t>
            </w:r>
          </w:p>
        </w:tc>
        <w:tc>
          <w:tcPr>
            <w:tcW w:w="992" w:type="dxa"/>
          </w:tcPr>
          <w:p w:rsidR="005F6B65" w:rsidRPr="005F6B65" w:rsidRDefault="005F6B65" w:rsidP="005F6B65">
            <w:pPr>
              <w:jc w:val="center"/>
              <w:rPr>
                <w:sz w:val="22"/>
              </w:rPr>
            </w:pPr>
            <w:r w:rsidRPr="005F6B65">
              <w:rPr>
                <w:sz w:val="22"/>
              </w:rPr>
              <w:t>85,3</w:t>
            </w:r>
          </w:p>
        </w:tc>
        <w:tc>
          <w:tcPr>
            <w:tcW w:w="851" w:type="dxa"/>
          </w:tcPr>
          <w:p w:rsidR="005F6B65" w:rsidRPr="005F6B65" w:rsidRDefault="005F6B65" w:rsidP="005F6B65">
            <w:pPr>
              <w:jc w:val="center"/>
              <w:rPr>
                <w:sz w:val="22"/>
              </w:rPr>
            </w:pPr>
            <w:r w:rsidRPr="005F6B65">
              <w:rPr>
                <w:sz w:val="22"/>
              </w:rPr>
              <w:t>78,7</w:t>
            </w:r>
          </w:p>
        </w:tc>
        <w:tc>
          <w:tcPr>
            <w:tcW w:w="850" w:type="dxa"/>
          </w:tcPr>
          <w:p w:rsidR="005F6B65" w:rsidRPr="005F6B65" w:rsidRDefault="005F6B65" w:rsidP="005F6B65">
            <w:pPr>
              <w:jc w:val="center"/>
              <w:rPr>
                <w:sz w:val="22"/>
              </w:rPr>
            </w:pPr>
            <w:r w:rsidRPr="005F6B65">
              <w:rPr>
                <w:sz w:val="22"/>
              </w:rPr>
              <w:t>79,6</w:t>
            </w:r>
          </w:p>
        </w:tc>
        <w:tc>
          <w:tcPr>
            <w:tcW w:w="851" w:type="dxa"/>
          </w:tcPr>
          <w:p w:rsidR="005F6B65" w:rsidRPr="005F6B65" w:rsidRDefault="005F6B65" w:rsidP="005F6B65">
            <w:pPr>
              <w:jc w:val="center"/>
              <w:rPr>
                <w:sz w:val="22"/>
              </w:rPr>
            </w:pPr>
            <w:r w:rsidRPr="005F6B65">
              <w:rPr>
                <w:sz w:val="22"/>
              </w:rPr>
              <w:t>83,6</w:t>
            </w:r>
          </w:p>
        </w:tc>
        <w:tc>
          <w:tcPr>
            <w:tcW w:w="850" w:type="dxa"/>
          </w:tcPr>
          <w:p w:rsidR="005F6B65" w:rsidRPr="005F6B65" w:rsidRDefault="005F6B65" w:rsidP="005F6B65">
            <w:pPr>
              <w:jc w:val="center"/>
              <w:rPr>
                <w:sz w:val="22"/>
              </w:rPr>
            </w:pPr>
            <w:r w:rsidRPr="005F6B65">
              <w:rPr>
                <w:sz w:val="22"/>
              </w:rPr>
              <w:t>83,6</w:t>
            </w:r>
          </w:p>
        </w:tc>
        <w:tc>
          <w:tcPr>
            <w:tcW w:w="852" w:type="dxa"/>
          </w:tcPr>
          <w:p w:rsidR="005F6B65" w:rsidRPr="005F6B65" w:rsidRDefault="005F6B65" w:rsidP="005F6B65">
            <w:pPr>
              <w:jc w:val="center"/>
              <w:rPr>
                <w:sz w:val="22"/>
              </w:rPr>
            </w:pPr>
            <w:r w:rsidRPr="005F6B65">
              <w:rPr>
                <w:sz w:val="22"/>
              </w:rPr>
              <w:t>83,6</w:t>
            </w:r>
          </w:p>
        </w:tc>
        <w:tc>
          <w:tcPr>
            <w:tcW w:w="850" w:type="dxa"/>
          </w:tcPr>
          <w:p w:rsidR="005F6B65" w:rsidRPr="005F6B65" w:rsidRDefault="005F6B65" w:rsidP="005F6B65">
            <w:pPr>
              <w:jc w:val="center"/>
              <w:rPr>
                <w:sz w:val="22"/>
              </w:rPr>
            </w:pPr>
            <w:r w:rsidRPr="005F6B65">
              <w:rPr>
                <w:sz w:val="22"/>
              </w:rPr>
              <w:t>83,6</w:t>
            </w:r>
          </w:p>
        </w:tc>
      </w:tr>
      <w:tr w:rsidR="005F6B65" w:rsidRPr="005F6B65" w:rsidTr="00731BAE">
        <w:tc>
          <w:tcPr>
            <w:tcW w:w="696" w:type="dxa"/>
          </w:tcPr>
          <w:p w:rsidR="005F6B65" w:rsidRPr="005F6B65" w:rsidRDefault="005F6B65" w:rsidP="005F6B65">
            <w:pPr>
              <w:jc w:val="center"/>
              <w:rPr>
                <w:sz w:val="22"/>
              </w:rPr>
            </w:pPr>
            <w:r w:rsidRPr="005F6B65">
              <w:rPr>
                <w:sz w:val="22"/>
              </w:rPr>
              <w:t>1.2</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 xml:space="preserve">Удовлетворенность населения деятельностью органов местного самоуправления муниципального района </w:t>
            </w:r>
            <w:r w:rsidRPr="005F6B65">
              <w:rPr>
                <w:bCs/>
                <w:sz w:val="22"/>
              </w:rPr>
              <w:br/>
              <w:t>(% от числа опрошенных)</w:t>
            </w:r>
          </w:p>
        </w:tc>
        <w:tc>
          <w:tcPr>
            <w:tcW w:w="1559" w:type="dxa"/>
          </w:tcPr>
          <w:p w:rsidR="005F6B65" w:rsidRPr="005F6B65" w:rsidRDefault="005F6B65" w:rsidP="005F6B65">
            <w:pPr>
              <w:jc w:val="center"/>
              <w:rPr>
                <w:sz w:val="22"/>
              </w:rPr>
            </w:pPr>
            <w:r w:rsidRPr="005F6B65">
              <w:rPr>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50,0</w:t>
            </w:r>
          </w:p>
        </w:tc>
        <w:tc>
          <w:tcPr>
            <w:tcW w:w="992" w:type="dxa"/>
          </w:tcPr>
          <w:p w:rsidR="005F6B65" w:rsidRPr="005F6B65" w:rsidRDefault="005F6B65" w:rsidP="005F6B65">
            <w:pPr>
              <w:jc w:val="center"/>
              <w:rPr>
                <w:sz w:val="22"/>
              </w:rPr>
            </w:pPr>
            <w:r w:rsidRPr="005F6B65">
              <w:rPr>
                <w:sz w:val="22"/>
              </w:rPr>
              <w:t>50,0</w:t>
            </w:r>
          </w:p>
        </w:tc>
        <w:tc>
          <w:tcPr>
            <w:tcW w:w="851" w:type="dxa"/>
          </w:tcPr>
          <w:p w:rsidR="005F6B65" w:rsidRPr="005F6B65" w:rsidRDefault="005F6B65" w:rsidP="005F6B65">
            <w:pPr>
              <w:jc w:val="center"/>
              <w:rPr>
                <w:sz w:val="22"/>
              </w:rPr>
            </w:pPr>
            <w:r w:rsidRPr="005F6B65">
              <w:rPr>
                <w:sz w:val="22"/>
              </w:rPr>
              <w:t>50,5</w:t>
            </w:r>
          </w:p>
        </w:tc>
        <w:tc>
          <w:tcPr>
            <w:tcW w:w="850" w:type="dxa"/>
          </w:tcPr>
          <w:p w:rsidR="005F6B65" w:rsidRPr="005F6B65" w:rsidRDefault="005F6B65" w:rsidP="005F6B65">
            <w:pPr>
              <w:jc w:val="center"/>
              <w:rPr>
                <w:sz w:val="22"/>
              </w:rPr>
            </w:pPr>
            <w:r w:rsidRPr="005F6B65">
              <w:rPr>
                <w:sz w:val="22"/>
              </w:rPr>
              <w:t>50,0</w:t>
            </w:r>
          </w:p>
        </w:tc>
        <w:tc>
          <w:tcPr>
            <w:tcW w:w="851" w:type="dxa"/>
          </w:tcPr>
          <w:p w:rsidR="005F6B65" w:rsidRPr="005F6B65" w:rsidRDefault="005F6B65" w:rsidP="005F6B65">
            <w:pPr>
              <w:jc w:val="center"/>
              <w:rPr>
                <w:sz w:val="22"/>
                <w:highlight w:val="yellow"/>
              </w:rPr>
            </w:pPr>
            <w:r w:rsidRPr="005F6B65">
              <w:rPr>
                <w:sz w:val="22"/>
              </w:rPr>
              <w:t>49,6</w:t>
            </w:r>
          </w:p>
        </w:tc>
        <w:tc>
          <w:tcPr>
            <w:tcW w:w="850" w:type="dxa"/>
          </w:tcPr>
          <w:p w:rsidR="005F6B65" w:rsidRPr="005F6B65" w:rsidRDefault="005F6B65" w:rsidP="005F6B65">
            <w:pPr>
              <w:jc w:val="center"/>
              <w:rPr>
                <w:sz w:val="22"/>
              </w:rPr>
            </w:pPr>
            <w:r w:rsidRPr="005F6B65">
              <w:rPr>
                <w:sz w:val="22"/>
              </w:rPr>
              <w:t>49,6</w:t>
            </w:r>
          </w:p>
        </w:tc>
        <w:tc>
          <w:tcPr>
            <w:tcW w:w="852" w:type="dxa"/>
          </w:tcPr>
          <w:p w:rsidR="005F6B65" w:rsidRPr="005F6B65" w:rsidRDefault="005F6B65" w:rsidP="005F6B65">
            <w:pPr>
              <w:jc w:val="center"/>
              <w:rPr>
                <w:sz w:val="22"/>
              </w:rPr>
            </w:pPr>
            <w:r w:rsidRPr="005F6B65">
              <w:rPr>
                <w:sz w:val="22"/>
              </w:rPr>
              <w:t>49,6</w:t>
            </w:r>
          </w:p>
        </w:tc>
        <w:tc>
          <w:tcPr>
            <w:tcW w:w="850" w:type="dxa"/>
          </w:tcPr>
          <w:p w:rsidR="005F6B65" w:rsidRPr="005F6B65" w:rsidRDefault="005F6B65" w:rsidP="005F6B65">
            <w:pPr>
              <w:jc w:val="center"/>
              <w:rPr>
                <w:sz w:val="22"/>
              </w:rPr>
            </w:pPr>
            <w:r w:rsidRPr="005F6B65">
              <w:rPr>
                <w:sz w:val="22"/>
              </w:rPr>
              <w:t>49,6</w:t>
            </w:r>
          </w:p>
        </w:tc>
      </w:tr>
      <w:tr w:rsidR="005F6B65" w:rsidRPr="005F6B65" w:rsidTr="00731BAE">
        <w:tc>
          <w:tcPr>
            <w:tcW w:w="696" w:type="dxa"/>
          </w:tcPr>
          <w:p w:rsidR="005F6B65" w:rsidRPr="005F6B65" w:rsidRDefault="005F6B65" w:rsidP="005F6B65">
            <w:pPr>
              <w:jc w:val="center"/>
              <w:rPr>
                <w:sz w:val="22"/>
              </w:rPr>
            </w:pPr>
            <w:r w:rsidRPr="005F6B65">
              <w:rPr>
                <w:sz w:val="22"/>
              </w:rPr>
              <w:t>1.3</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 xml:space="preserve">Количество муниципальных услуг, предоставляемых администрацией муниципального образования Темрюкский </w:t>
            </w:r>
            <w:r w:rsidRPr="005F6B65">
              <w:rPr>
                <w:sz w:val="22"/>
              </w:rPr>
              <w:t>муниципальный район Краснодарского края</w:t>
            </w:r>
            <w:r w:rsidRPr="005F6B65">
              <w:rPr>
                <w:bCs/>
                <w:sz w:val="22"/>
              </w:rPr>
              <w:t xml:space="preserve"> в соответствии с Федеральным законом от 27 июля 2010 года №210-ФЗ «Об организации </w:t>
            </w:r>
            <w:r w:rsidRPr="005F6B65">
              <w:rPr>
                <w:bCs/>
                <w:sz w:val="22"/>
              </w:rPr>
              <w:lastRenderedPageBreak/>
              <w:t>предоставления государственных и муниципальных услуг»</w:t>
            </w:r>
          </w:p>
        </w:tc>
        <w:tc>
          <w:tcPr>
            <w:tcW w:w="1559" w:type="dxa"/>
          </w:tcPr>
          <w:p w:rsidR="005F6B65" w:rsidRPr="005F6B65" w:rsidRDefault="005F6B65" w:rsidP="005F6B65">
            <w:pPr>
              <w:jc w:val="center"/>
              <w:rPr>
                <w:sz w:val="22"/>
              </w:rPr>
            </w:pPr>
            <w:r w:rsidRPr="005F6B65">
              <w:rPr>
                <w:sz w:val="22"/>
              </w:rPr>
              <w:lastRenderedPageBreak/>
              <w:t>шт.</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63</w:t>
            </w:r>
          </w:p>
        </w:tc>
        <w:tc>
          <w:tcPr>
            <w:tcW w:w="992" w:type="dxa"/>
          </w:tcPr>
          <w:p w:rsidR="005F6B65" w:rsidRPr="005F6B65" w:rsidRDefault="005F6B65" w:rsidP="005F6B65">
            <w:pPr>
              <w:jc w:val="center"/>
              <w:rPr>
                <w:sz w:val="22"/>
              </w:rPr>
            </w:pPr>
            <w:r w:rsidRPr="005F6B65">
              <w:rPr>
                <w:sz w:val="22"/>
              </w:rPr>
              <w:t>61</w:t>
            </w:r>
          </w:p>
        </w:tc>
        <w:tc>
          <w:tcPr>
            <w:tcW w:w="851"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c>
          <w:tcPr>
            <w:tcW w:w="851"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c>
          <w:tcPr>
            <w:tcW w:w="852"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r>
      <w:tr w:rsidR="005F6B65" w:rsidRPr="005F6B65" w:rsidTr="00731BAE">
        <w:tc>
          <w:tcPr>
            <w:tcW w:w="696" w:type="dxa"/>
          </w:tcPr>
          <w:p w:rsidR="005F6B65" w:rsidRPr="005F6B65" w:rsidRDefault="005F6B65" w:rsidP="005F6B65">
            <w:pPr>
              <w:widowControl w:val="0"/>
              <w:autoSpaceDE w:val="0"/>
              <w:autoSpaceDN w:val="0"/>
              <w:adjustRightInd w:val="0"/>
              <w:jc w:val="center"/>
              <w:rPr>
                <w:bCs/>
                <w:sz w:val="22"/>
              </w:rPr>
            </w:pPr>
            <w:r w:rsidRPr="005F6B65">
              <w:rPr>
                <w:bCs/>
                <w:sz w:val="22"/>
              </w:rPr>
              <w:lastRenderedPageBreak/>
              <w:t>1.4</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Доля рассмотренных обращений в сроки, предусмотренные действующим законодательством (от общего числа обращений)</w:t>
            </w:r>
          </w:p>
        </w:tc>
        <w:tc>
          <w:tcPr>
            <w:tcW w:w="1559" w:type="dxa"/>
          </w:tcPr>
          <w:p w:rsidR="005F6B65" w:rsidRPr="005F6B65" w:rsidRDefault="005F6B65" w:rsidP="005F6B65">
            <w:pPr>
              <w:widowControl w:val="0"/>
              <w:autoSpaceDE w:val="0"/>
              <w:autoSpaceDN w:val="0"/>
              <w:adjustRightInd w:val="0"/>
              <w:jc w:val="center"/>
              <w:rPr>
                <w:bCs/>
                <w:sz w:val="22"/>
              </w:rPr>
            </w:pPr>
            <w:r w:rsidRPr="005F6B65">
              <w:rPr>
                <w:bCs/>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100</w:t>
            </w:r>
          </w:p>
        </w:tc>
        <w:tc>
          <w:tcPr>
            <w:tcW w:w="992" w:type="dxa"/>
          </w:tcPr>
          <w:p w:rsidR="005F6B65" w:rsidRPr="005F6B65" w:rsidRDefault="005F6B65" w:rsidP="005F6B65">
            <w:pPr>
              <w:jc w:val="center"/>
              <w:rPr>
                <w:sz w:val="22"/>
              </w:rPr>
            </w:pPr>
            <w:r w:rsidRPr="005F6B65">
              <w:rPr>
                <w:sz w:val="22"/>
              </w:rPr>
              <w:t>100</w:t>
            </w:r>
          </w:p>
        </w:tc>
        <w:tc>
          <w:tcPr>
            <w:tcW w:w="851"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c>
          <w:tcPr>
            <w:tcW w:w="851"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c>
          <w:tcPr>
            <w:tcW w:w="852"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r>
      <w:tr w:rsidR="00B1548C" w:rsidRPr="005F6B65" w:rsidTr="00731BAE">
        <w:tc>
          <w:tcPr>
            <w:tcW w:w="696" w:type="dxa"/>
          </w:tcPr>
          <w:p w:rsidR="00B1548C" w:rsidRPr="005F6B65" w:rsidRDefault="00B1548C" w:rsidP="00731BAE">
            <w:pPr>
              <w:jc w:val="center"/>
              <w:rPr>
                <w:sz w:val="22"/>
              </w:rPr>
            </w:pPr>
            <w:r w:rsidRPr="005F6B65">
              <w:rPr>
                <w:sz w:val="22"/>
              </w:rPr>
              <w:t>2.1</w:t>
            </w:r>
          </w:p>
        </w:tc>
        <w:tc>
          <w:tcPr>
            <w:tcW w:w="13933" w:type="dxa"/>
            <w:gridSpan w:val="11"/>
          </w:tcPr>
          <w:p w:rsidR="00B1548C" w:rsidRPr="005F6B65" w:rsidRDefault="00B1548C" w:rsidP="00731BAE">
            <w:pPr>
              <w:rPr>
                <w:sz w:val="22"/>
              </w:rPr>
            </w:pPr>
            <w:r w:rsidRPr="005F6B65">
              <w:rPr>
                <w:sz w:val="22"/>
              </w:rPr>
              <w:t>Подпрограмма  1 «</w:t>
            </w:r>
            <w:r w:rsidRPr="005F6B65">
              <w:rPr>
                <w:bCs/>
                <w:sz w:val="22"/>
              </w:rPr>
              <w:t>Материально-техническое обеспечение деятельности администрации муниципального образования Темрюкский муниципальный район Краснодарского края»</w:t>
            </w:r>
          </w:p>
        </w:tc>
      </w:tr>
      <w:tr w:rsidR="005F6B65" w:rsidRPr="005F6B65" w:rsidTr="00731BAE">
        <w:trPr>
          <w:trHeight w:val="512"/>
        </w:trPr>
        <w:tc>
          <w:tcPr>
            <w:tcW w:w="696" w:type="dxa"/>
          </w:tcPr>
          <w:p w:rsidR="005F6B65" w:rsidRPr="005F6B65" w:rsidRDefault="005F6B65" w:rsidP="005F6B65">
            <w:pPr>
              <w:jc w:val="center"/>
              <w:rPr>
                <w:sz w:val="22"/>
              </w:rPr>
            </w:pPr>
            <w:r w:rsidRPr="005F6B65">
              <w:rPr>
                <w:sz w:val="22"/>
              </w:rPr>
              <w:t>2.1.1</w:t>
            </w:r>
          </w:p>
        </w:tc>
        <w:tc>
          <w:tcPr>
            <w:tcW w:w="4010" w:type="dxa"/>
          </w:tcPr>
          <w:p w:rsidR="005F6B65" w:rsidRPr="005F6B65" w:rsidRDefault="005F6B65" w:rsidP="005F6B65">
            <w:pPr>
              <w:jc w:val="both"/>
              <w:rPr>
                <w:sz w:val="22"/>
              </w:rPr>
            </w:pPr>
            <w:r w:rsidRPr="005F6B65">
              <w:rPr>
                <w:sz w:val="22"/>
              </w:rPr>
              <w:t>Количество транспортных средств, для сопровождения муниципальных служащих</w:t>
            </w:r>
          </w:p>
        </w:tc>
        <w:tc>
          <w:tcPr>
            <w:tcW w:w="1559" w:type="dxa"/>
          </w:tcPr>
          <w:p w:rsidR="005F6B65" w:rsidRPr="005F6B65" w:rsidRDefault="005F6B65" w:rsidP="005F6B65">
            <w:pPr>
              <w:jc w:val="center"/>
              <w:rPr>
                <w:sz w:val="22"/>
              </w:rPr>
            </w:pPr>
            <w:r w:rsidRPr="005F6B65">
              <w:rPr>
                <w:sz w:val="22"/>
              </w:rPr>
              <w:t>ед.</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23</w:t>
            </w:r>
          </w:p>
        </w:tc>
        <w:tc>
          <w:tcPr>
            <w:tcW w:w="992" w:type="dxa"/>
          </w:tcPr>
          <w:p w:rsidR="005F6B65" w:rsidRPr="005F6B65" w:rsidRDefault="005F6B65" w:rsidP="005F6B65">
            <w:pPr>
              <w:jc w:val="center"/>
              <w:rPr>
                <w:sz w:val="22"/>
              </w:rPr>
            </w:pPr>
            <w:r w:rsidRPr="005F6B65">
              <w:rPr>
                <w:sz w:val="22"/>
              </w:rPr>
              <w:t>23</w:t>
            </w:r>
          </w:p>
        </w:tc>
        <w:tc>
          <w:tcPr>
            <w:tcW w:w="851" w:type="dxa"/>
          </w:tcPr>
          <w:p w:rsidR="005F6B65" w:rsidRPr="005F6B65" w:rsidRDefault="005F6B65" w:rsidP="005F6B65">
            <w:pPr>
              <w:jc w:val="center"/>
              <w:rPr>
                <w:sz w:val="22"/>
              </w:rPr>
            </w:pPr>
            <w:r w:rsidRPr="005F6B65">
              <w:rPr>
                <w:sz w:val="22"/>
              </w:rPr>
              <w:t>23</w:t>
            </w:r>
          </w:p>
        </w:tc>
        <w:tc>
          <w:tcPr>
            <w:tcW w:w="850" w:type="dxa"/>
          </w:tcPr>
          <w:p w:rsidR="005F6B65" w:rsidRPr="005F6B65" w:rsidRDefault="005F6B65" w:rsidP="005F6B65">
            <w:pPr>
              <w:jc w:val="center"/>
              <w:rPr>
                <w:sz w:val="22"/>
              </w:rPr>
            </w:pPr>
            <w:r w:rsidRPr="005F6B65">
              <w:rPr>
                <w:sz w:val="22"/>
              </w:rPr>
              <w:t>26</w:t>
            </w:r>
          </w:p>
        </w:tc>
        <w:tc>
          <w:tcPr>
            <w:tcW w:w="851" w:type="dxa"/>
          </w:tcPr>
          <w:p w:rsidR="005F6B65" w:rsidRPr="005F6B65" w:rsidRDefault="005F6B65" w:rsidP="005F6B65">
            <w:pPr>
              <w:jc w:val="center"/>
              <w:rPr>
                <w:sz w:val="22"/>
              </w:rPr>
            </w:pPr>
            <w:r w:rsidRPr="005F6B65">
              <w:rPr>
                <w:sz w:val="22"/>
              </w:rPr>
              <w:t>24</w:t>
            </w:r>
          </w:p>
        </w:tc>
        <w:tc>
          <w:tcPr>
            <w:tcW w:w="850" w:type="dxa"/>
          </w:tcPr>
          <w:p w:rsidR="005F6B65" w:rsidRPr="005F6B65" w:rsidRDefault="005F6B65" w:rsidP="005F6B65">
            <w:pPr>
              <w:jc w:val="center"/>
              <w:rPr>
                <w:sz w:val="22"/>
              </w:rPr>
            </w:pPr>
            <w:r w:rsidRPr="005F6B65">
              <w:rPr>
                <w:sz w:val="22"/>
              </w:rPr>
              <w:t>24</w:t>
            </w:r>
          </w:p>
        </w:tc>
        <w:tc>
          <w:tcPr>
            <w:tcW w:w="852" w:type="dxa"/>
          </w:tcPr>
          <w:p w:rsidR="005F6B65" w:rsidRPr="005F6B65" w:rsidRDefault="005F6B65" w:rsidP="005F6B65">
            <w:pPr>
              <w:jc w:val="center"/>
              <w:rPr>
                <w:sz w:val="22"/>
              </w:rPr>
            </w:pPr>
            <w:r w:rsidRPr="005F6B65">
              <w:rPr>
                <w:sz w:val="22"/>
              </w:rPr>
              <w:t>24</w:t>
            </w:r>
          </w:p>
        </w:tc>
        <w:tc>
          <w:tcPr>
            <w:tcW w:w="850" w:type="dxa"/>
          </w:tcPr>
          <w:p w:rsidR="005F6B65" w:rsidRPr="005F6B65" w:rsidRDefault="005F6B65" w:rsidP="005F6B65">
            <w:pPr>
              <w:jc w:val="center"/>
              <w:rPr>
                <w:sz w:val="22"/>
              </w:rPr>
            </w:pPr>
            <w:r w:rsidRPr="005F6B65">
              <w:rPr>
                <w:sz w:val="22"/>
              </w:rPr>
              <w:t>24</w:t>
            </w:r>
          </w:p>
        </w:tc>
      </w:tr>
      <w:tr w:rsidR="005F6B65" w:rsidRPr="005F6B65" w:rsidTr="00731BAE">
        <w:tc>
          <w:tcPr>
            <w:tcW w:w="696" w:type="dxa"/>
          </w:tcPr>
          <w:p w:rsidR="005F6B65" w:rsidRPr="005F6B65" w:rsidRDefault="005F6B65" w:rsidP="005F6B65">
            <w:pPr>
              <w:jc w:val="center"/>
              <w:rPr>
                <w:sz w:val="22"/>
              </w:rPr>
            </w:pPr>
            <w:r w:rsidRPr="005F6B65">
              <w:rPr>
                <w:sz w:val="22"/>
              </w:rPr>
              <w:t>2.1.2</w:t>
            </w:r>
          </w:p>
        </w:tc>
        <w:tc>
          <w:tcPr>
            <w:tcW w:w="4010" w:type="dxa"/>
          </w:tcPr>
          <w:p w:rsidR="005F6B65" w:rsidRPr="005F6B65" w:rsidRDefault="005F6B65" w:rsidP="005F6B65">
            <w:pPr>
              <w:jc w:val="both"/>
              <w:rPr>
                <w:sz w:val="22"/>
              </w:rPr>
            </w:pPr>
            <w:r w:rsidRPr="005F6B65">
              <w:rPr>
                <w:sz w:val="22"/>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муниципальный район Краснодарского края</w:t>
            </w:r>
          </w:p>
        </w:tc>
        <w:tc>
          <w:tcPr>
            <w:tcW w:w="1559" w:type="dxa"/>
          </w:tcPr>
          <w:p w:rsidR="005F6B65" w:rsidRPr="005F6B65" w:rsidRDefault="005F6B65" w:rsidP="005F6B65">
            <w:pPr>
              <w:jc w:val="center"/>
              <w:rPr>
                <w:sz w:val="22"/>
              </w:rPr>
            </w:pPr>
            <w:r w:rsidRPr="005F6B65">
              <w:rPr>
                <w:sz w:val="22"/>
              </w:rPr>
              <w:t>шт.</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9</w:t>
            </w:r>
          </w:p>
        </w:tc>
        <w:tc>
          <w:tcPr>
            <w:tcW w:w="992" w:type="dxa"/>
          </w:tcPr>
          <w:p w:rsidR="005F6B65" w:rsidRPr="005F6B65" w:rsidRDefault="005F6B65" w:rsidP="005F6B65">
            <w:pPr>
              <w:jc w:val="center"/>
              <w:rPr>
                <w:sz w:val="22"/>
              </w:rPr>
            </w:pPr>
            <w:r w:rsidRPr="005F6B65">
              <w:rPr>
                <w:sz w:val="22"/>
              </w:rPr>
              <w:t>10</w:t>
            </w:r>
          </w:p>
        </w:tc>
        <w:tc>
          <w:tcPr>
            <w:tcW w:w="851" w:type="dxa"/>
          </w:tcPr>
          <w:p w:rsidR="005F6B65" w:rsidRPr="005F6B65" w:rsidRDefault="005F6B65" w:rsidP="005F6B65">
            <w:pPr>
              <w:jc w:val="center"/>
              <w:rPr>
                <w:sz w:val="22"/>
              </w:rPr>
            </w:pPr>
            <w:r w:rsidRPr="005F6B65">
              <w:rPr>
                <w:sz w:val="22"/>
              </w:rPr>
              <w:t>9</w:t>
            </w:r>
          </w:p>
        </w:tc>
        <w:tc>
          <w:tcPr>
            <w:tcW w:w="850" w:type="dxa"/>
          </w:tcPr>
          <w:p w:rsidR="005F6B65" w:rsidRPr="005F6B65" w:rsidRDefault="005F6B65" w:rsidP="005F6B65">
            <w:pPr>
              <w:jc w:val="center"/>
              <w:rPr>
                <w:sz w:val="22"/>
              </w:rPr>
            </w:pPr>
            <w:r w:rsidRPr="005F6B65">
              <w:rPr>
                <w:sz w:val="22"/>
              </w:rPr>
              <w:t>13</w:t>
            </w:r>
          </w:p>
        </w:tc>
        <w:tc>
          <w:tcPr>
            <w:tcW w:w="851" w:type="dxa"/>
          </w:tcPr>
          <w:p w:rsidR="005F6B65" w:rsidRPr="005F6B65" w:rsidRDefault="005F6B65" w:rsidP="005F6B65">
            <w:pPr>
              <w:jc w:val="center"/>
              <w:rPr>
                <w:sz w:val="22"/>
              </w:rPr>
            </w:pPr>
            <w:r w:rsidRPr="005F6B65">
              <w:rPr>
                <w:sz w:val="22"/>
              </w:rPr>
              <w:t>11</w:t>
            </w:r>
          </w:p>
        </w:tc>
        <w:tc>
          <w:tcPr>
            <w:tcW w:w="850" w:type="dxa"/>
          </w:tcPr>
          <w:p w:rsidR="005F6B65" w:rsidRPr="005F6B65" w:rsidRDefault="005F6B65" w:rsidP="005F6B65">
            <w:pPr>
              <w:jc w:val="center"/>
              <w:rPr>
                <w:sz w:val="22"/>
              </w:rPr>
            </w:pPr>
            <w:r w:rsidRPr="005F6B65">
              <w:rPr>
                <w:sz w:val="22"/>
              </w:rPr>
              <w:t>11</w:t>
            </w:r>
          </w:p>
        </w:tc>
        <w:tc>
          <w:tcPr>
            <w:tcW w:w="852" w:type="dxa"/>
          </w:tcPr>
          <w:p w:rsidR="005F6B65" w:rsidRPr="005F6B65" w:rsidRDefault="005F6B65" w:rsidP="005F6B65">
            <w:pPr>
              <w:jc w:val="center"/>
              <w:rPr>
                <w:sz w:val="22"/>
              </w:rPr>
            </w:pPr>
            <w:r w:rsidRPr="005F6B65">
              <w:rPr>
                <w:sz w:val="22"/>
              </w:rPr>
              <w:t>11</w:t>
            </w:r>
          </w:p>
        </w:tc>
        <w:tc>
          <w:tcPr>
            <w:tcW w:w="850" w:type="dxa"/>
          </w:tcPr>
          <w:p w:rsidR="005F6B65" w:rsidRPr="005F6B65" w:rsidRDefault="005F6B65" w:rsidP="005F6B65">
            <w:pPr>
              <w:jc w:val="center"/>
              <w:rPr>
                <w:sz w:val="22"/>
              </w:rPr>
            </w:pPr>
            <w:r w:rsidRPr="005F6B65">
              <w:rPr>
                <w:sz w:val="22"/>
              </w:rPr>
              <w:t>11</w:t>
            </w:r>
          </w:p>
        </w:tc>
      </w:tr>
      <w:tr w:rsidR="005F6B65" w:rsidRPr="005F6B65" w:rsidTr="00731BAE">
        <w:trPr>
          <w:trHeight w:val="1816"/>
        </w:trPr>
        <w:tc>
          <w:tcPr>
            <w:tcW w:w="696" w:type="dxa"/>
          </w:tcPr>
          <w:p w:rsidR="005F6B65" w:rsidRPr="005F6B65" w:rsidRDefault="005F6B65" w:rsidP="005F6B65">
            <w:pPr>
              <w:jc w:val="center"/>
              <w:rPr>
                <w:color w:val="000000" w:themeColor="text1"/>
                <w:sz w:val="22"/>
              </w:rPr>
            </w:pPr>
            <w:r w:rsidRPr="005F6B65">
              <w:rPr>
                <w:color w:val="000000" w:themeColor="text1"/>
                <w:sz w:val="22"/>
              </w:rPr>
              <w:t>2.1.3</w:t>
            </w:r>
          </w:p>
        </w:tc>
        <w:tc>
          <w:tcPr>
            <w:tcW w:w="4010" w:type="dxa"/>
          </w:tcPr>
          <w:p w:rsidR="005F6B65" w:rsidRPr="005F6B65" w:rsidRDefault="005F6B65" w:rsidP="005F6B65">
            <w:pPr>
              <w:jc w:val="both"/>
              <w:rPr>
                <w:color w:val="000000" w:themeColor="text1"/>
                <w:sz w:val="22"/>
              </w:rPr>
            </w:pPr>
            <w:r w:rsidRPr="005F6B65">
              <w:rPr>
                <w:color w:val="000000" w:themeColor="text1"/>
                <w:sz w:val="22"/>
              </w:rPr>
              <w:t>Количество административных зданий, сооружений администрации муниципального образования Темрюкский муниципальный район Краснодарского края, в которых выполнен капитальный/текущий ремонт</w:t>
            </w:r>
          </w:p>
        </w:tc>
        <w:tc>
          <w:tcPr>
            <w:tcW w:w="1559" w:type="dxa"/>
          </w:tcPr>
          <w:p w:rsidR="005F6B65" w:rsidRPr="005F6B65" w:rsidRDefault="005F6B65" w:rsidP="005F6B65">
            <w:pPr>
              <w:jc w:val="center"/>
              <w:rPr>
                <w:color w:val="000000" w:themeColor="text1"/>
                <w:sz w:val="22"/>
              </w:rPr>
            </w:pPr>
            <w:r w:rsidRPr="005F6B65">
              <w:rPr>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1" w:type="dxa"/>
          </w:tcPr>
          <w:p w:rsidR="005F6B65" w:rsidRPr="005F6B65" w:rsidRDefault="005F6B65" w:rsidP="005F6B65">
            <w:pPr>
              <w:jc w:val="center"/>
              <w:rPr>
                <w:sz w:val="22"/>
              </w:rPr>
            </w:pPr>
            <w:r w:rsidRPr="005F6B65">
              <w:rPr>
                <w:sz w:val="22"/>
              </w:rPr>
              <w:t>2</w:t>
            </w:r>
          </w:p>
        </w:tc>
        <w:tc>
          <w:tcPr>
            <w:tcW w:w="850" w:type="dxa"/>
          </w:tcPr>
          <w:p w:rsidR="005F6B65" w:rsidRPr="005F6B65" w:rsidRDefault="005F6B65" w:rsidP="005F6B65">
            <w:pPr>
              <w:jc w:val="center"/>
              <w:rPr>
                <w:sz w:val="22"/>
                <w:highlight w:val="yellow"/>
              </w:rPr>
            </w:pPr>
            <w:r w:rsidRPr="005F6B65">
              <w:rPr>
                <w:sz w:val="22"/>
              </w:rPr>
              <w:t>2</w:t>
            </w:r>
          </w:p>
        </w:tc>
        <w:tc>
          <w:tcPr>
            <w:tcW w:w="851" w:type="dxa"/>
          </w:tcPr>
          <w:p w:rsidR="005F6B65" w:rsidRPr="005F6B65" w:rsidRDefault="005F6B65" w:rsidP="005F6B65">
            <w:pPr>
              <w:jc w:val="center"/>
              <w:rPr>
                <w:sz w:val="22"/>
              </w:rPr>
            </w:pPr>
            <w:r w:rsidRPr="005F6B65">
              <w:rPr>
                <w:sz w:val="22"/>
              </w:rPr>
              <w:t>1</w:t>
            </w:r>
          </w:p>
        </w:tc>
        <w:tc>
          <w:tcPr>
            <w:tcW w:w="850" w:type="dxa"/>
          </w:tcPr>
          <w:p w:rsidR="005F6B65" w:rsidRPr="005F6B65" w:rsidRDefault="005F6B65" w:rsidP="005F6B65">
            <w:pPr>
              <w:jc w:val="center"/>
              <w:rPr>
                <w:sz w:val="22"/>
              </w:rPr>
            </w:pPr>
            <w:r w:rsidRPr="005F6B65">
              <w:rPr>
                <w:sz w:val="22"/>
              </w:rPr>
              <w:t>2</w:t>
            </w:r>
          </w:p>
        </w:tc>
        <w:tc>
          <w:tcPr>
            <w:tcW w:w="852" w:type="dxa"/>
          </w:tcPr>
          <w:p w:rsidR="005F6B65" w:rsidRPr="005F6B65" w:rsidRDefault="005F6B65" w:rsidP="005F6B65">
            <w:pPr>
              <w:jc w:val="center"/>
              <w:rPr>
                <w:sz w:val="22"/>
              </w:rPr>
            </w:pPr>
            <w:r w:rsidRPr="005F6B65">
              <w:rPr>
                <w:sz w:val="22"/>
              </w:rPr>
              <w:t>-</w:t>
            </w:r>
          </w:p>
        </w:tc>
        <w:tc>
          <w:tcPr>
            <w:tcW w:w="850" w:type="dxa"/>
          </w:tcPr>
          <w:p w:rsidR="005F6B65" w:rsidRPr="005F6B65" w:rsidRDefault="005F6B65" w:rsidP="005F6B65">
            <w:pPr>
              <w:jc w:val="center"/>
              <w:rPr>
                <w:sz w:val="22"/>
              </w:rPr>
            </w:pPr>
            <w:r w:rsidRPr="005F6B65">
              <w:rPr>
                <w:sz w:val="22"/>
              </w:rPr>
              <w:t>-</w:t>
            </w:r>
          </w:p>
        </w:tc>
      </w:tr>
      <w:tr w:rsidR="00B1548C" w:rsidRPr="005F6B65" w:rsidTr="00731BAE">
        <w:tc>
          <w:tcPr>
            <w:tcW w:w="696" w:type="dxa"/>
          </w:tcPr>
          <w:p w:rsidR="00B1548C" w:rsidRPr="005F6B65" w:rsidRDefault="00B1548C" w:rsidP="00731BAE">
            <w:pPr>
              <w:jc w:val="center"/>
              <w:rPr>
                <w:color w:val="000000" w:themeColor="text1"/>
                <w:sz w:val="22"/>
              </w:rPr>
            </w:pPr>
            <w:r w:rsidRPr="005F6B65">
              <w:rPr>
                <w:color w:val="000000" w:themeColor="text1"/>
                <w:sz w:val="22"/>
              </w:rPr>
              <w:t>2.2</w:t>
            </w:r>
          </w:p>
        </w:tc>
        <w:tc>
          <w:tcPr>
            <w:tcW w:w="13933" w:type="dxa"/>
            <w:gridSpan w:val="11"/>
          </w:tcPr>
          <w:p w:rsidR="00B1548C" w:rsidRPr="005F6B65" w:rsidRDefault="00B1548C" w:rsidP="00731BAE">
            <w:pPr>
              <w:jc w:val="both"/>
              <w:rPr>
                <w:color w:val="000000" w:themeColor="text1"/>
                <w:sz w:val="22"/>
              </w:rPr>
            </w:pPr>
            <w:r w:rsidRPr="005F6B65">
              <w:rPr>
                <w:color w:val="000000" w:themeColor="text1"/>
                <w:sz w:val="22"/>
              </w:rPr>
              <w:t>Подпрограмма 2 «</w:t>
            </w:r>
            <w:r w:rsidRPr="005F6B65">
              <w:rPr>
                <w:bCs/>
                <w:color w:val="000000" w:themeColor="text1"/>
                <w:sz w:val="22"/>
              </w:rPr>
              <w:t>Обеспечение ведения бухгалтерского учета</w:t>
            </w:r>
            <w:r w:rsidRPr="005F6B65">
              <w:rPr>
                <w:color w:val="000000" w:themeColor="text1"/>
                <w:sz w:val="22"/>
              </w:rPr>
              <w:t>»</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2.2.1</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Количество учреждений, в которых муниципальное казенное учреждение «Централизованная бухгалтерия» осуществляет бухгалтерский учет</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29</w:t>
            </w:r>
          </w:p>
        </w:tc>
        <w:tc>
          <w:tcPr>
            <w:tcW w:w="992"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29</w:t>
            </w:r>
          </w:p>
        </w:tc>
        <w:tc>
          <w:tcPr>
            <w:tcW w:w="851"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2.2.2</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Доля качественно и своевременно исполненной бухгалтерской 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2.2.3</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Доля качественно и своевременно исполненной налоговой 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2.2.4</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 xml:space="preserve">Доля качественно и своевременно исполненной статистической </w:t>
            </w:r>
            <w:r w:rsidRPr="005F6B65">
              <w:rPr>
                <w:bCs/>
                <w:color w:val="000000" w:themeColor="text1"/>
                <w:sz w:val="22"/>
              </w:rPr>
              <w:lastRenderedPageBreak/>
              <w:t>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lastRenderedPageBreak/>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lastRenderedPageBreak/>
              <w:t>2.2.5</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Количество проведенных инвентаризационных мероприятий</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p w:rsidR="005F6B65" w:rsidRPr="005F6B65" w:rsidRDefault="005F6B65" w:rsidP="005F6B65">
            <w:pPr>
              <w:jc w:val="center"/>
              <w:rPr>
                <w:color w:val="000000" w:themeColor="text1"/>
                <w:sz w:val="22"/>
              </w:rPr>
            </w:pPr>
          </w:p>
        </w:tc>
        <w:tc>
          <w:tcPr>
            <w:tcW w:w="1276"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992"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851"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r>
      <w:tr w:rsidR="00B1548C" w:rsidRPr="005F6B65" w:rsidTr="00731BAE">
        <w:trPr>
          <w:trHeight w:val="332"/>
        </w:trPr>
        <w:tc>
          <w:tcPr>
            <w:tcW w:w="14629" w:type="dxa"/>
            <w:gridSpan w:val="12"/>
          </w:tcPr>
          <w:p w:rsidR="00B1548C" w:rsidRPr="005F6B65" w:rsidRDefault="00B1548C" w:rsidP="00731BAE">
            <w:pPr>
              <w:widowControl w:val="0"/>
              <w:tabs>
                <w:tab w:val="left" w:pos="705"/>
              </w:tabs>
              <w:autoSpaceDE w:val="0"/>
              <w:autoSpaceDN w:val="0"/>
              <w:ind w:firstLine="709"/>
              <w:jc w:val="both"/>
              <w:rPr>
                <w:color w:val="000000" w:themeColor="text1"/>
                <w:sz w:val="22"/>
              </w:rPr>
            </w:pPr>
            <w:r w:rsidRPr="005F6B65">
              <w:rPr>
                <w:color w:val="000000" w:themeColor="text1"/>
                <w:sz w:val="22"/>
              </w:rPr>
              <w:t>-----------------------</w:t>
            </w:r>
          </w:p>
          <w:p w:rsidR="00B1548C" w:rsidRPr="005F6B65" w:rsidRDefault="00B1548C" w:rsidP="00731BAE">
            <w:pPr>
              <w:widowControl w:val="0"/>
              <w:tabs>
                <w:tab w:val="left" w:pos="705"/>
              </w:tabs>
              <w:autoSpaceDE w:val="0"/>
              <w:autoSpaceDN w:val="0"/>
              <w:ind w:firstLine="709"/>
              <w:jc w:val="both"/>
              <w:rPr>
                <w:color w:val="000000" w:themeColor="text1"/>
                <w:sz w:val="22"/>
              </w:rPr>
            </w:pPr>
            <w:r w:rsidRPr="005F6B65">
              <w:rPr>
                <w:color w:val="000000" w:themeColor="text1"/>
                <w:sz w:val="22"/>
              </w:rPr>
              <w:t>&lt;1&gt; Отмечается:</w:t>
            </w:r>
          </w:p>
          <w:p w:rsidR="00B1548C" w:rsidRPr="005F6B65" w:rsidRDefault="00B1548C" w:rsidP="00731BAE">
            <w:pPr>
              <w:widowControl w:val="0"/>
              <w:autoSpaceDE w:val="0"/>
              <w:autoSpaceDN w:val="0"/>
              <w:ind w:firstLine="709"/>
              <w:jc w:val="both"/>
              <w:rPr>
                <w:color w:val="000000" w:themeColor="text1"/>
                <w:sz w:val="22"/>
              </w:rPr>
            </w:pPr>
            <w:r w:rsidRPr="005F6B65">
              <w:rPr>
                <w:color w:val="000000" w:themeColor="text1"/>
                <w:sz w:val="22"/>
              </w:rPr>
              <w:t xml:space="preserve">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 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 если целевой показатель рассчитывается по методике, включенной в состав муниципальной программы, присваивается статус «3». </w:t>
            </w:r>
          </w:p>
          <w:p w:rsidR="00B1548C" w:rsidRPr="005F6B65" w:rsidRDefault="00B1548C" w:rsidP="00731BAE">
            <w:pPr>
              <w:tabs>
                <w:tab w:val="left" w:pos="705"/>
              </w:tabs>
              <w:ind w:firstLine="709"/>
              <w:rPr>
                <w:color w:val="000000" w:themeColor="text1"/>
                <w:sz w:val="22"/>
              </w:rPr>
            </w:pPr>
            <w:r w:rsidRPr="005F6B65">
              <w:rPr>
                <w:color w:val="000000" w:themeColor="text1"/>
                <w:sz w:val="22"/>
              </w:rPr>
              <w:t>&lt;2&gt; Год, предшествующий году утверждения муниципальной программы.</w:t>
            </w:r>
          </w:p>
        </w:tc>
      </w:tr>
    </w:tbl>
    <w:p w:rsidR="00B1548C" w:rsidRPr="005F6B65" w:rsidRDefault="00B1548C" w:rsidP="004734D6">
      <w:pPr>
        <w:jc w:val="center"/>
        <w:rPr>
          <w:b/>
          <w:sz w:val="22"/>
        </w:rPr>
      </w:pPr>
    </w:p>
    <w:p w:rsidR="004734D6" w:rsidRPr="005F6B65" w:rsidRDefault="004734D6" w:rsidP="004734D6">
      <w:pPr>
        <w:widowControl w:val="0"/>
        <w:autoSpaceDE w:val="0"/>
        <w:autoSpaceDN w:val="0"/>
        <w:jc w:val="center"/>
        <w:rPr>
          <w:rFonts w:eastAsia="Times New Roman" w:cs="Times New Roman"/>
          <w:b/>
          <w:sz w:val="22"/>
          <w:lang w:eastAsia="ru-RU"/>
        </w:rPr>
      </w:pPr>
      <w:r w:rsidRPr="005F6B65">
        <w:rPr>
          <w:rFonts w:eastAsia="Times New Roman" w:cs="Times New Roman"/>
          <w:b/>
          <w:sz w:val="22"/>
          <w:lang w:eastAsia="ru-RU"/>
        </w:rPr>
        <w:t>СВЕДЕНИЯ</w:t>
      </w:r>
    </w:p>
    <w:p w:rsidR="004734D6" w:rsidRPr="00D904B8" w:rsidRDefault="004734D6" w:rsidP="004734D6">
      <w:pPr>
        <w:widowControl w:val="0"/>
        <w:autoSpaceDE w:val="0"/>
        <w:autoSpaceDN w:val="0"/>
        <w:jc w:val="center"/>
        <w:rPr>
          <w:rFonts w:eastAsia="Times New Roman" w:cs="Times New Roman"/>
          <w:b/>
          <w:sz w:val="22"/>
          <w:lang w:eastAsia="ru-RU"/>
        </w:rPr>
      </w:pPr>
      <w:r w:rsidRPr="00D904B8">
        <w:rPr>
          <w:rFonts w:eastAsia="Times New Roman" w:cs="Times New Roman"/>
          <w:b/>
          <w:sz w:val="22"/>
          <w:lang w:eastAsia="ru-RU"/>
        </w:rPr>
        <w:t>о порядке сбора информации и методике расчета целевых</w:t>
      </w:r>
    </w:p>
    <w:p w:rsidR="004734D6" w:rsidRPr="00D904B8" w:rsidRDefault="004734D6" w:rsidP="004734D6">
      <w:pPr>
        <w:widowControl w:val="0"/>
        <w:autoSpaceDE w:val="0"/>
        <w:autoSpaceDN w:val="0"/>
        <w:jc w:val="center"/>
        <w:rPr>
          <w:rFonts w:eastAsia="Times New Roman" w:cs="Times New Roman"/>
          <w:b/>
          <w:sz w:val="22"/>
          <w:lang w:eastAsia="ru-RU"/>
        </w:rPr>
      </w:pPr>
      <w:r w:rsidRPr="00D904B8">
        <w:rPr>
          <w:rFonts w:eastAsia="Times New Roman" w:cs="Times New Roman"/>
          <w:b/>
          <w:sz w:val="22"/>
          <w:lang w:eastAsia="ru-RU"/>
        </w:rPr>
        <w:t>показателей муниципальной программы</w:t>
      </w:r>
    </w:p>
    <w:p w:rsidR="004734D6" w:rsidRPr="00D904B8" w:rsidRDefault="004734D6" w:rsidP="004734D6">
      <w:pPr>
        <w:jc w:val="center"/>
        <w:rPr>
          <w:b/>
          <w:sz w:val="22"/>
        </w:rPr>
      </w:pPr>
      <w:r w:rsidRPr="00D904B8">
        <w:rPr>
          <w:b/>
          <w:sz w:val="22"/>
        </w:rPr>
        <w:t xml:space="preserve">«Эффективное муниципальное управление» </w:t>
      </w:r>
    </w:p>
    <w:p w:rsidR="005104A9" w:rsidRPr="00D904B8" w:rsidRDefault="005104A9" w:rsidP="005104A9">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1B263B" w:rsidRDefault="001B263B" w:rsidP="001B263B">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731BAE">
        <w:rPr>
          <w:rFonts w:eastAsia="Times New Roman" w:cs="Times New Roman"/>
          <w:sz w:val="22"/>
          <w:lang w:eastAsia="ru-RU"/>
        </w:rPr>
        <w:t xml:space="preserve">муниципальный </w:t>
      </w:r>
      <w:r w:rsidRPr="00D904B8">
        <w:rPr>
          <w:rFonts w:eastAsia="Times New Roman" w:cs="Times New Roman"/>
          <w:sz w:val="22"/>
          <w:lang w:eastAsia="ru-RU"/>
        </w:rPr>
        <w:t>район</w:t>
      </w:r>
      <w:r w:rsidR="00731BAE">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от 24.10.2022 № 1917</w:t>
      </w:r>
      <w:r w:rsidR="00731BAE">
        <w:rPr>
          <w:rFonts w:eastAsia="Times New Roman" w:cs="Times New Roman"/>
          <w:sz w:val="22"/>
          <w:lang w:eastAsia="ru-RU"/>
        </w:rPr>
        <w:t>, от 27.10.2025 № 1617</w:t>
      </w:r>
      <w:r w:rsidRPr="00D904B8">
        <w:rPr>
          <w:rFonts w:eastAsia="Times New Roman" w:cs="Times New Roman"/>
          <w:sz w:val="22"/>
          <w:lang w:eastAsia="ru-RU"/>
        </w:rPr>
        <w:t>)</w:t>
      </w:r>
    </w:p>
    <w:p w:rsidR="00731BAE" w:rsidRDefault="00731BAE" w:rsidP="001B263B">
      <w:pPr>
        <w:tabs>
          <w:tab w:val="left" w:pos="0"/>
        </w:tabs>
        <w:jc w:val="center"/>
        <w:rPr>
          <w:rFonts w:eastAsia="Times New Roman" w:cs="Times New Roman"/>
          <w:sz w:val="22"/>
          <w:lang w:eastAsia="ru-RU"/>
        </w:rPr>
      </w:pPr>
    </w:p>
    <w:tbl>
      <w:tblPr>
        <w:tblStyle w:val="9"/>
        <w:tblW w:w="14629" w:type="dxa"/>
        <w:tblInd w:w="108" w:type="dxa"/>
        <w:tblLayout w:type="fixed"/>
        <w:tblLook w:val="04A0" w:firstRow="1" w:lastRow="0" w:firstColumn="1" w:lastColumn="0" w:noHBand="0" w:noVBand="1"/>
      </w:tblPr>
      <w:tblGrid>
        <w:gridCol w:w="738"/>
        <w:gridCol w:w="2667"/>
        <w:gridCol w:w="1018"/>
        <w:gridCol w:w="1276"/>
        <w:gridCol w:w="2693"/>
        <w:gridCol w:w="2127"/>
        <w:gridCol w:w="2097"/>
        <w:gridCol w:w="2013"/>
      </w:tblGrid>
      <w:tr w:rsidR="00731BAE" w:rsidRPr="00731BAE" w:rsidTr="00731BAE">
        <w:trPr>
          <w:trHeight w:val="2703"/>
        </w:trPr>
        <w:tc>
          <w:tcPr>
            <w:tcW w:w="738" w:type="dxa"/>
          </w:tcPr>
          <w:p w:rsidR="00731BAE" w:rsidRPr="00731BAE" w:rsidRDefault="00731BAE" w:rsidP="00731BAE">
            <w:pPr>
              <w:jc w:val="center"/>
              <w:rPr>
                <w:color w:val="000000" w:themeColor="text1"/>
                <w:sz w:val="22"/>
              </w:rPr>
            </w:pPr>
            <w:r w:rsidRPr="00731BAE">
              <w:rPr>
                <w:color w:val="000000" w:themeColor="text1"/>
                <w:sz w:val="22"/>
              </w:rPr>
              <w:t>№ п/п</w:t>
            </w:r>
          </w:p>
        </w:tc>
        <w:tc>
          <w:tcPr>
            <w:tcW w:w="2667" w:type="dxa"/>
          </w:tcPr>
          <w:p w:rsidR="00731BAE" w:rsidRPr="00731BAE" w:rsidRDefault="00731BAE" w:rsidP="00731BAE">
            <w:pPr>
              <w:jc w:val="center"/>
              <w:rPr>
                <w:color w:val="000000" w:themeColor="text1"/>
                <w:sz w:val="22"/>
              </w:rPr>
            </w:pPr>
            <w:r w:rsidRPr="00731BAE">
              <w:rPr>
                <w:color w:val="000000" w:themeColor="text1"/>
                <w:sz w:val="22"/>
              </w:rPr>
              <w:t>Наименование целевого показателя</w:t>
            </w:r>
          </w:p>
          <w:p w:rsidR="00731BAE" w:rsidRPr="00731BAE" w:rsidRDefault="00731BAE" w:rsidP="00731BAE">
            <w:pPr>
              <w:jc w:val="center"/>
              <w:rPr>
                <w:color w:val="000000" w:themeColor="text1"/>
                <w:sz w:val="22"/>
              </w:rPr>
            </w:pPr>
          </w:p>
        </w:tc>
        <w:tc>
          <w:tcPr>
            <w:tcW w:w="1018" w:type="dxa"/>
          </w:tcPr>
          <w:p w:rsidR="00731BAE" w:rsidRPr="00731BAE" w:rsidRDefault="00731BAE" w:rsidP="00731BAE">
            <w:pPr>
              <w:ind w:left="-111" w:right="-221"/>
              <w:jc w:val="center"/>
              <w:rPr>
                <w:color w:val="000000" w:themeColor="text1"/>
                <w:sz w:val="22"/>
              </w:rPr>
            </w:pPr>
            <w:r w:rsidRPr="00731BAE">
              <w:rPr>
                <w:color w:val="000000" w:themeColor="text1"/>
                <w:sz w:val="22"/>
              </w:rPr>
              <w:t>Единица измене</w:t>
            </w:r>
          </w:p>
          <w:p w:rsidR="00731BAE" w:rsidRPr="00731BAE" w:rsidRDefault="00731BAE" w:rsidP="00731BAE">
            <w:pPr>
              <w:jc w:val="center"/>
              <w:rPr>
                <w:color w:val="000000" w:themeColor="text1"/>
                <w:sz w:val="22"/>
              </w:rPr>
            </w:pPr>
            <w:r w:rsidRPr="00731BAE">
              <w:rPr>
                <w:color w:val="000000" w:themeColor="text1"/>
                <w:sz w:val="22"/>
              </w:rPr>
              <w:t>ния</w:t>
            </w:r>
          </w:p>
          <w:p w:rsidR="00731BAE" w:rsidRPr="00731BAE" w:rsidRDefault="00731BAE" w:rsidP="00731BAE">
            <w:pPr>
              <w:jc w:val="center"/>
              <w:rPr>
                <w:color w:val="000000" w:themeColor="text1"/>
                <w:sz w:val="22"/>
              </w:rPr>
            </w:pPr>
          </w:p>
        </w:tc>
        <w:tc>
          <w:tcPr>
            <w:tcW w:w="1276" w:type="dxa"/>
          </w:tcPr>
          <w:p w:rsidR="00731BAE" w:rsidRPr="00731BAE" w:rsidRDefault="00731BAE" w:rsidP="00731BAE">
            <w:pPr>
              <w:jc w:val="center"/>
              <w:rPr>
                <w:color w:val="000000" w:themeColor="text1"/>
                <w:sz w:val="22"/>
              </w:rPr>
            </w:pPr>
            <w:r w:rsidRPr="00731BAE">
              <w:rPr>
                <w:color w:val="000000" w:themeColor="text1"/>
                <w:sz w:val="22"/>
              </w:rPr>
              <w:t>Тенден</w:t>
            </w:r>
          </w:p>
          <w:p w:rsidR="00731BAE" w:rsidRPr="00731BAE" w:rsidRDefault="00731BAE" w:rsidP="00731BAE">
            <w:pPr>
              <w:jc w:val="center"/>
              <w:rPr>
                <w:color w:val="000000" w:themeColor="text1"/>
                <w:sz w:val="22"/>
              </w:rPr>
            </w:pPr>
            <w:r w:rsidRPr="00731BAE">
              <w:rPr>
                <w:color w:val="000000" w:themeColor="text1"/>
                <w:sz w:val="22"/>
              </w:rPr>
              <w:t>ция развития целевого показате</w:t>
            </w:r>
          </w:p>
          <w:p w:rsidR="00731BAE" w:rsidRPr="00731BAE" w:rsidRDefault="00731BAE" w:rsidP="00731BAE">
            <w:pPr>
              <w:jc w:val="center"/>
              <w:rPr>
                <w:color w:val="000000" w:themeColor="text1"/>
                <w:sz w:val="22"/>
              </w:rPr>
            </w:pPr>
            <w:r w:rsidRPr="00731BAE">
              <w:rPr>
                <w:color w:val="000000" w:themeColor="text1"/>
                <w:sz w:val="22"/>
              </w:rPr>
              <w:t>ля</w:t>
            </w:r>
          </w:p>
          <w:p w:rsidR="00731BAE" w:rsidRPr="00731BAE" w:rsidRDefault="00731BAE" w:rsidP="00731BAE">
            <w:pPr>
              <w:jc w:val="center"/>
              <w:rPr>
                <w:color w:val="000000" w:themeColor="text1"/>
                <w:sz w:val="22"/>
              </w:rPr>
            </w:pPr>
          </w:p>
        </w:tc>
        <w:tc>
          <w:tcPr>
            <w:tcW w:w="2693" w:type="dxa"/>
          </w:tcPr>
          <w:p w:rsidR="00731BAE" w:rsidRPr="00731BAE" w:rsidRDefault="00731BAE" w:rsidP="00731BAE">
            <w:pPr>
              <w:jc w:val="center"/>
              <w:rPr>
                <w:color w:val="000000" w:themeColor="text1"/>
                <w:sz w:val="22"/>
              </w:rPr>
            </w:pPr>
            <w:r w:rsidRPr="00731BAE">
              <w:rPr>
                <w:color w:val="000000" w:themeColor="text1"/>
                <w:sz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Источник исходных данных для расчета значения (формирования данных) целевого показателя</w:t>
            </w:r>
          </w:p>
          <w:p w:rsidR="00731BAE" w:rsidRPr="00731BAE" w:rsidRDefault="00731BAE" w:rsidP="00731BAE">
            <w:pPr>
              <w:jc w:val="center"/>
              <w:rPr>
                <w:color w:val="000000" w:themeColor="text1"/>
                <w:sz w:val="22"/>
              </w:rPr>
            </w:pPr>
            <w:r w:rsidRPr="00731BAE">
              <w:rPr>
                <w:color w:val="000000" w:themeColor="text1"/>
                <w:sz w:val="22"/>
              </w:rPr>
              <w:t>.</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Ответственный за сбор данных и расчет целевого показателя</w:t>
            </w:r>
          </w:p>
          <w:p w:rsidR="00731BAE" w:rsidRPr="00731BAE" w:rsidRDefault="00731BAE" w:rsidP="00731BAE">
            <w:pPr>
              <w:jc w:val="center"/>
              <w:rPr>
                <w:color w:val="000000" w:themeColor="text1"/>
                <w:sz w:val="22"/>
              </w:rPr>
            </w:pPr>
          </w:p>
        </w:tc>
        <w:tc>
          <w:tcPr>
            <w:tcW w:w="2013" w:type="dxa"/>
          </w:tcPr>
          <w:p w:rsidR="00731BAE" w:rsidRPr="00731BAE" w:rsidRDefault="00731BAE" w:rsidP="00731BAE">
            <w:pPr>
              <w:jc w:val="center"/>
              <w:rPr>
                <w:color w:val="000000" w:themeColor="text1"/>
                <w:sz w:val="22"/>
              </w:rPr>
            </w:pPr>
            <w:r w:rsidRPr="00731BAE">
              <w:rPr>
                <w:color w:val="000000" w:themeColor="text1"/>
                <w:sz w:val="22"/>
              </w:rPr>
              <w:t>Временные характеристики целевого показателя &lt;1&gt;</w:t>
            </w:r>
          </w:p>
          <w:p w:rsidR="00731BAE" w:rsidRPr="00731BAE" w:rsidRDefault="00731BAE" w:rsidP="00731BAE">
            <w:pPr>
              <w:jc w:val="center"/>
              <w:rPr>
                <w:color w:val="000000" w:themeColor="text1"/>
                <w:sz w:val="22"/>
              </w:rPr>
            </w:pPr>
          </w:p>
        </w:tc>
      </w:tr>
    </w:tbl>
    <w:p w:rsidR="00731BAE" w:rsidRPr="00731BAE" w:rsidRDefault="00731BAE" w:rsidP="00731BAE">
      <w:pPr>
        <w:jc w:val="center"/>
        <w:rPr>
          <w:rFonts w:eastAsia="Calibri" w:cs="Times New Roman"/>
          <w:b/>
          <w:color w:val="000000" w:themeColor="text1"/>
          <w:sz w:val="22"/>
        </w:rPr>
      </w:pPr>
    </w:p>
    <w:tbl>
      <w:tblPr>
        <w:tblStyle w:val="a4"/>
        <w:tblW w:w="14629" w:type="dxa"/>
        <w:tblInd w:w="108" w:type="dxa"/>
        <w:tblLayout w:type="fixed"/>
        <w:tblLook w:val="04A0" w:firstRow="1" w:lastRow="0" w:firstColumn="1" w:lastColumn="0" w:noHBand="0" w:noVBand="1"/>
      </w:tblPr>
      <w:tblGrid>
        <w:gridCol w:w="738"/>
        <w:gridCol w:w="2664"/>
        <w:gridCol w:w="1018"/>
        <w:gridCol w:w="1276"/>
        <w:gridCol w:w="2696"/>
        <w:gridCol w:w="2127"/>
        <w:gridCol w:w="2097"/>
        <w:gridCol w:w="2013"/>
      </w:tblGrid>
      <w:tr w:rsidR="00731BAE" w:rsidRPr="00731BAE" w:rsidTr="00731BAE">
        <w:trPr>
          <w:tblHeader/>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w:t>
            </w:r>
          </w:p>
        </w:tc>
        <w:tc>
          <w:tcPr>
            <w:tcW w:w="2664"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2</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3</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4</w:t>
            </w:r>
          </w:p>
        </w:tc>
        <w:tc>
          <w:tcPr>
            <w:tcW w:w="2696" w:type="dxa"/>
          </w:tcPr>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5</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6</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7</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8</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муниципальной программы</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1.1</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bCs/>
                <w:color w:val="000000" w:themeColor="text1"/>
                <w:sz w:val="22"/>
              </w:rPr>
              <w:t xml:space="preserve">Доля налоговых и неналоговых доходов местного бюджета (за </w:t>
            </w:r>
            <w:r w:rsidRPr="00731BAE">
              <w:rPr>
                <w:rFonts w:eastAsia="Calibri" w:cs="Times New Roman"/>
                <w:bCs/>
                <w:color w:val="000000" w:themeColor="text1"/>
                <w:sz w:val="22"/>
              </w:rPr>
              <w:lastRenderedPageBreak/>
              <w:t>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Значение показателя определяется согласно следующей формуле: </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НиНД = ОНиНД/ОСДх100%, где</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НиНД-доля налоговых</w:t>
            </w:r>
            <w:r w:rsidRPr="00731BAE">
              <w:rPr>
                <w:rFonts w:eastAsia="Calibri" w:cs="Times New Roman"/>
                <w:bCs/>
                <w:color w:val="000000" w:themeColor="text1"/>
                <w:sz w:val="22"/>
              </w:rPr>
              <w:t xml:space="preserve">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p>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муниципального образования (без учета субвенций),</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ОНиНД – объем</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налоговых</w:t>
            </w:r>
            <w:r w:rsidRPr="00731BAE">
              <w:rPr>
                <w:rFonts w:eastAsia="Calibri" w:cs="Times New Roman"/>
                <w:bCs/>
                <w:color w:val="000000" w:themeColor="text1"/>
                <w:sz w:val="22"/>
              </w:rPr>
              <w:t xml:space="preserve"> и неналоговых доходов местного бюджета</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bCs/>
                <w:color w:val="000000" w:themeColor="text1"/>
                <w:sz w:val="22"/>
              </w:rPr>
              <w:t>ОСД - общий объем  собственных доходов бюджета муниципального образования (без учета субвенций)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Отчет об исполнении бюджета (форма </w:t>
            </w:r>
            <w:r w:rsidRPr="00731BAE">
              <w:rPr>
                <w:rFonts w:eastAsia="Calibri" w:cs="Times New Roman"/>
                <w:color w:val="000000" w:themeColor="text1"/>
                <w:sz w:val="22"/>
              </w:rPr>
              <w:lastRenderedPageBreak/>
              <w:t>0503317 в</w:t>
            </w:r>
            <w:r w:rsidRPr="00731BAE">
              <w:rPr>
                <w:rFonts w:eastAsia="Calibri" w:cs="Times New Roman"/>
                <w:color w:val="000000" w:themeColor="text1"/>
                <w:sz w:val="22"/>
                <w:lang w:val="en-US"/>
              </w:rPr>
              <w:t>WEB</w:t>
            </w:r>
            <w:r w:rsidRPr="00731BAE">
              <w:rPr>
                <w:rFonts w:eastAsia="Calibri" w:cs="Times New Roman"/>
                <w:color w:val="000000" w:themeColor="text1"/>
                <w:sz w:val="22"/>
              </w:rPr>
              <w:t>– Консолидации)</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Финансовое управление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Ежеквартально, на отчетную дату не позднее 10 числа, </w:t>
            </w:r>
            <w:r w:rsidRPr="00731BAE">
              <w:rPr>
                <w:rFonts w:eastAsia="Calibri" w:cs="Times New Roman"/>
                <w:color w:val="000000" w:themeColor="text1"/>
                <w:sz w:val="22"/>
              </w:rPr>
              <w:lastRenderedPageBreak/>
              <w:t>следующего за отчетным кварталом</w:t>
            </w:r>
          </w:p>
        </w:tc>
      </w:tr>
      <w:tr w:rsidR="00731BAE" w:rsidRPr="00731BAE" w:rsidTr="00731BAE">
        <w:trPr>
          <w:trHeight w:val="991"/>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1.2</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 xml:space="preserve">Удовлетворенность населения деятельностью органов местного самоуправления муниципального района </w:t>
            </w:r>
            <w:r w:rsidRPr="00731BAE">
              <w:rPr>
                <w:rFonts w:eastAsia="Calibri" w:cs="Times New Roman"/>
                <w:bCs/>
                <w:color w:val="000000" w:themeColor="text1"/>
                <w:sz w:val="22"/>
              </w:rPr>
              <w:br/>
              <w:t>(% от числа опрошенных)</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За расчет показателя берется усредненный показатель в рейтинге среди муниципальных образований по данным Краевых опросов </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Департамент внутренней политики Краснодарского края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Управление внутренней </w:t>
            </w:r>
            <w:r w:rsidRPr="00731BAE">
              <w:rPr>
                <w:rFonts w:eastAsia="Calibri" w:cs="Times New Roman"/>
                <w:sz w:val="22"/>
              </w:rPr>
              <w:t xml:space="preserve">политики администрации 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Ежегодно не позднее 1 мая года, следующего за отчетным</w:t>
            </w:r>
          </w:p>
        </w:tc>
      </w:tr>
      <w:tr w:rsidR="00731BAE" w:rsidRPr="00731BAE" w:rsidTr="00731BAE">
        <w:tc>
          <w:tcPr>
            <w:tcW w:w="73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1.3</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 xml:space="preserve">Количество муниципальных услуг, предоставляемых </w:t>
            </w:r>
            <w:r w:rsidRPr="00731BAE">
              <w:rPr>
                <w:rFonts w:eastAsia="Calibri" w:cs="Times New Roman"/>
                <w:bCs/>
                <w:color w:val="000000" w:themeColor="text1"/>
                <w:sz w:val="22"/>
              </w:rPr>
              <w:lastRenderedPageBreak/>
              <w:t xml:space="preserve">администрацией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bCs/>
                <w:color w:val="000000" w:themeColor="text1"/>
                <w:sz w:val="22"/>
              </w:rPr>
              <w:t xml:space="preserve"> в соответствии с Федеральным законом от 27 июля 2010 года №210-ФЗ «Об организации предоставления государственных и муниципальных услуг»</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lastRenderedPageBreak/>
              <w:t>шт</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Суммарное значение по количеству </w:t>
            </w:r>
            <w:r w:rsidRPr="00731BAE">
              <w:rPr>
                <w:rFonts w:eastAsia="Calibri" w:cs="Times New Roman"/>
                <w:color w:val="000000" w:themeColor="text1"/>
                <w:sz w:val="22"/>
              </w:rPr>
              <w:lastRenderedPageBreak/>
              <w:t>предоставляемых муниципальных услуг</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Данные управления экономики администрации </w:t>
            </w:r>
            <w:r w:rsidRPr="00731BAE">
              <w:rPr>
                <w:rFonts w:eastAsia="Calibri" w:cs="Times New Roman"/>
                <w:color w:val="000000" w:themeColor="text1"/>
                <w:sz w:val="22"/>
              </w:rPr>
              <w:lastRenderedPageBreak/>
              <w:t>муниципального образования Темрюкский муниципальный район Краснодарского края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Управление экономики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Ежеквартально, не позднее 10 числа, следующего за </w:t>
            </w:r>
            <w:r w:rsidRPr="00731BAE">
              <w:rPr>
                <w:rFonts w:eastAsia="Calibri" w:cs="Times New Roman"/>
                <w:color w:val="000000" w:themeColor="text1"/>
                <w:sz w:val="22"/>
              </w:rPr>
              <w:lastRenderedPageBreak/>
              <w:t xml:space="preserve">отчетным, с нарастающим итогом </w:t>
            </w:r>
          </w:p>
        </w:tc>
      </w:tr>
      <w:tr w:rsidR="00731BAE" w:rsidRPr="00731BAE" w:rsidTr="00731BAE">
        <w:tc>
          <w:tcPr>
            <w:tcW w:w="73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lastRenderedPageBreak/>
              <w:t>1.4</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рассмотренных обращений в сроки, предусмотренные действующим законодательством (от общего числа обращений)</w:t>
            </w:r>
          </w:p>
          <w:p w:rsidR="00731BAE" w:rsidRPr="00731BAE" w:rsidRDefault="00731BAE" w:rsidP="00731BAE">
            <w:pPr>
              <w:widowControl w:val="0"/>
              <w:autoSpaceDE w:val="0"/>
              <w:autoSpaceDN w:val="0"/>
              <w:adjustRightInd w:val="0"/>
              <w:rPr>
                <w:rFonts w:eastAsia="Calibri" w:cs="Times New Roman"/>
                <w:bCs/>
                <w:color w:val="000000" w:themeColor="text1"/>
                <w:sz w:val="22"/>
              </w:rPr>
            </w:pP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СРО = ОРС/ОП х 100%, где СРО –</w:t>
            </w:r>
            <w:r w:rsidRPr="00731BAE">
              <w:rPr>
                <w:rFonts w:eastAsia="Calibri" w:cs="Times New Roman"/>
                <w:bCs/>
                <w:color w:val="000000" w:themeColor="text1"/>
                <w:sz w:val="22"/>
              </w:rPr>
              <w:t>Доля своевременного рассмотрения обращений</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bCs/>
                <w:color w:val="000000" w:themeColor="text1"/>
                <w:sz w:val="22"/>
              </w:rPr>
              <w:t>ОРС – количество своевременно рассмотренных обращений (шт.)</w:t>
            </w:r>
          </w:p>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ОП – общее количество поступивших обращений (шт.)</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sz w:val="22"/>
              </w:rPr>
              <w:t>Единая межведомственная   система электронного документооборота Краснодарского края «ЕМСЭД КК»</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Управление </w:t>
            </w:r>
            <w:r w:rsidRPr="00731BAE">
              <w:rPr>
                <w:rFonts w:eastAsia="Calibri" w:cs="Times New Roman"/>
                <w:sz w:val="22"/>
              </w:rPr>
              <w:t>делопроизводства</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подпрограммы  1</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2.1.1</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Количество транспортных средств, для сопровождения муниципальных служащих</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 xml:space="preserve">Суммарное значение по количеству эксплуатируемого транспорта  </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Распоряжения администрации муниципального образования Темрюкский муниципальный район Краснодарского края</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w:t>
            </w:r>
            <w:r w:rsidRPr="00731BAE">
              <w:rPr>
                <w:sz w:val="22"/>
              </w:rPr>
              <w:t xml:space="preserve">Маттехобеспечение»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2.1.2</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 xml:space="preserve">Количество заключенных договоров на предоставление услуг по коммунальному обслуживанию зданий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шт.</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Суммарное значение по количеству заключенных договоров</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 xml:space="preserve">Ежеквартально, не позднее 10 числа, следующего за отчетным кварталом, с </w:t>
            </w:r>
            <w:r w:rsidRPr="00731BAE">
              <w:rPr>
                <w:color w:val="000000" w:themeColor="text1"/>
                <w:sz w:val="22"/>
              </w:rPr>
              <w:lastRenderedPageBreak/>
              <w:t>нарастающим итогом</w:t>
            </w:r>
          </w:p>
        </w:tc>
      </w:tr>
      <w:tr w:rsidR="00731BAE" w:rsidRPr="00731BAE" w:rsidTr="00731BAE">
        <w:trPr>
          <w:trHeight w:val="3392"/>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2.1.3</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 xml:space="preserve">Количество административных зданий, сооружений администрации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color w:val="000000" w:themeColor="text1"/>
                <w:sz w:val="22"/>
              </w:rPr>
              <w:t>, в которых выполнен капитальный/текущий ремонт</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Суммарное значение по количеству административных зданий, в которых выполнен капитальный/текущий ремонт</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Сметный расчет на выполнение текущего ремонта</w:t>
            </w:r>
          </w:p>
          <w:p w:rsidR="00731BAE" w:rsidRPr="00731BAE" w:rsidRDefault="00731BAE" w:rsidP="00731BAE">
            <w:pPr>
              <w:jc w:val="center"/>
              <w:rPr>
                <w:color w:val="000000" w:themeColor="text1"/>
                <w:sz w:val="22"/>
              </w:rPr>
            </w:pP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rPr>
          <w:trHeight w:val="58"/>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подпрограммы  2</w:t>
            </w:r>
          </w:p>
        </w:tc>
      </w:tr>
      <w:tr w:rsidR="00731BAE" w:rsidRPr="00731BAE" w:rsidTr="00731BAE">
        <w:trPr>
          <w:trHeight w:val="2125"/>
        </w:trPr>
        <w:tc>
          <w:tcPr>
            <w:tcW w:w="738" w:type="dxa"/>
          </w:tcPr>
          <w:p w:rsidR="00731BAE" w:rsidRPr="00731BAE" w:rsidRDefault="00731BAE" w:rsidP="00731BAE">
            <w:pPr>
              <w:jc w:val="center"/>
              <w:rPr>
                <w:rFonts w:eastAsia="Calibri" w:cs="Times New Roman"/>
                <w:sz w:val="22"/>
              </w:rPr>
            </w:pPr>
            <w:r w:rsidRPr="00731BAE">
              <w:rPr>
                <w:rFonts w:eastAsia="Calibri" w:cs="Times New Roman"/>
                <w:color w:val="000000" w:themeColor="text1"/>
                <w:sz w:val="22"/>
              </w:rPr>
              <w:t>2.2.1</w:t>
            </w: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Количество учреждений, в которых муниципальное казенное учреждение «Централизованная бухгалтерия» осуществляет бухгалтерский учет</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Суммарное значение по количеству обслуживаемых учреждений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Количество заключенных договоров на бухгалтерское обслуживание</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rPr>
          <w:trHeight w:val="4018"/>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2.2.2</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бухгалтерской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B</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B</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бухгалтерской отчетности</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 xml:space="preserve">качественно и своевременно исполненной бухгалтерской </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bCs/>
                <w:color w:val="000000" w:themeColor="text1"/>
                <w:sz w:val="22"/>
              </w:rPr>
              <w:t>отчетности (в ед.)</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3259"/>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2.2.3</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налоговой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N</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N</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налоговой отчетности </w:t>
            </w:r>
            <w:r w:rsidRPr="00731BAE">
              <w:rPr>
                <w:rFonts w:eastAsia="Calibri" w:cs="Times New Roman"/>
                <w:color w:val="000000" w:themeColor="text1"/>
                <w:sz w:val="22"/>
              </w:rPr>
              <w:t>в %;</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качественно и своевременно исполненной налоговой отчетности (в ед.)</w:t>
            </w:r>
            <w:r w:rsidRPr="00731BAE">
              <w:rPr>
                <w:rFonts w:eastAsia="Calibri" w:cs="Times New Roman"/>
                <w:color w:val="000000" w:themeColor="text1"/>
                <w:sz w:val="22"/>
              </w:rPr>
              <w:t>;</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2834"/>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2.2.4</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статистической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C</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C</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статистической отчетности</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качественно и своевременно исполненной статистической отчетности (в ед.)</w:t>
            </w:r>
            <w:r w:rsidRPr="00731BAE">
              <w:rPr>
                <w:rFonts w:eastAsia="Calibri" w:cs="Times New Roman"/>
                <w:color w:val="000000" w:themeColor="text1"/>
                <w:sz w:val="22"/>
              </w:rPr>
              <w:t>;</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1891"/>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2.2.5</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Количество проведенных инвентаризационных мероприятий</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Pr>
                <w:rFonts w:eastAsia="Calibri" w:cs="Times New Roman"/>
                <w:color w:val="000000" w:themeColor="text1"/>
                <w:sz w:val="22"/>
              </w:rPr>
              <w:t>н</w:t>
            </w:r>
            <w:r w:rsidRPr="00731BAE">
              <w:rPr>
                <w:rFonts w:eastAsia="Calibri" w:cs="Times New Roman"/>
                <w:color w:val="000000" w:themeColor="text1"/>
                <w:sz w:val="22"/>
              </w:rPr>
              <w:t>ие</w:t>
            </w:r>
            <w:r>
              <w:rPr>
                <w:rFonts w:eastAsia="Calibri" w:cs="Times New Roman"/>
                <w:color w:val="000000" w:themeColor="text1"/>
                <w:sz w:val="22"/>
              </w:rPr>
              <w:t xml:space="preserve"> </w:t>
            </w:r>
            <w:r w:rsidRPr="00731BAE">
              <w:rPr>
                <w:rFonts w:eastAsia="Calibri" w:cs="Times New Roman"/>
                <w:color w:val="000000" w:themeColor="text1"/>
                <w:sz w:val="22"/>
              </w:rPr>
              <w:t>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Суммарное значение по количеству проведенных мероприятий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Ежегодно не позднее 1 ноября года, следующего за отчетным, с нарастающим итогом</w:t>
            </w:r>
          </w:p>
        </w:tc>
      </w:tr>
      <w:tr w:rsidR="00731BAE" w:rsidRPr="00731BAE" w:rsidTr="00731BAE">
        <w:tc>
          <w:tcPr>
            <w:tcW w:w="14629" w:type="dxa"/>
            <w:gridSpan w:val="8"/>
          </w:tcPr>
          <w:p w:rsidR="00731BAE" w:rsidRPr="00731BAE" w:rsidRDefault="00731BAE" w:rsidP="00731BAE">
            <w:pPr>
              <w:widowControl w:val="0"/>
              <w:autoSpaceDE w:val="0"/>
              <w:autoSpaceDN w:val="0"/>
              <w:jc w:val="both"/>
              <w:rPr>
                <w:rFonts w:eastAsia="Calibri" w:cs="Times New Roman"/>
                <w:color w:val="000000" w:themeColor="text1"/>
                <w:sz w:val="22"/>
              </w:rPr>
            </w:pPr>
            <w:r w:rsidRPr="00731BAE">
              <w:rPr>
                <w:rFonts w:eastAsia="Calibri" w:cs="Times New Roman"/>
                <w:color w:val="000000" w:themeColor="text1"/>
                <w:sz w:val="22"/>
              </w:rPr>
              <w:tab/>
              <w:t>--------------------------------</w:t>
            </w:r>
          </w:p>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731BAE" w:rsidRPr="00D904B8" w:rsidRDefault="00731BAE" w:rsidP="001B263B">
      <w:pPr>
        <w:tabs>
          <w:tab w:val="left" w:pos="0"/>
        </w:tabs>
        <w:jc w:val="center"/>
        <w:rPr>
          <w:rFonts w:eastAsia="Times New Roman" w:cs="Times New Roman"/>
          <w:sz w:val="22"/>
          <w:lang w:eastAsia="ru-RU"/>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2.Перечень основных мероприятий муниципальной программы</w:t>
      </w:r>
    </w:p>
    <w:p w:rsidR="004734D6" w:rsidRPr="00D904B8" w:rsidRDefault="004734D6" w:rsidP="004734D6">
      <w:pPr>
        <w:rPr>
          <w:rFonts w:cs="Times New Roman"/>
          <w:b/>
          <w:sz w:val="22"/>
        </w:rPr>
      </w:pPr>
    </w:p>
    <w:p w:rsidR="004734D6" w:rsidRPr="00D904B8" w:rsidRDefault="004734D6" w:rsidP="004734D6">
      <w:pPr>
        <w:jc w:val="center"/>
        <w:rPr>
          <w:rFonts w:cs="Times New Roman"/>
          <w:b/>
          <w:sz w:val="22"/>
        </w:rPr>
      </w:pPr>
      <w:r w:rsidRPr="00D904B8">
        <w:rPr>
          <w:rFonts w:cs="Times New Roman"/>
          <w:b/>
          <w:sz w:val="22"/>
        </w:rPr>
        <w:t>ПЕРЕЧЕНЬ ОСНОВНЫХ МЕРОПРИЯТИЙ МУНИЦИПАЛЬНОЙ ПРОГРАММЫ</w:t>
      </w:r>
    </w:p>
    <w:p w:rsidR="004734D6" w:rsidRPr="00D904B8" w:rsidRDefault="004734D6" w:rsidP="004734D6">
      <w:pPr>
        <w:jc w:val="center"/>
        <w:rPr>
          <w:b/>
          <w:sz w:val="22"/>
        </w:rPr>
      </w:pPr>
      <w:r w:rsidRPr="00D904B8">
        <w:rPr>
          <w:b/>
          <w:sz w:val="22"/>
        </w:rPr>
        <w:t xml:space="preserve">«Эффективное муниципальное управление» </w:t>
      </w:r>
    </w:p>
    <w:p w:rsidR="00996050" w:rsidRPr="00D904B8" w:rsidRDefault="00996050" w:rsidP="00996050">
      <w:pPr>
        <w:jc w:val="center"/>
        <w:rPr>
          <w:sz w:val="22"/>
        </w:rPr>
      </w:pPr>
      <w:r w:rsidRPr="00D904B8">
        <w:rPr>
          <w:sz w:val="22"/>
        </w:rPr>
        <w:t>Список изменяющих документов</w:t>
      </w:r>
    </w:p>
    <w:p w:rsidR="00996050" w:rsidRPr="00D904B8" w:rsidRDefault="00996050" w:rsidP="00996050">
      <w:pPr>
        <w:jc w:val="center"/>
        <w:rPr>
          <w:sz w:val="22"/>
        </w:rPr>
      </w:pPr>
      <w:r w:rsidRPr="00D904B8">
        <w:rPr>
          <w:sz w:val="22"/>
        </w:rPr>
        <w:t xml:space="preserve">(в редакции постановления администрации муниципального образования Темрюкский район </w:t>
      </w:r>
    </w:p>
    <w:p w:rsidR="00996050" w:rsidRDefault="00996050" w:rsidP="00996050">
      <w:pPr>
        <w:jc w:val="center"/>
        <w:rPr>
          <w:rFonts w:eastAsia="Times New Roman" w:cs="Times New Roman"/>
          <w:sz w:val="22"/>
          <w:lang w:eastAsia="ru-RU"/>
        </w:rPr>
      </w:pPr>
      <w:r w:rsidRPr="00D904B8">
        <w:rPr>
          <w:sz w:val="22"/>
        </w:rPr>
        <w:t xml:space="preserve">от 27.12.2021 № 2061,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AE1B96" w:rsidRPr="00D904B8">
        <w:rPr>
          <w:rFonts w:eastAsia="Times New Roman" w:cs="Times New Roman"/>
          <w:sz w:val="22"/>
          <w:lang w:eastAsia="ru-RU"/>
        </w:rPr>
        <w:t>, от 18.03.2022 № 327</w:t>
      </w:r>
      <w:r w:rsidR="00BF62AE" w:rsidRPr="00D904B8">
        <w:rPr>
          <w:rFonts w:eastAsia="Times New Roman" w:cs="Times New Roman"/>
          <w:sz w:val="22"/>
          <w:lang w:eastAsia="ru-RU"/>
        </w:rPr>
        <w:t>, от 25.07.2022 № 1217</w:t>
      </w:r>
      <w:r w:rsidR="00445841"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8404E6" w:rsidRPr="00D904B8">
        <w:rPr>
          <w:rFonts w:eastAsia="Times New Roman" w:cs="Times New Roman"/>
          <w:sz w:val="22"/>
          <w:lang w:eastAsia="ru-RU"/>
        </w:rPr>
        <w:t>, от 26.12.2022 № 2458</w:t>
      </w:r>
      <w:r w:rsidR="005E5601" w:rsidRPr="00D904B8">
        <w:rPr>
          <w:rFonts w:eastAsia="Times New Roman" w:cs="Times New Roman"/>
          <w:sz w:val="22"/>
          <w:lang w:eastAsia="ru-RU"/>
        </w:rPr>
        <w:t>, от 21.04.2023 № 629</w:t>
      </w:r>
      <w:r w:rsidR="00E16D78" w:rsidRPr="00D904B8">
        <w:rPr>
          <w:rFonts w:eastAsia="Times New Roman" w:cs="Times New Roman"/>
          <w:sz w:val="22"/>
          <w:lang w:eastAsia="ru-RU"/>
        </w:rPr>
        <w:t>, от 20.10.2023 № 1710</w:t>
      </w:r>
      <w:r w:rsidR="00262936" w:rsidRPr="00D904B8">
        <w:rPr>
          <w:rFonts w:eastAsia="Times New Roman" w:cs="Times New Roman"/>
          <w:sz w:val="22"/>
          <w:lang w:eastAsia="ru-RU"/>
        </w:rPr>
        <w:t>, от 25.12.2023 № 2199</w:t>
      </w:r>
      <w:r w:rsidR="000850EE" w:rsidRPr="00D904B8">
        <w:rPr>
          <w:rFonts w:eastAsia="Times New Roman" w:cs="Times New Roman"/>
          <w:sz w:val="22"/>
          <w:lang w:eastAsia="ru-RU"/>
        </w:rPr>
        <w:t>, от 22.01.2024 № 31</w:t>
      </w:r>
      <w:r w:rsidR="00DD7773" w:rsidRPr="00D904B8">
        <w:rPr>
          <w:rFonts w:eastAsia="Times New Roman" w:cs="Times New Roman"/>
          <w:sz w:val="22"/>
          <w:lang w:eastAsia="ru-RU"/>
        </w:rPr>
        <w:t>, от 25.03.2024 № 365</w:t>
      </w:r>
      <w:r w:rsidR="00F1731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6E5AE0" w:rsidRPr="00D904B8">
        <w:rPr>
          <w:rFonts w:eastAsia="Times New Roman" w:cs="Times New Roman"/>
          <w:sz w:val="22"/>
          <w:lang w:eastAsia="ru-RU"/>
        </w:rPr>
        <w:t>, от 21.10.2024 № 1631</w:t>
      </w:r>
      <w:r w:rsidR="00150428" w:rsidRPr="00D904B8">
        <w:rPr>
          <w:sz w:val="22"/>
        </w:rPr>
        <w:t xml:space="preserve">, </w:t>
      </w:r>
      <w:r w:rsidR="00150428" w:rsidRPr="00D904B8">
        <w:rPr>
          <w:rFonts w:eastAsia="Times New Roman" w:cs="Times New Roman"/>
          <w:sz w:val="22"/>
          <w:lang w:eastAsia="ru-RU"/>
        </w:rPr>
        <w:t>от 27.11.2024 №1939</w:t>
      </w:r>
      <w:r w:rsidR="00596AF5" w:rsidRPr="00D904B8">
        <w:rPr>
          <w:rFonts w:eastAsia="Times New Roman" w:cs="Times New Roman"/>
          <w:sz w:val="22"/>
          <w:lang w:eastAsia="ru-RU"/>
        </w:rPr>
        <w:t>, от 23.12.2024 № 2103</w:t>
      </w:r>
      <w:r w:rsidR="00162F8E" w:rsidRPr="00D904B8">
        <w:rPr>
          <w:rFonts w:eastAsia="Times New Roman" w:cs="Times New Roman"/>
          <w:sz w:val="22"/>
          <w:lang w:eastAsia="ru-RU"/>
        </w:rPr>
        <w:t>, от 28.01.2025 № 161</w:t>
      </w:r>
      <w:r w:rsidR="00F23DC3" w:rsidRPr="00D904B8">
        <w:rPr>
          <w:rFonts w:eastAsia="Times New Roman" w:cs="Times New Roman"/>
          <w:sz w:val="22"/>
          <w:lang w:eastAsia="ru-RU"/>
        </w:rPr>
        <w:t>, от 24.02.2025 № 299</w:t>
      </w:r>
      <w:r w:rsidR="00ED71C5" w:rsidRPr="00D904B8">
        <w:rPr>
          <w:rFonts w:eastAsia="Times New Roman" w:cs="Times New Roman"/>
          <w:sz w:val="22"/>
          <w:lang w:eastAsia="ru-RU"/>
        </w:rPr>
        <w:t>, от 21.04.2025 № 625</w:t>
      </w:r>
      <w:r w:rsidR="0003626A">
        <w:rPr>
          <w:rFonts w:eastAsia="Times New Roman" w:cs="Times New Roman"/>
          <w:sz w:val="22"/>
          <w:lang w:eastAsia="ru-RU"/>
        </w:rPr>
        <w:t>, от 21.07.2025 № 1127</w:t>
      </w:r>
      <w:r w:rsidR="00731BAE">
        <w:rPr>
          <w:rFonts w:eastAsia="Times New Roman" w:cs="Times New Roman"/>
          <w:sz w:val="22"/>
          <w:lang w:eastAsia="ru-RU"/>
        </w:rPr>
        <w:t>, от 27.10.2025 № 1617</w:t>
      </w:r>
      <w:r w:rsidR="005F6B65">
        <w:rPr>
          <w:rFonts w:eastAsia="Times New Roman" w:cs="Times New Roman"/>
          <w:sz w:val="22"/>
          <w:lang w:eastAsia="ru-RU"/>
        </w:rPr>
        <w:t>, от 23.12.2025 № 2020</w:t>
      </w:r>
      <w:r w:rsidR="009A14E0">
        <w:rPr>
          <w:rFonts w:eastAsia="Times New Roman" w:cs="Times New Roman"/>
          <w:sz w:val="22"/>
          <w:lang w:eastAsia="ru-RU"/>
        </w:rPr>
        <w:t>, от 20.02.2026 № 162</w:t>
      </w:r>
      <w:r w:rsidR="00150428" w:rsidRPr="00D904B8">
        <w:rPr>
          <w:rFonts w:eastAsia="Times New Roman" w:cs="Times New Roman"/>
          <w:sz w:val="22"/>
          <w:lang w:eastAsia="ru-RU"/>
        </w:rPr>
        <w:t>)</w:t>
      </w:r>
    </w:p>
    <w:p w:rsidR="00731BAE" w:rsidRDefault="00731BAE" w:rsidP="00996050">
      <w:pPr>
        <w:jc w:val="center"/>
        <w:rPr>
          <w:rFonts w:eastAsia="Times New Roman" w:cs="Times New Roman"/>
          <w:sz w:val="22"/>
          <w:lang w:eastAsia="ru-RU"/>
        </w:rPr>
      </w:pPr>
    </w:p>
    <w:p w:rsidR="00731BAE" w:rsidRDefault="00731BAE" w:rsidP="00996050">
      <w:pPr>
        <w:jc w:val="center"/>
        <w:rPr>
          <w:rFonts w:eastAsia="Times New Roman" w:cs="Times New Roman"/>
          <w:sz w:val="22"/>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2454"/>
        <w:gridCol w:w="539"/>
        <w:gridCol w:w="841"/>
        <w:gridCol w:w="1262"/>
        <w:gridCol w:w="1186"/>
        <w:gridCol w:w="1134"/>
        <w:gridCol w:w="1134"/>
        <w:gridCol w:w="1105"/>
        <w:gridCol w:w="1701"/>
        <w:gridCol w:w="2410"/>
      </w:tblGrid>
      <w:tr w:rsidR="00731BAE" w:rsidRPr="00731BAE" w:rsidTr="00731BAE">
        <w:trPr>
          <w:trHeight w:val="70"/>
        </w:trPr>
        <w:tc>
          <w:tcPr>
            <w:tcW w:w="835" w:type="dxa"/>
            <w:vMerge w:val="restart"/>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lastRenderedPageBreak/>
              <w:t>№</w:t>
            </w:r>
            <w:r w:rsidRPr="00731BAE">
              <w:rPr>
                <w:rFonts w:eastAsia="Times New Roman" w:cs="Times New Roman"/>
                <w:color w:val="000000" w:themeColor="text1"/>
                <w:sz w:val="22"/>
                <w:lang w:eastAsia="ru-RU"/>
              </w:rPr>
              <w:br/>
              <w:t>п/п</w:t>
            </w:r>
          </w:p>
        </w:tc>
        <w:tc>
          <w:tcPr>
            <w:tcW w:w="2454" w:type="dxa"/>
            <w:vMerge w:val="restart"/>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Наименование мероприятия</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Статус </w:t>
            </w:r>
            <w:hyperlink w:anchor="P1007" w:history="1">
              <w:r w:rsidRPr="00731BAE">
                <w:rPr>
                  <w:rFonts w:eastAsia="Times New Roman" w:cs="Times New Roman"/>
                  <w:color w:val="000000" w:themeColor="text1"/>
                  <w:sz w:val="22"/>
                  <w:lang w:eastAsia="ru-RU"/>
                </w:rPr>
                <w:t>&lt;1&gt;</w:t>
              </w:r>
            </w:hyperlink>
          </w:p>
        </w:tc>
        <w:tc>
          <w:tcPr>
            <w:tcW w:w="841"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Годы реализации</w:t>
            </w:r>
          </w:p>
        </w:tc>
        <w:tc>
          <w:tcPr>
            <w:tcW w:w="5821" w:type="dxa"/>
            <w:gridSpan w:val="5"/>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731BAE" w:rsidRPr="00731BAE" w:rsidTr="00731BAE">
        <w:trPr>
          <w:trHeight w:val="230"/>
        </w:trPr>
        <w:tc>
          <w:tcPr>
            <w:tcW w:w="835" w:type="dxa"/>
            <w:vMerge/>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54"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539"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84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262"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p>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всего</w:t>
            </w:r>
          </w:p>
        </w:tc>
        <w:tc>
          <w:tcPr>
            <w:tcW w:w="4559" w:type="dxa"/>
            <w:gridSpan w:val="4"/>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10" w:type="dxa"/>
            <w:vMerge/>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r>
      <w:tr w:rsidR="00731BAE" w:rsidRPr="00731BAE" w:rsidTr="00731BAE">
        <w:trPr>
          <w:cantSplit/>
          <w:trHeight w:val="1711"/>
        </w:trPr>
        <w:tc>
          <w:tcPr>
            <w:tcW w:w="835" w:type="dxa"/>
            <w:vMerge/>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54"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539"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84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262"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186"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местный бюджет</w:t>
            </w:r>
          </w:p>
        </w:tc>
        <w:tc>
          <w:tcPr>
            <w:tcW w:w="1105"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10" w:type="dxa"/>
            <w:vMerge/>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r>
    </w:tbl>
    <w:p w:rsidR="00731BAE" w:rsidRPr="00731BAE" w:rsidRDefault="00731BAE" w:rsidP="00731BAE">
      <w:pPr>
        <w:rPr>
          <w:color w:val="000000" w:themeColor="text1"/>
          <w:sz w:val="22"/>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2454"/>
        <w:gridCol w:w="539"/>
        <w:gridCol w:w="850"/>
        <w:gridCol w:w="1276"/>
        <w:gridCol w:w="1163"/>
        <w:gridCol w:w="1134"/>
        <w:gridCol w:w="1275"/>
        <w:gridCol w:w="964"/>
        <w:gridCol w:w="1701"/>
        <w:gridCol w:w="2410"/>
      </w:tblGrid>
      <w:tr w:rsidR="00731BAE" w:rsidRPr="00731BAE" w:rsidTr="00731BAE">
        <w:trPr>
          <w:tblHeader/>
        </w:trPr>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2</w:t>
            </w:r>
          </w:p>
        </w:tc>
        <w:tc>
          <w:tcPr>
            <w:tcW w:w="539"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3</w:t>
            </w:r>
          </w:p>
        </w:tc>
        <w:tc>
          <w:tcPr>
            <w:tcW w:w="850"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4</w:t>
            </w:r>
          </w:p>
        </w:tc>
        <w:tc>
          <w:tcPr>
            <w:tcW w:w="1276"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5</w:t>
            </w:r>
          </w:p>
        </w:tc>
        <w:tc>
          <w:tcPr>
            <w:tcW w:w="1163"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7</w:t>
            </w:r>
          </w:p>
        </w:tc>
        <w:tc>
          <w:tcPr>
            <w:tcW w:w="1275"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8</w:t>
            </w:r>
          </w:p>
        </w:tc>
        <w:tc>
          <w:tcPr>
            <w:tcW w:w="96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9</w:t>
            </w:r>
          </w:p>
        </w:tc>
        <w:tc>
          <w:tcPr>
            <w:tcW w:w="1701" w:type="dxa"/>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10</w:t>
            </w:r>
          </w:p>
        </w:tc>
        <w:tc>
          <w:tcPr>
            <w:tcW w:w="2410" w:type="dxa"/>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             11</w:t>
            </w:r>
          </w:p>
        </w:tc>
      </w:tr>
      <w:tr w:rsidR="00731BAE" w:rsidRPr="00731BAE" w:rsidTr="00731BAE">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Цель 1</w:t>
            </w:r>
          </w:p>
        </w:tc>
        <w:tc>
          <w:tcPr>
            <w:tcW w:w="11312" w:type="dxa"/>
            <w:gridSpan w:val="9"/>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bCs/>
                <w:color w:val="000000" w:themeColor="text1"/>
                <w:sz w:val="22"/>
                <w:lang w:eastAsia="ru-RU"/>
              </w:rPr>
            </w:pPr>
            <w:r w:rsidRPr="00731BAE">
              <w:rPr>
                <w:rFonts w:eastAsia="Times New Roman" w:cs="Times New Roman"/>
                <w:bCs/>
                <w:color w:val="000000" w:themeColor="text1"/>
                <w:sz w:val="22"/>
                <w:lang w:eastAsia="ru-RU"/>
              </w:rPr>
              <w:t>Темрюкский район – территория открытого, профессионального и эффективного муниципального управления, обеспечивающая динамичность социально-экономического развития муниципального образования, умная благоприятная среда реализации приоритетов граждан и умной экономики</w:t>
            </w:r>
          </w:p>
        </w:tc>
      </w:tr>
      <w:tr w:rsidR="00731BAE" w:rsidRPr="00731BAE" w:rsidTr="00731BAE">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Задача 1.1</w:t>
            </w:r>
          </w:p>
        </w:tc>
        <w:tc>
          <w:tcPr>
            <w:tcW w:w="11312" w:type="dxa"/>
            <w:gridSpan w:val="9"/>
            <w:tcBorders>
              <w:top w:val="single" w:sz="4" w:space="0" w:color="auto"/>
              <w:left w:val="single" w:sz="4" w:space="0" w:color="auto"/>
              <w:bottom w:val="single" w:sz="4" w:space="0" w:color="auto"/>
            </w:tcBorders>
          </w:tcPr>
          <w:p w:rsidR="00731BAE" w:rsidRPr="00731BAE" w:rsidRDefault="00731BAE" w:rsidP="00731BAE">
            <w:pPr>
              <w:shd w:val="clear" w:color="auto" w:fill="FFFFFF"/>
              <w:textAlignment w:val="baseline"/>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Создание условий для организации эффективного муниципального управления</w:t>
            </w:r>
          </w:p>
        </w:tc>
      </w:tr>
      <w:tr w:rsidR="00370C84" w:rsidRPr="00731BAE" w:rsidTr="00731BAE">
        <w:tc>
          <w:tcPr>
            <w:tcW w:w="835" w:type="dxa"/>
            <w:vMerge w:val="restart"/>
            <w:tcBorders>
              <w:top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1.1.1</w:t>
            </w:r>
          </w:p>
        </w:tc>
        <w:tc>
          <w:tcPr>
            <w:tcW w:w="2454"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r w:rsidRPr="00731BAE">
              <w:rPr>
                <w:rFonts w:eastAsia="Calibri" w:cs="Times New Roman"/>
                <w:color w:val="000000" w:themeColor="text1"/>
                <w:sz w:val="22"/>
              </w:rPr>
              <w:t xml:space="preserve">Расходы на обеспечение функций муниципальных органов (создание условий для обеспечения деятельности главы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color w:val="000000" w:themeColor="text1"/>
                <w:sz w:val="22"/>
              </w:rPr>
              <w:t>, администрации муниципального</w:t>
            </w:r>
            <w:r w:rsidRPr="00731BAE">
              <w:rPr>
                <w:rFonts w:eastAsia="Times New Roman" w:cs="Times New Roman"/>
                <w:color w:val="000000" w:themeColor="text1"/>
                <w:sz w:val="22"/>
                <w:lang w:eastAsia="ru-RU"/>
              </w:rPr>
              <w:t xml:space="preserve"> образования Темрюкский </w:t>
            </w:r>
            <w:r w:rsidRPr="00731BAE">
              <w:rPr>
                <w:color w:val="000000" w:themeColor="text1"/>
                <w:sz w:val="22"/>
              </w:rPr>
              <w:t>муниципальный район Краснодарского края</w:t>
            </w:r>
            <w:r w:rsidRPr="00731BAE">
              <w:rPr>
                <w:rFonts w:eastAsia="Times New Roman" w:cs="Times New Roman"/>
                <w:color w:val="000000" w:themeColor="text1"/>
                <w:sz w:val="22"/>
                <w:lang w:eastAsia="ru-RU"/>
              </w:rPr>
              <w:t>, управления опеки и попечительства в отношении несовершеннолетних, управления муниципального контроля)</w:t>
            </w:r>
          </w:p>
        </w:tc>
        <w:tc>
          <w:tcPr>
            <w:tcW w:w="539"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Calibri" w:cs="Times New Roman"/>
                <w:color w:val="000000" w:themeColor="text1"/>
                <w:sz w:val="22"/>
                <w:lang w:eastAsia="ru-RU"/>
              </w:rPr>
            </w:pPr>
            <w:r w:rsidRPr="00731BAE">
              <w:rPr>
                <w:rFonts w:eastAsia="Times New Roman" w:cs="Times New Roman"/>
                <w:color w:val="000000" w:themeColor="text1"/>
                <w:sz w:val="22"/>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color w:val="000000" w:themeColor="text1"/>
                <w:sz w:val="22"/>
                <w:lang w:eastAsia="ru-RU"/>
              </w:rPr>
            </w:pPr>
            <w:r w:rsidRPr="006A7A27">
              <w:rPr>
                <w:rFonts w:eastAsia="Times New Roman" w:cs="Times New Roman"/>
                <w:color w:val="000000" w:themeColor="text1"/>
                <w:sz w:val="22"/>
                <w:lang w:eastAsia="ru-RU"/>
              </w:rPr>
              <w:t>2022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132069,5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6370,0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125699,5</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color w:val="000000" w:themeColor="text1"/>
                <w:sz w:val="22"/>
              </w:rPr>
            </w:pPr>
            <w:r w:rsidRPr="00370C84">
              <w:rPr>
                <w:rFonts w:eastAsia="Calibri" w:cs="Times New Roman"/>
                <w:bCs/>
                <w:color w:val="000000" w:themeColor="text1"/>
                <w:sz w:val="22"/>
              </w:rPr>
              <w:t>0,0</w:t>
            </w:r>
          </w:p>
        </w:tc>
        <w:tc>
          <w:tcPr>
            <w:tcW w:w="1701"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Эффективное </w:t>
            </w:r>
          </w:p>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исполнение полномочий в соответствии с Федеральным законом от 06.10.2003г.        № 131-ФЗ-100%</w:t>
            </w:r>
          </w:p>
        </w:tc>
        <w:tc>
          <w:tcPr>
            <w:tcW w:w="2410" w:type="dxa"/>
            <w:vMerge w:val="restart"/>
            <w:tcBorders>
              <w:top w:val="single" w:sz="4" w:space="0" w:color="auto"/>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Times New Roman" w:cs="Times New Roman"/>
                <w:color w:val="000000" w:themeColor="text1"/>
                <w:sz w:val="22"/>
                <w:lang w:eastAsia="ru-RU"/>
              </w:rPr>
            </w:pPr>
            <w:r w:rsidRPr="00731BAE">
              <w:rPr>
                <w:rFonts w:eastAsia="Calibri" w:cs="Times New Roman"/>
                <w:bCs/>
                <w:color w:val="000000" w:themeColor="text1"/>
                <w:sz w:val="22"/>
              </w:rPr>
              <w:t xml:space="preserve">Администрация </w:t>
            </w:r>
          </w:p>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 xml:space="preserve">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bCs/>
                <w:color w:val="000000" w:themeColor="text1"/>
                <w:sz w:val="22"/>
              </w:rPr>
              <w:t>,</w:t>
            </w:r>
          </w:p>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управление опеки и попечительства в отношении несовершеннолетних,</w:t>
            </w:r>
          </w:p>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управление муниципального контроля</w:t>
            </w:r>
          </w:p>
          <w:p w:rsidR="00370C84" w:rsidRPr="00731BAE" w:rsidRDefault="00370C84" w:rsidP="00370C84">
            <w:pPr>
              <w:widowControl w:val="0"/>
              <w:autoSpaceDE w:val="0"/>
              <w:autoSpaceDN w:val="0"/>
              <w:adjustRightInd w:val="0"/>
              <w:ind w:right="-108"/>
              <w:jc w:val="center"/>
              <w:rPr>
                <w:rFonts w:eastAsia="Times New Roman" w:cs="Times New Roman"/>
                <w:color w:val="000000" w:themeColor="text1"/>
                <w:sz w:val="22"/>
                <w:lang w:eastAsia="ru-RU"/>
              </w:rPr>
            </w:pPr>
          </w:p>
          <w:p w:rsidR="00370C84" w:rsidRPr="00731BAE" w:rsidRDefault="00370C84" w:rsidP="00370C84">
            <w:pPr>
              <w:widowControl w:val="0"/>
              <w:autoSpaceDE w:val="0"/>
              <w:autoSpaceDN w:val="0"/>
              <w:adjustRightInd w:val="0"/>
              <w:ind w:right="-108"/>
              <w:jc w:val="center"/>
              <w:rPr>
                <w:rFonts w:eastAsia="Times New Roman" w:cs="Times New Roman"/>
                <w:color w:val="000000" w:themeColor="text1"/>
                <w:sz w:val="22"/>
                <w:lang w:eastAsia="ru-RU"/>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Calibri" w:cs="Times New Roman"/>
                <w:color w:val="000000" w:themeColor="text1"/>
                <w:sz w:val="22"/>
                <w:lang w:eastAsia="ru-RU"/>
              </w:rPr>
            </w:pPr>
            <w:r w:rsidRPr="006A7A27">
              <w:rPr>
                <w:rFonts w:eastAsia="Times New Roman" w:cs="Times New Roman"/>
                <w:color w:val="000000" w:themeColor="text1"/>
                <w:sz w:val="22"/>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135636,3</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color w:val="000000" w:themeColor="text1"/>
                <w:sz w:val="22"/>
              </w:rPr>
            </w:pPr>
            <w:r w:rsidRPr="00370C84">
              <w:rPr>
                <w:color w:val="000000" w:themeColor="text1"/>
                <w:sz w:val="22"/>
              </w:rPr>
              <w:t>6879,3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128757,0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color w:val="000000" w:themeColor="text1"/>
                <w:sz w:val="22"/>
              </w:rPr>
            </w:pPr>
            <w:r w:rsidRPr="00370C84">
              <w:rPr>
                <w:rFonts w:eastAsia="Calibri" w:cs="Times New Roman"/>
                <w:bCs/>
                <w:color w:val="000000" w:themeColor="text1"/>
                <w:sz w:val="22"/>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color w:val="000000" w:themeColor="text1"/>
                <w:sz w:val="22"/>
                <w:lang w:eastAsia="ru-RU"/>
              </w:rPr>
            </w:pPr>
            <w:r w:rsidRPr="006A7A27">
              <w:rPr>
                <w:rFonts w:eastAsia="Times New Roman" w:cs="Times New Roman"/>
                <w:color w:val="000000" w:themeColor="text1"/>
                <w:sz w:val="22"/>
                <w:lang w:eastAsia="ru-RU"/>
              </w:rPr>
              <w:t>2024</w:t>
            </w:r>
          </w:p>
        </w:tc>
        <w:tc>
          <w:tcPr>
            <w:tcW w:w="1276"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140467,3</w:t>
            </w:r>
          </w:p>
        </w:tc>
        <w:tc>
          <w:tcPr>
            <w:tcW w:w="1163"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0,0</w:t>
            </w:r>
          </w:p>
        </w:tc>
        <w:tc>
          <w:tcPr>
            <w:tcW w:w="1134" w:type="dxa"/>
            <w:tcBorders>
              <w:top w:val="single" w:sz="4" w:space="0" w:color="auto"/>
              <w:left w:val="single" w:sz="4" w:space="0" w:color="auto"/>
              <w:right w:val="single" w:sz="4" w:space="0" w:color="auto"/>
            </w:tcBorders>
            <w:shd w:val="clear" w:color="auto" w:fill="FFFFFF"/>
          </w:tcPr>
          <w:p w:rsidR="00370C84" w:rsidRPr="00370C84" w:rsidRDefault="00370C84" w:rsidP="00370C84">
            <w:pPr>
              <w:jc w:val="center"/>
              <w:rPr>
                <w:color w:val="000000" w:themeColor="text1"/>
                <w:sz w:val="22"/>
              </w:rPr>
            </w:pPr>
            <w:r w:rsidRPr="00370C84">
              <w:rPr>
                <w:color w:val="000000" w:themeColor="text1"/>
                <w:sz w:val="22"/>
              </w:rPr>
              <w:t>7128,4</w:t>
            </w:r>
          </w:p>
        </w:tc>
        <w:tc>
          <w:tcPr>
            <w:tcW w:w="1275"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133338,9</w:t>
            </w:r>
          </w:p>
        </w:tc>
        <w:tc>
          <w:tcPr>
            <w:tcW w:w="964"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color w:val="000000" w:themeColor="text1"/>
                <w:sz w:val="22"/>
              </w:rPr>
            </w:pPr>
            <w:r w:rsidRPr="00370C84">
              <w:rPr>
                <w:rFonts w:eastAsia="Calibri" w:cs="Times New Roman"/>
                <w:bCs/>
                <w:color w:val="000000" w:themeColor="text1"/>
                <w:sz w:val="22"/>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214"/>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166654,2</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9647,2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157007,0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sz w:val="22"/>
              </w:rPr>
            </w:pPr>
            <w:r w:rsidRPr="00370C84">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234"/>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175259,0</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9296,0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165963,0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sz w:val="22"/>
              </w:rPr>
            </w:pPr>
            <w:r w:rsidRPr="00370C84">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207"/>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sz w:val="22"/>
              </w:rPr>
            </w:pPr>
            <w:r w:rsidRPr="00370C84">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438"/>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sz w:val="22"/>
              </w:rPr>
            </w:pPr>
            <w:r w:rsidRPr="00370C84">
              <w:rPr>
                <w:rFonts w:eastAsia="Calibri" w:cs="Times New Roman"/>
                <w:bCs/>
                <w:sz w:val="22"/>
              </w:rPr>
              <w:t>0,0</w:t>
            </w:r>
          </w:p>
        </w:tc>
        <w:tc>
          <w:tcPr>
            <w:tcW w:w="1701"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rPr>
                <w:rFonts w:eastAsia="Calibri" w:cs="Times New Roman"/>
                <w:color w:val="000000" w:themeColor="text1"/>
                <w:sz w:val="22"/>
              </w:rPr>
            </w:pPr>
          </w:p>
        </w:tc>
        <w:tc>
          <w:tcPr>
            <w:tcW w:w="539"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1116365,3</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 xml:space="preserve">58543,5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1057821,8</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jc w:val="center"/>
              <w:rPr>
                <w:rFonts w:eastAsia="Calibri" w:cs="Times New Roman"/>
                <w:bCs/>
                <w:sz w:val="22"/>
              </w:rPr>
            </w:pPr>
            <w:r w:rsidRPr="00370C84">
              <w:rPr>
                <w:rFonts w:eastAsia="Calibri" w:cs="Times New Roman"/>
                <w:bCs/>
                <w:sz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х</w:t>
            </w:r>
          </w:p>
        </w:tc>
        <w:tc>
          <w:tcPr>
            <w:tcW w:w="2410" w:type="dxa"/>
            <w:vMerge/>
            <w:tcBorders>
              <w:left w:val="single" w:sz="4" w:space="0" w:color="auto"/>
              <w:bottom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Итого по основным мероприятиям муниципальной программы</w:t>
            </w:r>
          </w:p>
        </w:tc>
        <w:tc>
          <w:tcPr>
            <w:tcW w:w="539"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widowControl w:val="0"/>
              <w:autoSpaceDE w:val="0"/>
              <w:autoSpaceDN w:val="0"/>
              <w:adjustRightInd w:val="0"/>
              <w:rPr>
                <w:rFonts w:eastAsia="Calibri" w:cs="Times New Roman"/>
                <w:bCs/>
                <w:sz w:val="22"/>
                <w:lang w:eastAsia="ru-RU"/>
              </w:rPr>
            </w:pPr>
            <w:r w:rsidRPr="006A7A27">
              <w:rPr>
                <w:rFonts w:eastAsia="Calibri" w:cs="Times New Roman"/>
                <w:bCs/>
                <w:sz w:val="22"/>
                <w:lang w:eastAsia="ru-RU"/>
              </w:rPr>
              <w:t>2022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132069,5</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6370,0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125699,5</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bCs/>
                <w:sz w:val="22"/>
                <w:lang w:eastAsia="ru-RU"/>
              </w:rPr>
            </w:pPr>
            <w:r w:rsidRPr="00370C84">
              <w:rPr>
                <w:rFonts w:eastAsia="Calibri" w:cs="Times New Roman"/>
                <w:bCs/>
                <w:sz w:val="22"/>
                <w:lang w:eastAsia="ru-RU"/>
              </w:rPr>
              <w:t>0,0</w:t>
            </w:r>
          </w:p>
        </w:tc>
        <w:tc>
          <w:tcPr>
            <w:tcW w:w="1701" w:type="dxa"/>
            <w:vMerge w:val="restart"/>
            <w:tcBorders>
              <w:top w:val="single" w:sz="4" w:space="0" w:color="auto"/>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r w:rsidRPr="00731BAE">
              <w:rPr>
                <w:rFonts w:eastAsia="Times New Roman" w:cs="Times New Roman"/>
                <w:sz w:val="22"/>
                <w:lang w:eastAsia="ru-RU"/>
              </w:rPr>
              <w:t>х</w:t>
            </w:r>
          </w:p>
        </w:tc>
        <w:tc>
          <w:tcPr>
            <w:tcW w:w="2410" w:type="dxa"/>
            <w:vMerge w:val="restart"/>
            <w:tcBorders>
              <w:top w:val="single" w:sz="4" w:space="0" w:color="auto"/>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х</w:t>
            </w: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widowControl w:val="0"/>
              <w:autoSpaceDE w:val="0"/>
              <w:autoSpaceDN w:val="0"/>
              <w:adjustRightInd w:val="0"/>
              <w:rPr>
                <w:rFonts w:eastAsia="Calibri" w:cs="Times New Roman"/>
                <w:bCs/>
                <w:sz w:val="22"/>
                <w:lang w:eastAsia="ru-RU"/>
              </w:rPr>
            </w:pPr>
            <w:r w:rsidRPr="006A7A27">
              <w:rPr>
                <w:rFonts w:eastAsia="Calibri" w:cs="Times New Roman"/>
                <w:bCs/>
                <w:sz w:val="22"/>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135636,3</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6879,3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128757,0</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bCs/>
                <w:sz w:val="22"/>
                <w:lang w:eastAsia="ru-RU"/>
              </w:rPr>
            </w:pPr>
            <w:r w:rsidRPr="00370C84">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2024</w:t>
            </w:r>
          </w:p>
        </w:tc>
        <w:tc>
          <w:tcPr>
            <w:tcW w:w="1276"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color w:val="000000" w:themeColor="text1"/>
                <w:sz w:val="22"/>
                <w:lang w:eastAsia="ru-RU"/>
              </w:rPr>
            </w:pPr>
            <w:r w:rsidRPr="00370C84">
              <w:rPr>
                <w:rFonts w:eastAsia="Times New Roman" w:cs="Times New Roman"/>
                <w:color w:val="000000" w:themeColor="text1"/>
                <w:sz w:val="22"/>
                <w:lang w:eastAsia="ru-RU"/>
              </w:rPr>
              <w:t>140467,3</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7128,4</w:t>
            </w:r>
          </w:p>
        </w:tc>
        <w:tc>
          <w:tcPr>
            <w:tcW w:w="1275" w:type="dxa"/>
            <w:tcBorders>
              <w:top w:val="single" w:sz="4" w:space="0" w:color="auto"/>
              <w:left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color w:val="000000" w:themeColor="text1"/>
                <w:sz w:val="22"/>
              </w:rPr>
            </w:pPr>
            <w:r w:rsidRPr="00370C84">
              <w:rPr>
                <w:rFonts w:eastAsia="Calibri" w:cs="Times New Roman"/>
                <w:color w:val="000000" w:themeColor="text1"/>
                <w:sz w:val="22"/>
              </w:rPr>
              <w:t>133338,9</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bCs/>
                <w:sz w:val="22"/>
                <w:lang w:eastAsia="ru-RU"/>
              </w:rPr>
            </w:pPr>
            <w:r w:rsidRPr="00370C84">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166654,2</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9647,2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157007</w:t>
            </w:r>
            <w:bookmarkStart w:id="0" w:name="_GoBack"/>
            <w:bookmarkEnd w:id="0"/>
            <w:r w:rsidRPr="00370C84">
              <w:rPr>
                <w:rFonts w:eastAsia="Calibri" w:cs="Times New Roman"/>
                <w:sz w:val="22"/>
              </w:rPr>
              <w:t>,0</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bCs/>
                <w:sz w:val="22"/>
                <w:lang w:eastAsia="ru-RU"/>
              </w:rPr>
            </w:pPr>
            <w:r w:rsidRPr="00370C84">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rPr>
                <w:rFonts w:eastAsia="Times New Roman" w:cs="Times New Roman"/>
                <w:sz w:val="22"/>
                <w:lang w:eastAsia="ru-RU"/>
              </w:rPr>
            </w:pPr>
            <w:r w:rsidRPr="006A7A27">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175259,0</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9296,0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165963,0</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jc w:val="center"/>
              <w:rPr>
                <w:rFonts w:eastAsia="Times New Roman" w:cs="Times New Roman"/>
                <w:sz w:val="22"/>
                <w:lang w:eastAsia="ru-RU"/>
              </w:rPr>
            </w:pPr>
            <w:r w:rsidRPr="00370C84">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70"/>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rPr>
                <w:rFonts w:eastAsia="Times New Roman" w:cs="Times New Roman"/>
                <w:sz w:val="22"/>
                <w:lang w:eastAsia="ru-RU"/>
              </w:rPr>
            </w:pPr>
            <w:r w:rsidRPr="006A7A27">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jc w:val="center"/>
              <w:rPr>
                <w:rFonts w:eastAsia="Times New Roman" w:cs="Times New Roman"/>
                <w:sz w:val="22"/>
                <w:lang w:eastAsia="ru-RU"/>
              </w:rPr>
            </w:pPr>
            <w:r w:rsidRPr="00370C84">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240"/>
        </w:trPr>
        <w:tc>
          <w:tcPr>
            <w:tcW w:w="835" w:type="dxa"/>
            <w:vMerge/>
            <w:tcBorders>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rPr>
                <w:rFonts w:eastAsia="Times New Roman" w:cs="Times New Roman"/>
                <w:sz w:val="22"/>
                <w:lang w:eastAsia="ru-RU"/>
              </w:rPr>
            </w:pPr>
            <w:r w:rsidRPr="006A7A27">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jc w:val="center"/>
              <w:rPr>
                <w:sz w:val="22"/>
              </w:rPr>
            </w:pPr>
            <w:r w:rsidRPr="00370C84">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jc w:val="center"/>
              <w:rPr>
                <w:rFonts w:eastAsia="Times New Roman" w:cs="Times New Roman"/>
                <w:sz w:val="22"/>
                <w:lang w:eastAsia="ru-RU"/>
              </w:rPr>
            </w:pPr>
            <w:r w:rsidRPr="00370C84">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370C84" w:rsidRPr="00731BAE" w:rsidTr="00731BAE">
        <w:trPr>
          <w:trHeight w:val="351"/>
        </w:trPr>
        <w:tc>
          <w:tcPr>
            <w:tcW w:w="835" w:type="dxa"/>
            <w:vMerge/>
            <w:tcBorders>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rPr>
                <w:rFonts w:eastAsia="Times New Roman" w:cs="Times New Roman"/>
                <w:color w:val="000000" w:themeColor="text1"/>
                <w:sz w:val="22"/>
                <w:lang w:eastAsia="ru-RU"/>
              </w:rPr>
            </w:pPr>
          </w:p>
        </w:tc>
        <w:tc>
          <w:tcPr>
            <w:tcW w:w="539"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370C84" w:rsidRPr="006A7A27" w:rsidRDefault="00370C84" w:rsidP="00370C84">
            <w:pPr>
              <w:rPr>
                <w:rFonts w:eastAsia="Times New Roman" w:cs="Times New Roman"/>
                <w:sz w:val="22"/>
                <w:lang w:eastAsia="ru-RU"/>
              </w:rPr>
            </w:pPr>
            <w:r w:rsidRPr="006A7A27">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Times New Roman" w:cs="Times New Roman"/>
                <w:sz w:val="22"/>
                <w:lang w:eastAsia="ru-RU"/>
              </w:rPr>
            </w:pPr>
            <w:r w:rsidRPr="00370C84">
              <w:rPr>
                <w:rFonts w:eastAsia="Times New Roman" w:cs="Times New Roman"/>
                <w:sz w:val="22"/>
                <w:lang w:eastAsia="ru-RU"/>
              </w:rPr>
              <w:t>1116365,3</w:t>
            </w:r>
          </w:p>
        </w:tc>
        <w:tc>
          <w:tcPr>
            <w:tcW w:w="1163"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 xml:space="preserve">58543,5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0C84" w:rsidRPr="00370C84" w:rsidRDefault="00370C84" w:rsidP="00370C84">
            <w:pPr>
              <w:widowControl w:val="0"/>
              <w:autoSpaceDE w:val="0"/>
              <w:autoSpaceDN w:val="0"/>
              <w:adjustRightInd w:val="0"/>
              <w:jc w:val="center"/>
              <w:rPr>
                <w:rFonts w:eastAsia="Calibri" w:cs="Times New Roman"/>
                <w:sz w:val="22"/>
              </w:rPr>
            </w:pPr>
            <w:r w:rsidRPr="00370C84">
              <w:rPr>
                <w:rFonts w:eastAsia="Calibri" w:cs="Times New Roman"/>
                <w:sz w:val="22"/>
              </w:rPr>
              <w:t>1057821,8</w:t>
            </w:r>
          </w:p>
        </w:tc>
        <w:tc>
          <w:tcPr>
            <w:tcW w:w="964" w:type="dxa"/>
            <w:tcBorders>
              <w:top w:val="single" w:sz="4" w:space="0" w:color="auto"/>
              <w:left w:val="single" w:sz="4" w:space="0" w:color="auto"/>
              <w:bottom w:val="single" w:sz="4" w:space="0" w:color="auto"/>
              <w:right w:val="single" w:sz="4" w:space="0" w:color="auto"/>
            </w:tcBorders>
          </w:tcPr>
          <w:p w:rsidR="00370C84" w:rsidRPr="00370C84" w:rsidRDefault="00370C84" w:rsidP="00370C84">
            <w:pPr>
              <w:jc w:val="center"/>
              <w:rPr>
                <w:rFonts w:eastAsia="Times New Roman" w:cs="Times New Roman"/>
                <w:sz w:val="22"/>
                <w:lang w:eastAsia="ru-RU"/>
              </w:rPr>
            </w:pPr>
            <w:r w:rsidRPr="00370C84">
              <w:rPr>
                <w:rFonts w:eastAsia="Times New Roman" w:cs="Times New Roman"/>
                <w:sz w:val="22"/>
                <w:lang w:eastAsia="ru-RU"/>
              </w:rPr>
              <w:t>0,0</w:t>
            </w:r>
          </w:p>
        </w:tc>
        <w:tc>
          <w:tcPr>
            <w:tcW w:w="1701" w:type="dxa"/>
            <w:vMerge/>
            <w:tcBorders>
              <w:left w:val="single" w:sz="4" w:space="0" w:color="auto"/>
              <w:bottom w:val="single" w:sz="4" w:space="0" w:color="auto"/>
              <w:right w:val="single" w:sz="4" w:space="0" w:color="auto"/>
            </w:tcBorders>
            <w:shd w:val="clear" w:color="auto" w:fill="FFFFFF"/>
          </w:tcPr>
          <w:p w:rsidR="00370C84" w:rsidRPr="00731BAE" w:rsidRDefault="00370C84" w:rsidP="00370C84">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bottom w:val="single" w:sz="4" w:space="0" w:color="auto"/>
            </w:tcBorders>
            <w:shd w:val="clear" w:color="auto" w:fill="FFFFFF"/>
          </w:tcPr>
          <w:p w:rsidR="00370C84" w:rsidRPr="00731BAE" w:rsidRDefault="00370C84" w:rsidP="00370C84">
            <w:pPr>
              <w:widowControl w:val="0"/>
              <w:autoSpaceDE w:val="0"/>
              <w:autoSpaceDN w:val="0"/>
              <w:adjustRightInd w:val="0"/>
              <w:ind w:right="-108"/>
              <w:jc w:val="center"/>
              <w:rPr>
                <w:rFonts w:eastAsia="Calibri" w:cs="Times New Roman"/>
                <w:bCs/>
                <w:color w:val="000000" w:themeColor="text1"/>
                <w:sz w:val="22"/>
              </w:rPr>
            </w:pPr>
          </w:p>
        </w:tc>
      </w:tr>
      <w:tr w:rsidR="00731BAE" w:rsidRPr="00731BAE" w:rsidTr="00731BAE">
        <w:tc>
          <w:tcPr>
            <w:tcW w:w="14601" w:type="dxa"/>
            <w:gridSpan w:val="11"/>
            <w:tcBorders>
              <w:top w:val="single" w:sz="4" w:space="0" w:color="auto"/>
            </w:tcBorders>
            <w:shd w:val="clear" w:color="auto" w:fill="FFFFFF"/>
          </w:tcPr>
          <w:p w:rsidR="00731BAE" w:rsidRPr="00731BAE" w:rsidRDefault="00731BAE" w:rsidP="00731BAE">
            <w:pPr>
              <w:pStyle w:val="ConsPlusNormal0"/>
              <w:ind w:firstLine="709"/>
              <w:jc w:val="both"/>
              <w:rPr>
                <w:sz w:val="22"/>
                <w:szCs w:val="22"/>
              </w:rPr>
            </w:pPr>
            <w:r w:rsidRPr="00731BAE">
              <w:rPr>
                <w:sz w:val="22"/>
                <w:szCs w:val="22"/>
              </w:rPr>
              <w:t>--------------------------------</w:t>
            </w:r>
          </w:p>
          <w:p w:rsidR="00731BAE" w:rsidRPr="00731BAE" w:rsidRDefault="00731BAE" w:rsidP="00731BAE">
            <w:pPr>
              <w:pStyle w:val="ConsPlusNormal0"/>
              <w:ind w:firstLine="540"/>
              <w:jc w:val="both"/>
              <w:rPr>
                <w:sz w:val="22"/>
                <w:szCs w:val="22"/>
              </w:rPr>
            </w:pPr>
            <w:r w:rsidRPr="00731BAE">
              <w:rPr>
                <w:sz w:val="22"/>
                <w:szCs w:val="22"/>
              </w:rPr>
              <w:t>&lt;1&gt; Отмечаются мероприятия программы в следующих случаях:</w:t>
            </w:r>
          </w:p>
          <w:p w:rsidR="00731BAE" w:rsidRPr="00731BAE" w:rsidRDefault="00731BAE" w:rsidP="00731BAE">
            <w:pPr>
              <w:pStyle w:val="ConsPlusNormal0"/>
              <w:ind w:firstLine="540"/>
              <w:jc w:val="both"/>
              <w:rPr>
                <w:sz w:val="22"/>
                <w:szCs w:val="22"/>
              </w:rPr>
            </w:pPr>
            <w:r w:rsidRPr="00731BAE">
              <w:rPr>
                <w:sz w:val="22"/>
                <w:szCs w:val="22"/>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731BAE" w:rsidRPr="00731BAE" w:rsidRDefault="00731BAE" w:rsidP="00731BAE">
            <w:pPr>
              <w:pStyle w:val="ConsPlusNormal0"/>
              <w:ind w:firstLine="540"/>
              <w:jc w:val="both"/>
              <w:rPr>
                <w:sz w:val="22"/>
                <w:szCs w:val="22"/>
              </w:rPr>
            </w:pPr>
            <w:r w:rsidRPr="00731BAE">
              <w:rPr>
                <w:sz w:val="22"/>
                <w:szCs w:val="22"/>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731BAE" w:rsidRPr="00731BAE" w:rsidRDefault="00731BAE" w:rsidP="00731BAE">
            <w:pPr>
              <w:pStyle w:val="ConsPlusNormal0"/>
              <w:ind w:firstLine="540"/>
              <w:jc w:val="both"/>
              <w:rPr>
                <w:sz w:val="22"/>
                <w:szCs w:val="22"/>
              </w:rPr>
            </w:pPr>
            <w:r w:rsidRPr="00731BAE">
              <w:rPr>
                <w:sz w:val="22"/>
                <w:szCs w:val="22"/>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31BAE" w:rsidRPr="00731BAE" w:rsidRDefault="00731BAE" w:rsidP="00731BAE">
            <w:pPr>
              <w:pStyle w:val="ConsPlusNormal0"/>
              <w:tabs>
                <w:tab w:val="left" w:pos="696"/>
              </w:tabs>
              <w:ind w:firstLine="540"/>
              <w:jc w:val="both"/>
              <w:rPr>
                <w:sz w:val="22"/>
                <w:szCs w:val="22"/>
              </w:rPr>
            </w:pPr>
            <w:r w:rsidRPr="00731BAE">
              <w:rPr>
                <w:sz w:val="22"/>
                <w:szCs w:val="22"/>
              </w:rPr>
              <w:t>если мероприятие является мероприятием муниципальных проектов присваивается статус «4».</w:t>
            </w:r>
          </w:p>
          <w:p w:rsidR="00731BAE" w:rsidRPr="00731BAE" w:rsidRDefault="00731BAE" w:rsidP="00731BAE">
            <w:pPr>
              <w:pStyle w:val="ConsPlusNormal0"/>
              <w:ind w:firstLine="540"/>
              <w:jc w:val="both"/>
              <w:rPr>
                <w:sz w:val="22"/>
                <w:szCs w:val="22"/>
              </w:rPr>
            </w:pPr>
            <w:r w:rsidRPr="00731BAE">
              <w:rPr>
                <w:sz w:val="22"/>
                <w:szCs w:val="22"/>
              </w:rPr>
              <w:t>Допускается присваивание нескольких статусов одному мероприятию через дробь.</w:t>
            </w:r>
          </w:p>
          <w:p w:rsidR="00731BAE" w:rsidRPr="00731BAE" w:rsidRDefault="00731BAE" w:rsidP="00731BAE">
            <w:pPr>
              <w:pStyle w:val="ConsPlusNormal0"/>
              <w:ind w:firstLine="540"/>
              <w:jc w:val="both"/>
              <w:rPr>
                <w:sz w:val="22"/>
                <w:szCs w:val="22"/>
              </w:rPr>
            </w:pPr>
            <w:r w:rsidRPr="00731BAE">
              <w:rPr>
                <w:sz w:val="22"/>
                <w:szCs w:val="22"/>
              </w:rPr>
              <w:t>* Указывается наименование мероприятия с ссылкой на федеральные, региональные, муниципальные проекты при их наличии.</w:t>
            </w:r>
          </w:p>
          <w:p w:rsidR="00731BAE" w:rsidRPr="00731BAE" w:rsidRDefault="00731BAE" w:rsidP="00731BAE">
            <w:pPr>
              <w:pStyle w:val="ConsPlusNormal0"/>
              <w:ind w:firstLine="540"/>
              <w:jc w:val="both"/>
              <w:rPr>
                <w:sz w:val="22"/>
                <w:szCs w:val="22"/>
              </w:rPr>
            </w:pPr>
            <w:r w:rsidRPr="00731BAE">
              <w:rPr>
                <w:sz w:val="22"/>
                <w:szCs w:val="22"/>
              </w:rPr>
              <w:t>** Указывается в случае, если основное мероприятие частично содержит финансовое обеспечение муниципального проекта</w:t>
            </w:r>
          </w:p>
        </w:tc>
      </w:tr>
    </w:tbl>
    <w:p w:rsidR="00731BAE" w:rsidRPr="00D904B8" w:rsidRDefault="00731BAE" w:rsidP="00996050">
      <w:pPr>
        <w:jc w:val="center"/>
        <w:rPr>
          <w:sz w:val="22"/>
        </w:rPr>
      </w:pPr>
    </w:p>
    <w:p w:rsidR="00731BAE" w:rsidRPr="00D904B8" w:rsidRDefault="00731BAE" w:rsidP="00731BAE">
      <w:pPr>
        <w:jc w:val="center"/>
        <w:rPr>
          <w:rFonts w:cs="Times New Roman"/>
          <w:sz w:val="22"/>
        </w:rPr>
        <w:sectPr w:rsidR="00731BAE" w:rsidRPr="00D904B8" w:rsidSect="00445841">
          <w:headerReference w:type="default" r:id="rId10"/>
          <w:headerReference w:type="first" r:id="rId11"/>
          <w:pgSz w:w="16838" w:h="11906" w:orient="landscape"/>
          <w:pgMar w:top="284" w:right="678" w:bottom="284" w:left="1134" w:header="709" w:footer="709" w:gutter="0"/>
          <w:cols w:space="708"/>
          <w:docGrid w:linePitch="381"/>
        </w:sectPr>
      </w:pPr>
    </w:p>
    <w:p w:rsidR="004734D6" w:rsidRPr="00D904B8" w:rsidRDefault="004734D6" w:rsidP="004734D6">
      <w:pPr>
        <w:jc w:val="center"/>
        <w:rPr>
          <w:rFonts w:cs="Times New Roman"/>
          <w:sz w:val="22"/>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3. Методика оценки эффективности реализации муниципальной</w:t>
      </w:r>
      <w:r w:rsidR="00E76B55" w:rsidRPr="00D904B8">
        <w:rPr>
          <w:rFonts w:eastAsia="Times New Roman" w:cs="Times New Roman"/>
          <w:b/>
          <w:sz w:val="22"/>
          <w:lang w:eastAsia="ru-RU"/>
        </w:rPr>
        <w:t xml:space="preserve"> </w:t>
      </w:r>
      <w:r w:rsidRPr="00D904B8">
        <w:rPr>
          <w:rFonts w:eastAsia="Times New Roman" w:cs="Times New Roman"/>
          <w:b/>
          <w:sz w:val="22"/>
          <w:lang w:eastAsia="ru-RU"/>
        </w:rPr>
        <w:t>программы</w:t>
      </w:r>
    </w:p>
    <w:p w:rsidR="004734D6" w:rsidRPr="00D904B8" w:rsidRDefault="004734D6" w:rsidP="004734D6">
      <w:pPr>
        <w:widowControl w:val="0"/>
        <w:autoSpaceDE w:val="0"/>
        <w:autoSpaceDN w:val="0"/>
        <w:jc w:val="center"/>
        <w:rPr>
          <w:rFonts w:eastAsia="Times New Roman" w:cs="Times New Roman"/>
          <w:sz w:val="22"/>
          <w:lang w:eastAsia="ru-RU"/>
        </w:rPr>
      </w:pPr>
    </w:p>
    <w:p w:rsidR="004734D6" w:rsidRPr="00D904B8" w:rsidRDefault="004734D6" w:rsidP="00EB2D13">
      <w:pPr>
        <w:tabs>
          <w:tab w:val="left" w:pos="4536"/>
        </w:tabs>
        <w:suppressAutoHyphens/>
        <w:ind w:firstLine="709"/>
        <w:jc w:val="both"/>
        <w:rPr>
          <w:sz w:val="22"/>
          <w:lang w:eastAsia="ar-SA"/>
        </w:rPr>
      </w:pPr>
      <w:r w:rsidRPr="00D904B8">
        <w:rPr>
          <w:sz w:val="22"/>
        </w:rPr>
        <w:t xml:space="preserve">Оценка эффективности реализации муниципальной программы осуществляется в соответствии с </w:t>
      </w:r>
      <w:hyperlink r:id="rId12" w:history="1">
        <w:r w:rsidRPr="00D904B8">
          <w:rPr>
            <w:sz w:val="22"/>
          </w:rPr>
          <w:t>методикой</w:t>
        </w:r>
      </w:hyperlink>
      <w:r w:rsidRPr="00D904B8">
        <w:rPr>
          <w:sz w:val="22"/>
        </w:rPr>
        <w:t>, предусмотренной постановлением администрации муниципального образования Темрю</w:t>
      </w:r>
      <w:r w:rsidR="00C13304" w:rsidRPr="00D904B8">
        <w:rPr>
          <w:sz w:val="22"/>
        </w:rPr>
        <w:t>кский район от 13 июля 2021 г.</w:t>
      </w:r>
      <w:r w:rsidRPr="00D904B8">
        <w:rPr>
          <w:sz w:val="22"/>
        </w:rPr>
        <w:t xml:space="preserve"> № 979</w:t>
      </w:r>
      <w:r w:rsidR="004C054D" w:rsidRPr="00D904B8">
        <w:rPr>
          <w:sz w:val="22"/>
        </w:rPr>
        <w:t xml:space="preserve"> </w:t>
      </w:r>
      <w:r w:rsidRPr="00D904B8">
        <w:rPr>
          <w:sz w:val="22"/>
        </w:rPr>
        <w:t>«</w:t>
      </w:r>
      <w:r w:rsidRPr="00D904B8">
        <w:rPr>
          <w:sz w:val="22"/>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4734D6" w:rsidRPr="00D904B8" w:rsidRDefault="004734D6" w:rsidP="004734D6">
      <w:pPr>
        <w:jc w:val="both"/>
        <w:rPr>
          <w:sz w:val="22"/>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4. Механизм реализации муниципальной программы и контроль</w:t>
      </w:r>
      <w:r w:rsidR="00E76B55" w:rsidRPr="00D904B8">
        <w:rPr>
          <w:rFonts w:eastAsia="Times New Roman" w:cs="Times New Roman"/>
          <w:b/>
          <w:sz w:val="22"/>
          <w:lang w:eastAsia="ru-RU"/>
        </w:rPr>
        <w:t xml:space="preserve"> </w:t>
      </w:r>
      <w:r w:rsidRPr="00D904B8">
        <w:rPr>
          <w:rFonts w:eastAsia="Times New Roman" w:cs="Times New Roman"/>
          <w:b/>
          <w:sz w:val="22"/>
          <w:lang w:eastAsia="ru-RU"/>
        </w:rPr>
        <w:t>за ее выполнением</w:t>
      </w:r>
    </w:p>
    <w:p w:rsidR="004734D6" w:rsidRPr="00D904B8" w:rsidRDefault="004734D6" w:rsidP="004734D6">
      <w:pPr>
        <w:widowControl w:val="0"/>
        <w:autoSpaceDE w:val="0"/>
        <w:autoSpaceDN w:val="0"/>
        <w:jc w:val="both"/>
        <w:rPr>
          <w:rFonts w:eastAsia="Times New Roman" w:cs="Times New Roman"/>
          <w:sz w:val="22"/>
          <w:lang w:eastAsia="ru-RU"/>
        </w:rPr>
      </w:pP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Текущее управление муниципальной программой осуществляет ее координатор, который: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обеспечивает разработку муниципальной программы, подпрограмм;</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формирует структуру муниципальной программы и перечень координаторов подпрограмм,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принимает решение о необходимости внесения в установленном порядке изменений в муниципальную программу;</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работу по достижению целевых показателей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ежегодно проводит оценку эффективности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иные полномочия, установленные муниципальной программой.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w:t>
      </w:r>
      <w:r w:rsidR="00C679AE">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C679AE">
        <w:rPr>
          <w:rFonts w:eastAsia="Times New Roman" w:cs="Times New Roman"/>
          <w:sz w:val="22"/>
          <w:lang w:eastAsia="ru-RU"/>
        </w:rPr>
        <w:t xml:space="preserve">Краснодарского края </w:t>
      </w:r>
      <w:r w:rsidRPr="00D904B8">
        <w:rPr>
          <w:rFonts w:eastAsia="Times New Roman" w:cs="Times New Roman"/>
          <w:sz w:val="22"/>
          <w:lang w:eastAsia="ru-RU"/>
        </w:rPr>
        <w:t>заполненные отчетные формы мониторинга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Координаторы подпрограмм и участники муниципальной программы в пределах своей компетенции:</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ежеквартально, до 5-го числа месяца, следующего за отчетным кварталом, представляют координатору муниципальной</w:t>
      </w:r>
      <w:r w:rsidR="00E76B55" w:rsidRPr="00D904B8">
        <w:rPr>
          <w:rFonts w:eastAsia="Times New Roman" w:cs="Times New Roman"/>
          <w:sz w:val="22"/>
          <w:lang w:eastAsia="ru-RU"/>
        </w:rPr>
        <w:t xml:space="preserve"> </w:t>
      </w:r>
      <w:r w:rsidRPr="00D904B8">
        <w:rPr>
          <w:rFonts w:eastAsia="Times New Roman" w:cs="Times New Roman"/>
          <w:sz w:val="22"/>
          <w:lang w:eastAsia="ru-RU"/>
        </w:rPr>
        <w:t>программы заполненные отчетные формы мониторинга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Заказчик:</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заключает муниципальные контракты в установленном законодательством порядке согласно Федеральному </w:t>
      </w:r>
      <w:hyperlink r:id="rId13" w:history="1">
        <w:r w:rsidRPr="00D904B8">
          <w:rPr>
            <w:rFonts w:eastAsia="Times New Roman" w:cs="Times New Roman"/>
            <w:sz w:val="22"/>
            <w:lang w:eastAsia="ru-RU"/>
          </w:rPr>
          <w:t>закону</w:t>
        </w:r>
      </w:hyperlink>
      <w:r w:rsidR="00C13304" w:rsidRPr="00D904B8">
        <w:rPr>
          <w:rFonts w:eastAsia="Times New Roman" w:cs="Times New Roman"/>
          <w:sz w:val="22"/>
          <w:lang w:eastAsia="ru-RU"/>
        </w:rPr>
        <w:t xml:space="preserve"> от 5 апреля 2013 г.</w:t>
      </w:r>
      <w:r w:rsidRPr="00D904B8">
        <w:rPr>
          <w:rFonts w:eastAsia="Times New Roman" w:cs="Times New Roman"/>
          <w:sz w:val="22"/>
          <w:lang w:eastAsia="ru-RU"/>
        </w:rPr>
        <w:t xml:space="preserve"> № 44-ФЗ «О контрактной системе в сфере закупок товаров, работ, услуг для обеспечения государственных и муниципальных нужд»;</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lastRenderedPageBreak/>
        <w:t>проводит анализ выполнения мероприятия;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несет ответственность за нецелевое и неэффективное использование выделенных в его распоряжение бюджетных средств;</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4734D6" w:rsidRPr="00D904B8" w:rsidRDefault="004734D6" w:rsidP="004C054D">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4" w:history="1">
        <w:r w:rsidRPr="00D904B8">
          <w:rPr>
            <w:rFonts w:eastAsia="Times New Roman" w:cs="Times New Roman"/>
            <w:sz w:val="22"/>
            <w:lang w:eastAsia="ru-RU"/>
          </w:rPr>
          <w:t>законом</w:t>
        </w:r>
      </w:hyperlink>
      <w:r w:rsidR="00C13304" w:rsidRPr="00D904B8">
        <w:rPr>
          <w:rFonts w:eastAsia="Times New Roman" w:cs="Times New Roman"/>
          <w:sz w:val="22"/>
          <w:lang w:eastAsia="ru-RU"/>
        </w:rPr>
        <w:t xml:space="preserve"> от 5 апреля 2013 г.                       </w:t>
      </w:r>
      <w:r w:rsidR="00BD7293" w:rsidRPr="00D904B8">
        <w:rPr>
          <w:rFonts w:eastAsia="Times New Roman" w:cs="Times New Roman"/>
          <w:sz w:val="22"/>
          <w:lang w:eastAsia="ru-RU"/>
        </w:rPr>
        <w:t xml:space="preserve">  </w:t>
      </w:r>
      <w:r w:rsidRPr="00D904B8">
        <w:rPr>
          <w:rFonts w:eastAsia="Times New Roman" w:cs="Times New Roman"/>
          <w:sz w:val="22"/>
          <w:lang w:eastAsia="ru-RU"/>
        </w:rPr>
        <w:t>№ 44-ФЗ «О контрактной системе в сфере закупок товаров, работ, услуг для обеспечения государственных и муниципальных нужд».</w:t>
      </w:r>
    </w:p>
    <w:p w:rsidR="004734D6" w:rsidRPr="00D904B8" w:rsidRDefault="004734D6" w:rsidP="004734D6">
      <w:pPr>
        <w:ind w:firstLine="709"/>
        <w:jc w:val="both"/>
        <w:rPr>
          <w:rFonts w:cs="Times New Roman"/>
          <w:sz w:val="22"/>
        </w:rPr>
      </w:pPr>
    </w:p>
    <w:p w:rsidR="004734D6" w:rsidRPr="00D904B8" w:rsidRDefault="004734D6" w:rsidP="004734D6">
      <w:pPr>
        <w:ind w:firstLine="709"/>
        <w:jc w:val="both"/>
        <w:rPr>
          <w:rFonts w:cs="Times New Roman"/>
          <w:sz w:val="22"/>
        </w:rPr>
      </w:pPr>
    </w:p>
    <w:p w:rsidR="004734D6" w:rsidRPr="00D904B8" w:rsidRDefault="0063718C" w:rsidP="004734D6">
      <w:pPr>
        <w:jc w:val="both"/>
        <w:rPr>
          <w:rFonts w:cs="Times New Roman"/>
          <w:sz w:val="22"/>
        </w:rPr>
      </w:pPr>
      <w:r>
        <w:rPr>
          <w:rFonts w:cs="Times New Roman"/>
          <w:sz w:val="22"/>
        </w:rPr>
        <w:t>З</w:t>
      </w:r>
      <w:r w:rsidR="004734D6" w:rsidRPr="00D904B8">
        <w:rPr>
          <w:rFonts w:cs="Times New Roman"/>
          <w:sz w:val="22"/>
        </w:rPr>
        <w:t>аместител</w:t>
      </w:r>
      <w:r>
        <w:rPr>
          <w:rFonts w:cs="Times New Roman"/>
          <w:sz w:val="22"/>
        </w:rPr>
        <w:t>ь</w:t>
      </w:r>
      <w:r w:rsidR="004734D6" w:rsidRPr="00D904B8">
        <w:rPr>
          <w:rFonts w:cs="Times New Roman"/>
          <w:sz w:val="22"/>
        </w:rPr>
        <w:t xml:space="preserve"> главы</w:t>
      </w:r>
    </w:p>
    <w:p w:rsidR="004734D6" w:rsidRPr="00D904B8" w:rsidRDefault="004734D6" w:rsidP="004734D6">
      <w:pPr>
        <w:jc w:val="both"/>
        <w:rPr>
          <w:rFonts w:cs="Times New Roman"/>
          <w:sz w:val="22"/>
        </w:rPr>
      </w:pPr>
      <w:r w:rsidRPr="00D904B8">
        <w:rPr>
          <w:rFonts w:cs="Times New Roman"/>
          <w:sz w:val="22"/>
        </w:rPr>
        <w:t>муниципального образования</w:t>
      </w:r>
    </w:p>
    <w:p w:rsidR="0063718C" w:rsidRDefault="004734D6" w:rsidP="004734D6">
      <w:pPr>
        <w:jc w:val="both"/>
        <w:rPr>
          <w:rFonts w:cs="Times New Roman"/>
          <w:sz w:val="22"/>
        </w:rPr>
      </w:pPr>
      <w:r w:rsidRPr="00D904B8">
        <w:rPr>
          <w:rFonts w:cs="Times New Roman"/>
          <w:sz w:val="22"/>
        </w:rPr>
        <w:t xml:space="preserve">Темрюкский </w:t>
      </w:r>
      <w:r w:rsidR="0063718C">
        <w:rPr>
          <w:rFonts w:cs="Times New Roman"/>
          <w:sz w:val="22"/>
        </w:rPr>
        <w:t xml:space="preserve">муниципальный </w:t>
      </w:r>
      <w:r w:rsidRPr="00D904B8">
        <w:rPr>
          <w:rFonts w:cs="Times New Roman"/>
          <w:sz w:val="22"/>
        </w:rPr>
        <w:t xml:space="preserve">район  </w:t>
      </w:r>
    </w:p>
    <w:p w:rsidR="004734D6" w:rsidRPr="00D904B8" w:rsidRDefault="0063718C" w:rsidP="004734D6">
      <w:pPr>
        <w:jc w:val="both"/>
        <w:rPr>
          <w:rFonts w:cs="Times New Roman"/>
          <w:sz w:val="22"/>
        </w:rPr>
      </w:pPr>
      <w:r>
        <w:rPr>
          <w:rFonts w:cs="Times New Roman"/>
          <w:sz w:val="22"/>
        </w:rPr>
        <w:t>Краснодарского края</w:t>
      </w:r>
      <w:r w:rsidR="004734D6" w:rsidRPr="00D904B8">
        <w:rPr>
          <w:rFonts w:cs="Times New Roman"/>
          <w:sz w:val="22"/>
        </w:rPr>
        <w:t xml:space="preserve">                                                                                </w:t>
      </w:r>
      <w:r w:rsidR="007C170E" w:rsidRPr="00D904B8">
        <w:rPr>
          <w:rFonts w:cs="Times New Roman"/>
          <w:sz w:val="22"/>
        </w:rPr>
        <w:t xml:space="preserve">                                     </w:t>
      </w:r>
      <w:r w:rsidR="009F2C4D" w:rsidRPr="00D904B8">
        <w:rPr>
          <w:rFonts w:cs="Times New Roman"/>
          <w:sz w:val="22"/>
        </w:rPr>
        <w:t>Л.Е. Черная</w:t>
      </w:r>
    </w:p>
    <w:p w:rsidR="004734D6" w:rsidRPr="00D904B8" w:rsidRDefault="004734D6" w:rsidP="004734D6">
      <w:pPr>
        <w:ind w:right="-2409"/>
        <w:rPr>
          <w:rFonts w:cs="Times New Roman"/>
          <w:sz w:val="22"/>
        </w:rPr>
      </w:pPr>
    </w:p>
    <w:p w:rsidR="00E76B55" w:rsidRPr="00D904B8" w:rsidRDefault="00E76B55" w:rsidP="00E76B55">
      <w:pPr>
        <w:ind w:left="10773"/>
        <w:jc w:val="center"/>
        <w:rPr>
          <w:rFonts w:cs="Times New Roman"/>
          <w:sz w:val="22"/>
        </w:rPr>
      </w:pPr>
    </w:p>
    <w:p w:rsidR="00E76B55" w:rsidRPr="00D904B8" w:rsidRDefault="00EB2D13" w:rsidP="00E76B55">
      <w:pPr>
        <w:rPr>
          <w:rFonts w:cs="Times New Roman"/>
          <w:sz w:val="22"/>
        </w:rPr>
      </w:pPr>
      <w:r w:rsidRPr="00D904B8">
        <w:rPr>
          <w:rFonts w:cs="Times New Roman"/>
          <w:sz w:val="22"/>
        </w:rPr>
        <w:t xml:space="preserve"> </w:t>
      </w:r>
    </w:p>
    <w:p w:rsidR="004734D6" w:rsidRPr="00D904B8" w:rsidRDefault="004734D6">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B54637" w:rsidRPr="00D904B8" w:rsidRDefault="00B54637">
      <w:pPr>
        <w:rPr>
          <w:sz w:val="22"/>
        </w:rPr>
        <w:sectPr w:rsidR="00B54637" w:rsidRPr="00D904B8" w:rsidSect="00B54637">
          <w:headerReference w:type="default" r:id="rId15"/>
          <w:pgSz w:w="11906" w:h="16838"/>
          <w:pgMar w:top="1134" w:right="566" w:bottom="1134" w:left="1701" w:header="708" w:footer="708" w:gutter="0"/>
          <w:cols w:space="708"/>
          <w:docGrid w:linePitch="381"/>
        </w:sectPr>
      </w:pPr>
    </w:p>
    <w:p w:rsidR="00EB2D13" w:rsidRPr="00D904B8" w:rsidRDefault="00EB2D13" w:rsidP="00EB2D13">
      <w:pPr>
        <w:jc w:val="center"/>
        <w:rPr>
          <w:sz w:val="22"/>
        </w:rPr>
      </w:pPr>
      <w:r w:rsidRPr="00D904B8">
        <w:rPr>
          <w:sz w:val="22"/>
        </w:rPr>
        <w:lastRenderedPageBreak/>
        <w:t xml:space="preserve">                                                       </w:t>
      </w:r>
      <w:r w:rsidR="00B54637" w:rsidRPr="00D904B8">
        <w:rPr>
          <w:sz w:val="22"/>
        </w:rPr>
        <w:t xml:space="preserve">                   </w:t>
      </w:r>
      <w:r w:rsidRPr="00D904B8">
        <w:rPr>
          <w:sz w:val="22"/>
        </w:rPr>
        <w:t xml:space="preserve"> </w:t>
      </w:r>
      <w:r w:rsidR="00B54637" w:rsidRPr="00D904B8">
        <w:rPr>
          <w:sz w:val="22"/>
        </w:rPr>
        <w:t xml:space="preserve">                                                                  </w:t>
      </w:r>
      <w:r w:rsidR="007C170E" w:rsidRPr="00D904B8">
        <w:rPr>
          <w:sz w:val="22"/>
        </w:rPr>
        <w:t xml:space="preserve">                                                </w:t>
      </w:r>
      <w:r w:rsidRPr="00D904B8">
        <w:rPr>
          <w:sz w:val="22"/>
        </w:rPr>
        <w:t>ПРИЛОЖЕНИЕ № 1</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к муниципальной программе</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Pr="00D904B8">
        <w:rPr>
          <w:sz w:val="22"/>
        </w:rPr>
        <w:t>муниципального образования</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Темрюкский район</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Pr="00D904B8">
        <w:rPr>
          <w:sz w:val="22"/>
        </w:rPr>
        <w:t xml:space="preserve"> </w:t>
      </w:r>
      <w:r w:rsidR="007C170E" w:rsidRPr="00D904B8">
        <w:rPr>
          <w:sz w:val="22"/>
        </w:rPr>
        <w:t xml:space="preserve">                                        </w:t>
      </w:r>
      <w:r w:rsidRPr="00D904B8">
        <w:rPr>
          <w:sz w:val="22"/>
        </w:rPr>
        <w:t xml:space="preserve">«Эффективное муниципальное </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управление»</w:t>
      </w:r>
    </w:p>
    <w:p w:rsidR="00EB2D13" w:rsidRPr="00D904B8" w:rsidRDefault="00EB2D13" w:rsidP="00EB2D13">
      <w:pPr>
        <w:jc w:val="center"/>
        <w:rPr>
          <w:sz w:val="22"/>
        </w:rPr>
      </w:pPr>
    </w:p>
    <w:p w:rsidR="00B54637" w:rsidRPr="00D904B8" w:rsidRDefault="00B54637" w:rsidP="00EB2D13">
      <w:pPr>
        <w:jc w:val="center"/>
        <w:rPr>
          <w:sz w:val="22"/>
        </w:rPr>
      </w:pPr>
    </w:p>
    <w:p w:rsidR="00EB2D13" w:rsidRPr="00D904B8" w:rsidRDefault="00EB2D13" w:rsidP="00EB2D13">
      <w:pPr>
        <w:jc w:val="center"/>
        <w:rPr>
          <w:rFonts w:cs="Times New Roman"/>
          <w:b/>
          <w:sz w:val="22"/>
        </w:rPr>
      </w:pPr>
      <w:r w:rsidRPr="00D904B8">
        <w:rPr>
          <w:rFonts w:cs="Times New Roman"/>
          <w:b/>
          <w:sz w:val="22"/>
        </w:rPr>
        <w:t>ПОДПРОГРАММА</w:t>
      </w:r>
    </w:p>
    <w:p w:rsidR="00EB2D13" w:rsidRPr="00D904B8" w:rsidRDefault="00EB2D13" w:rsidP="00EB2D13">
      <w:pPr>
        <w:jc w:val="center"/>
        <w:rPr>
          <w:rFonts w:cs="Times New Roman"/>
          <w:b/>
          <w:sz w:val="22"/>
        </w:rPr>
      </w:pPr>
      <w:r w:rsidRPr="00D904B8">
        <w:rPr>
          <w:rFonts w:cs="Times New Roman"/>
          <w:b/>
          <w:sz w:val="22"/>
        </w:rPr>
        <w:t>«Материально-техническое обеспечение деятельности</w:t>
      </w:r>
    </w:p>
    <w:p w:rsidR="00EB2D13" w:rsidRPr="00D904B8" w:rsidRDefault="00EB2D13" w:rsidP="00EB2D13">
      <w:pPr>
        <w:jc w:val="center"/>
        <w:rPr>
          <w:rFonts w:cs="Times New Roman"/>
          <w:b/>
          <w:sz w:val="22"/>
        </w:rPr>
      </w:pPr>
      <w:r w:rsidRPr="00D904B8">
        <w:rPr>
          <w:rFonts w:cs="Times New Roman"/>
          <w:b/>
          <w:sz w:val="22"/>
        </w:rPr>
        <w:t>администрации муниципального образования Темрюкский район»</w:t>
      </w:r>
    </w:p>
    <w:p w:rsidR="00EB2D13" w:rsidRPr="00D904B8" w:rsidRDefault="00EB2D13" w:rsidP="00EB2D13">
      <w:pPr>
        <w:jc w:val="center"/>
        <w:rPr>
          <w:rFonts w:cs="Times New Roman"/>
          <w:b/>
          <w:sz w:val="22"/>
        </w:rPr>
      </w:pPr>
    </w:p>
    <w:p w:rsidR="00EB2D13" w:rsidRPr="00D904B8" w:rsidRDefault="00EB2D13" w:rsidP="00EB2D13">
      <w:pPr>
        <w:jc w:val="center"/>
        <w:rPr>
          <w:rFonts w:cs="Times New Roman"/>
          <w:b/>
          <w:sz w:val="22"/>
        </w:rPr>
      </w:pPr>
      <w:r w:rsidRPr="00D904B8">
        <w:rPr>
          <w:rFonts w:cs="Times New Roman"/>
          <w:b/>
          <w:sz w:val="22"/>
        </w:rPr>
        <w:t>ПАСПОРТ</w:t>
      </w:r>
    </w:p>
    <w:p w:rsidR="00EB2D13" w:rsidRPr="00D904B8" w:rsidRDefault="00EB2D13" w:rsidP="00EB2D13">
      <w:pPr>
        <w:jc w:val="center"/>
        <w:rPr>
          <w:rFonts w:cs="Times New Roman"/>
          <w:b/>
          <w:sz w:val="22"/>
        </w:rPr>
      </w:pPr>
      <w:r w:rsidRPr="00D904B8">
        <w:rPr>
          <w:rFonts w:cs="Times New Roman"/>
          <w:b/>
          <w:sz w:val="22"/>
        </w:rPr>
        <w:t>подпрограммы</w:t>
      </w:r>
    </w:p>
    <w:p w:rsidR="00EB2D13" w:rsidRPr="00D904B8" w:rsidRDefault="00EB2D13" w:rsidP="00EB2D13">
      <w:pPr>
        <w:jc w:val="center"/>
        <w:rPr>
          <w:rFonts w:cs="Times New Roman"/>
          <w:b/>
          <w:sz w:val="22"/>
        </w:rPr>
      </w:pPr>
      <w:r w:rsidRPr="00D904B8">
        <w:rPr>
          <w:rFonts w:cs="Times New Roman"/>
          <w:b/>
          <w:sz w:val="22"/>
        </w:rPr>
        <w:t>«Материально-техническое обеспечение деятельности</w:t>
      </w:r>
    </w:p>
    <w:p w:rsidR="00EB2D13" w:rsidRPr="00D904B8" w:rsidRDefault="00EB2D13" w:rsidP="00EB2D13">
      <w:pPr>
        <w:jc w:val="center"/>
        <w:rPr>
          <w:rFonts w:cs="Times New Roman"/>
          <w:b/>
          <w:sz w:val="22"/>
        </w:rPr>
      </w:pPr>
      <w:r w:rsidRPr="00D904B8">
        <w:rPr>
          <w:rFonts w:cs="Times New Roman"/>
          <w:b/>
          <w:sz w:val="22"/>
        </w:rPr>
        <w:t xml:space="preserve">администрации муниципального образования Темрюкский </w:t>
      </w:r>
      <w:r w:rsidR="00C679AE">
        <w:rPr>
          <w:rFonts w:cs="Times New Roman"/>
          <w:b/>
          <w:sz w:val="22"/>
        </w:rPr>
        <w:t xml:space="preserve">муниципальный </w:t>
      </w:r>
      <w:r w:rsidRPr="00D904B8">
        <w:rPr>
          <w:rFonts w:cs="Times New Roman"/>
          <w:b/>
          <w:sz w:val="22"/>
        </w:rPr>
        <w:t>район</w:t>
      </w:r>
      <w:r w:rsidR="00C679AE">
        <w:rPr>
          <w:rFonts w:cs="Times New Roman"/>
          <w:b/>
          <w:sz w:val="22"/>
        </w:rPr>
        <w:t xml:space="preserve"> Краснодарского края</w:t>
      </w:r>
      <w:r w:rsidRPr="00D904B8">
        <w:rPr>
          <w:rFonts w:cs="Times New Roman"/>
          <w:b/>
          <w:sz w:val="22"/>
        </w:rPr>
        <w:t>»</w:t>
      </w:r>
    </w:p>
    <w:p w:rsidR="007C170E" w:rsidRPr="00D904B8" w:rsidRDefault="007C170E" w:rsidP="007C170E">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C170E"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C679AE">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C679AE">
        <w:rPr>
          <w:rFonts w:eastAsia="Times New Roman" w:cs="Times New Roman"/>
          <w:sz w:val="22"/>
          <w:lang w:eastAsia="ru-RU"/>
        </w:rPr>
        <w:t xml:space="preserve">Краснодарского края </w:t>
      </w:r>
      <w:r w:rsidRPr="00D904B8">
        <w:rPr>
          <w:rFonts w:eastAsia="Times New Roman" w:cs="Times New Roman"/>
          <w:sz w:val="22"/>
          <w:lang w:eastAsia="ru-RU"/>
        </w:rPr>
        <w:t>от 27.12.2021 № 2061</w:t>
      </w:r>
      <w:r w:rsidR="00972BE6" w:rsidRPr="00D904B8">
        <w:rPr>
          <w:rFonts w:eastAsia="Times New Roman" w:cs="Times New Roman"/>
          <w:sz w:val="22"/>
          <w:lang w:eastAsia="ru-RU"/>
        </w:rPr>
        <w:t xml:space="preserve">,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D747DC" w:rsidRPr="00D904B8">
        <w:rPr>
          <w:rFonts w:eastAsia="Times New Roman" w:cs="Times New Roman"/>
          <w:sz w:val="22"/>
          <w:lang w:eastAsia="ru-RU"/>
        </w:rPr>
        <w:t>, от 18.03.2022 № 327, от 21.06.2022 № 926</w:t>
      </w:r>
      <w:r w:rsidR="00BF62AE" w:rsidRPr="00D904B8">
        <w:rPr>
          <w:rFonts w:eastAsia="Times New Roman" w:cs="Times New Roman"/>
          <w:sz w:val="22"/>
          <w:lang w:eastAsia="ru-RU"/>
        </w:rPr>
        <w:t>, от 25.07.2022 № 1217</w:t>
      </w:r>
      <w:r w:rsidR="00066244" w:rsidRPr="00D904B8">
        <w:rPr>
          <w:rFonts w:eastAsia="Times New Roman" w:cs="Times New Roman"/>
          <w:sz w:val="22"/>
          <w:lang w:eastAsia="ru-RU"/>
        </w:rPr>
        <w:t>,</w:t>
      </w:r>
      <w:r w:rsidR="000F65FC" w:rsidRPr="00D904B8">
        <w:rPr>
          <w:rFonts w:eastAsia="Times New Roman" w:cs="Times New Roman"/>
          <w:sz w:val="22"/>
          <w:lang w:eastAsia="ru-RU"/>
        </w:rPr>
        <w:t xml:space="preserve"> </w:t>
      </w:r>
      <w:r w:rsidR="00066244" w:rsidRPr="00D904B8">
        <w:rPr>
          <w:rFonts w:eastAsia="Times New Roman" w:cs="Times New Roman"/>
          <w:sz w:val="22"/>
          <w:lang w:eastAsia="ru-RU"/>
        </w:rPr>
        <w:t>от 22.08.2022 № 1432</w:t>
      </w:r>
      <w:r w:rsidR="000F65FC" w:rsidRPr="00D904B8">
        <w:rPr>
          <w:rFonts w:eastAsia="Times New Roman" w:cs="Times New Roman"/>
          <w:sz w:val="22"/>
          <w:lang w:eastAsia="ru-RU"/>
        </w:rPr>
        <w:t xml:space="preserve">, от 24.10.2022 № </w:t>
      </w:r>
      <w:r w:rsidR="00AA34B0" w:rsidRPr="00D904B8">
        <w:rPr>
          <w:rFonts w:eastAsia="Times New Roman" w:cs="Times New Roman"/>
          <w:sz w:val="22"/>
          <w:lang w:eastAsia="ru-RU"/>
        </w:rPr>
        <w:t>1917</w:t>
      </w:r>
      <w:r w:rsidR="00DB00FB" w:rsidRPr="00D904B8">
        <w:rPr>
          <w:rFonts w:eastAsia="Times New Roman" w:cs="Times New Roman"/>
          <w:sz w:val="22"/>
          <w:lang w:eastAsia="ru-RU"/>
        </w:rPr>
        <w:t>, от 20.12.2022 № 2406</w:t>
      </w:r>
      <w:r w:rsidR="008404E6" w:rsidRPr="00D904B8">
        <w:rPr>
          <w:rFonts w:eastAsia="Times New Roman" w:cs="Times New Roman"/>
          <w:sz w:val="22"/>
          <w:lang w:eastAsia="ru-RU"/>
        </w:rPr>
        <w:t>, от 26.12.2022 № 2458</w:t>
      </w:r>
      <w:r w:rsidR="0064046D"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5E5601" w:rsidRPr="00D904B8">
        <w:rPr>
          <w:rFonts w:eastAsia="Times New Roman" w:cs="Times New Roman"/>
          <w:sz w:val="22"/>
          <w:lang w:eastAsia="ru-RU"/>
        </w:rPr>
        <w:t>, от 21.04.2023 № 629</w:t>
      </w:r>
      <w:r w:rsidR="00BA3B97" w:rsidRPr="00D904B8">
        <w:rPr>
          <w:rFonts w:eastAsia="Times New Roman" w:cs="Times New Roman"/>
          <w:sz w:val="22"/>
          <w:lang w:eastAsia="ru-RU"/>
        </w:rPr>
        <w:t>, от 19.05.2023 № 733</w:t>
      </w:r>
      <w:r w:rsidR="00867E4E" w:rsidRPr="00D904B8">
        <w:rPr>
          <w:rFonts w:eastAsia="Times New Roman" w:cs="Times New Roman"/>
          <w:sz w:val="22"/>
          <w:lang w:eastAsia="ru-RU"/>
        </w:rPr>
        <w:t>, от 26.06.2023 № 938</w:t>
      </w:r>
      <w:r w:rsidR="00E570B6" w:rsidRPr="00D904B8">
        <w:rPr>
          <w:rFonts w:eastAsia="Times New Roman" w:cs="Times New Roman"/>
          <w:sz w:val="22"/>
          <w:lang w:eastAsia="ru-RU"/>
        </w:rPr>
        <w:t>,                  от 28.08.2023 № 1345</w:t>
      </w:r>
      <w:r w:rsidR="00467B23" w:rsidRPr="00D904B8">
        <w:rPr>
          <w:rFonts w:eastAsia="Times New Roman" w:cs="Times New Roman"/>
          <w:sz w:val="22"/>
          <w:lang w:eastAsia="ru-RU"/>
        </w:rPr>
        <w:t>, от 20.10.2023 № 1710</w:t>
      </w:r>
      <w:r w:rsidR="003C7A3E" w:rsidRPr="00D904B8">
        <w:rPr>
          <w:rFonts w:eastAsia="Times New Roman" w:cs="Times New Roman"/>
          <w:sz w:val="22"/>
          <w:lang w:eastAsia="ru-RU"/>
        </w:rPr>
        <w:t>, от 20.11.2023 № 1987</w:t>
      </w:r>
      <w:r w:rsidR="00B7650B" w:rsidRPr="00D904B8">
        <w:rPr>
          <w:rFonts w:eastAsia="Times New Roman" w:cs="Times New Roman"/>
          <w:sz w:val="22"/>
          <w:lang w:eastAsia="ru-RU"/>
        </w:rPr>
        <w:t>, от 25.12.2023 № 2199</w:t>
      </w:r>
      <w:r w:rsidR="00E957D6"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F1731B" w:rsidRPr="00D904B8">
        <w:rPr>
          <w:rFonts w:eastAsia="Times New Roman" w:cs="Times New Roman"/>
          <w:sz w:val="22"/>
          <w:lang w:eastAsia="ru-RU"/>
        </w:rPr>
        <w:t>,  от 22.04.2024 № 590</w:t>
      </w:r>
      <w:r w:rsidR="00437509" w:rsidRPr="00D904B8">
        <w:rPr>
          <w:rFonts w:eastAsia="Times New Roman" w:cs="Times New Roman"/>
          <w:sz w:val="22"/>
          <w:lang w:eastAsia="ru-RU"/>
        </w:rPr>
        <w:t>, от 27.05.2024 № 757</w:t>
      </w:r>
      <w:r w:rsidR="0095522B" w:rsidRPr="00D904B8">
        <w:rPr>
          <w:rFonts w:eastAsia="Times New Roman" w:cs="Times New Roman"/>
          <w:sz w:val="22"/>
          <w:lang w:eastAsia="ru-RU"/>
        </w:rPr>
        <w:t>, от 24.06.2024 № 956</w:t>
      </w:r>
      <w:r w:rsidR="0027423F" w:rsidRPr="00D904B8">
        <w:rPr>
          <w:rFonts w:eastAsia="Times New Roman" w:cs="Times New Roman"/>
          <w:sz w:val="22"/>
          <w:lang w:eastAsia="ru-RU"/>
        </w:rPr>
        <w:t>, от 21.10.2024 № 1631</w:t>
      </w:r>
      <w:r w:rsidR="00246A23" w:rsidRPr="00D904B8">
        <w:rPr>
          <w:rFonts w:eastAsia="Times New Roman" w:cs="Times New Roman"/>
          <w:sz w:val="22"/>
          <w:lang w:eastAsia="ru-RU"/>
        </w:rPr>
        <w:t>, от 27.11.2024 №1939</w:t>
      </w:r>
      <w:r w:rsidR="009661BA" w:rsidRPr="00D904B8">
        <w:rPr>
          <w:rFonts w:eastAsia="Times New Roman" w:cs="Times New Roman"/>
          <w:sz w:val="22"/>
          <w:lang w:eastAsia="ru-RU"/>
        </w:rPr>
        <w:t>, от 23.12.2024 № 2103</w:t>
      </w:r>
      <w:r w:rsidR="00E0281F" w:rsidRPr="00D904B8">
        <w:rPr>
          <w:rFonts w:eastAsia="Times New Roman" w:cs="Times New Roman"/>
          <w:sz w:val="22"/>
          <w:lang w:eastAsia="ru-RU"/>
        </w:rPr>
        <w:t>, от 28.01.2025 № 161</w:t>
      </w:r>
      <w:r w:rsidR="004C3716" w:rsidRPr="00D904B8">
        <w:rPr>
          <w:rFonts w:eastAsia="Times New Roman" w:cs="Times New Roman"/>
          <w:sz w:val="22"/>
          <w:lang w:eastAsia="ru-RU"/>
        </w:rPr>
        <w:t>, от 21.04.2025 № 625</w:t>
      </w:r>
      <w:r w:rsidR="0063718C">
        <w:rPr>
          <w:rFonts w:eastAsia="Times New Roman" w:cs="Times New Roman"/>
          <w:sz w:val="22"/>
          <w:lang w:eastAsia="ru-RU"/>
        </w:rPr>
        <w:t>, от 08.07.2025 № 1027</w:t>
      </w:r>
      <w:r w:rsidR="00D96A16">
        <w:rPr>
          <w:rFonts w:eastAsia="Times New Roman" w:cs="Times New Roman"/>
          <w:sz w:val="22"/>
          <w:lang w:eastAsia="ru-RU"/>
        </w:rPr>
        <w:t>, от 21.07.2025 № 1127</w:t>
      </w:r>
      <w:r w:rsidR="00C679AE">
        <w:rPr>
          <w:rFonts w:eastAsia="Times New Roman" w:cs="Times New Roman"/>
          <w:sz w:val="22"/>
          <w:lang w:eastAsia="ru-RU"/>
        </w:rPr>
        <w:t>, от 27.10.2025 № 1617</w:t>
      </w:r>
      <w:r w:rsidR="002075FB">
        <w:rPr>
          <w:rFonts w:eastAsia="Times New Roman" w:cs="Times New Roman"/>
          <w:sz w:val="22"/>
          <w:lang w:eastAsia="ru-RU"/>
        </w:rPr>
        <w:t>, от 23.12.2025 № 2020</w:t>
      </w:r>
      <w:r w:rsidR="00246A23" w:rsidRPr="00D904B8">
        <w:rPr>
          <w:rFonts w:eastAsia="Times New Roman" w:cs="Times New Roman"/>
          <w:sz w:val="22"/>
          <w:lang w:eastAsia="ru-RU"/>
        </w:rPr>
        <w:t>)</w:t>
      </w:r>
    </w:p>
    <w:p w:rsidR="00EB2D13" w:rsidRPr="00D904B8" w:rsidRDefault="00EB2D13" w:rsidP="00EB2D13">
      <w:pPr>
        <w:jc w:val="center"/>
        <w:rPr>
          <w:sz w:val="22"/>
        </w:rPr>
      </w:pPr>
    </w:p>
    <w:tbl>
      <w:tblPr>
        <w:tblStyle w:val="13"/>
        <w:tblW w:w="15055" w:type="dxa"/>
        <w:tblInd w:w="-601" w:type="dxa"/>
        <w:tblLayout w:type="fixed"/>
        <w:tblLook w:val="04A0" w:firstRow="1" w:lastRow="0" w:firstColumn="1" w:lastColumn="0" w:noHBand="0" w:noVBand="1"/>
      </w:tblPr>
      <w:tblGrid>
        <w:gridCol w:w="6408"/>
        <w:gridCol w:w="8647"/>
      </w:tblGrid>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Координатор подпрограммы</w:t>
            </w:r>
          </w:p>
        </w:tc>
        <w:tc>
          <w:tcPr>
            <w:tcW w:w="8647" w:type="dxa"/>
          </w:tcPr>
          <w:p w:rsidR="00EB2D13" w:rsidRPr="00D904B8" w:rsidRDefault="00EB2D13" w:rsidP="00EB2D13">
            <w:pPr>
              <w:widowControl w:val="0"/>
              <w:autoSpaceDE w:val="0"/>
              <w:autoSpaceDN w:val="0"/>
              <w:ind w:right="-110"/>
              <w:jc w:val="both"/>
              <w:rPr>
                <w:rFonts w:eastAsia="Times New Roman" w:cs="Times New Roman"/>
                <w:sz w:val="22"/>
                <w:lang w:eastAsia="ru-RU"/>
              </w:rPr>
            </w:pPr>
            <w:r w:rsidRPr="00D904B8">
              <w:rPr>
                <w:rFonts w:eastAsia="Times New Roman" w:cs="Times New Roman"/>
                <w:sz w:val="22"/>
                <w:lang w:eastAsia="ru-RU"/>
              </w:rPr>
              <w:t xml:space="preserve">Муниципальное казенное учреждение «Материально-техническое обеспечение администрации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r w:rsidRPr="00D904B8">
              <w:rPr>
                <w:rFonts w:eastAsia="Times New Roman" w:cs="Times New Roman"/>
                <w:sz w:val="22"/>
                <w:lang w:eastAsia="ru-RU"/>
              </w:rPr>
              <w:t>» (далее – МКУ «Маттехобеспечение»)</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Участники подпрограммы</w:t>
            </w:r>
          </w:p>
        </w:tc>
        <w:tc>
          <w:tcPr>
            <w:tcW w:w="8647" w:type="dxa"/>
          </w:tcPr>
          <w:p w:rsidR="00EB2D13" w:rsidRPr="00D904B8" w:rsidRDefault="000F65FC" w:rsidP="00EB2D13">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Не предусмотрено</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Цель подпрограммы</w:t>
            </w:r>
          </w:p>
        </w:tc>
        <w:tc>
          <w:tcPr>
            <w:tcW w:w="8647" w:type="dxa"/>
          </w:tcPr>
          <w:p w:rsidR="00EB2D13" w:rsidRPr="00D904B8" w:rsidRDefault="00EB2D13" w:rsidP="00EB2D13">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 xml:space="preserve">Организация транспортного и хозяйственного обслуживания органов местного самоуправления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Задачи подпрограммы</w:t>
            </w:r>
          </w:p>
        </w:tc>
        <w:tc>
          <w:tcPr>
            <w:tcW w:w="8647" w:type="dxa"/>
          </w:tcPr>
          <w:p w:rsidR="00EB2D13" w:rsidRPr="00D904B8" w:rsidRDefault="00E51869" w:rsidP="00EB2D13">
            <w:pPr>
              <w:widowControl w:val="0"/>
              <w:autoSpaceDE w:val="0"/>
              <w:autoSpaceDN w:val="0"/>
              <w:jc w:val="both"/>
              <w:rPr>
                <w:rFonts w:eastAsia="Times New Roman" w:cs="Times New Roman"/>
                <w:sz w:val="22"/>
                <w:lang w:eastAsia="ru-RU"/>
              </w:rPr>
            </w:pPr>
            <w:r w:rsidRPr="00D904B8">
              <w:rPr>
                <w:rFonts w:cs="Times New Roman"/>
                <w:sz w:val="22"/>
              </w:rPr>
              <w:t xml:space="preserve">Создание необходимых условий для стабильного и эффективного функционирования в сфере материально-технического обеспечения администрации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Перечень целевых показателей подпрограммы</w:t>
            </w:r>
          </w:p>
        </w:tc>
        <w:tc>
          <w:tcPr>
            <w:tcW w:w="8647" w:type="dxa"/>
          </w:tcPr>
          <w:p w:rsidR="00EB2D13" w:rsidRPr="00D904B8" w:rsidRDefault="00EB2D13" w:rsidP="00EB2D13">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Количество транспортных средств, для сопровождения муниципальных служащих.</w:t>
            </w:r>
          </w:p>
          <w:p w:rsidR="00EB2D13" w:rsidRPr="00D904B8" w:rsidRDefault="00EB2D13" w:rsidP="00EB2D13">
            <w:pPr>
              <w:widowControl w:val="0"/>
              <w:autoSpaceDE w:val="0"/>
              <w:autoSpaceDN w:val="0"/>
              <w:ind w:right="-79"/>
              <w:jc w:val="both"/>
              <w:rPr>
                <w:rFonts w:eastAsia="Times New Roman" w:cs="Times New Roman"/>
                <w:sz w:val="22"/>
                <w:lang w:eastAsia="ru-RU"/>
              </w:rPr>
            </w:pPr>
            <w:r w:rsidRPr="00D904B8">
              <w:rPr>
                <w:rFonts w:eastAsia="Times New Roman" w:cs="Times New Roman"/>
                <w:sz w:val="22"/>
                <w:lang w:eastAsia="ru-RU"/>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район.</w:t>
            </w:r>
          </w:p>
          <w:p w:rsidR="00EB2D13" w:rsidRPr="00D904B8" w:rsidRDefault="00EB2D13" w:rsidP="00EB2D13">
            <w:pPr>
              <w:widowControl w:val="0"/>
              <w:autoSpaceDE w:val="0"/>
              <w:autoSpaceDN w:val="0"/>
              <w:ind w:right="-79"/>
              <w:jc w:val="both"/>
              <w:rPr>
                <w:rFonts w:eastAsia="Times New Roman" w:cs="Calibri"/>
                <w:sz w:val="22"/>
                <w:lang w:eastAsia="ru-RU"/>
              </w:rPr>
            </w:pPr>
            <w:r w:rsidRPr="00D904B8">
              <w:rPr>
                <w:rFonts w:eastAsia="Times New Roman" w:cs="Calibri"/>
                <w:sz w:val="22"/>
                <w:lang w:eastAsia="ru-RU"/>
              </w:rPr>
              <w:t xml:space="preserve">Количество административных зданий, сооружений администрации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r w:rsidRPr="00D904B8">
              <w:rPr>
                <w:rFonts w:eastAsia="Times New Roman" w:cs="Calibri"/>
                <w:sz w:val="22"/>
                <w:lang w:eastAsia="ru-RU"/>
              </w:rPr>
              <w:t>, в которых выполнен капитальный/текущий ремонт</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lastRenderedPageBreak/>
              <w:t>Проекты и (или) программы</w:t>
            </w:r>
          </w:p>
        </w:tc>
        <w:tc>
          <w:tcPr>
            <w:tcW w:w="8647"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Не предусмотрены</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Этапы и сроки реализации подпрограммы</w:t>
            </w:r>
          </w:p>
        </w:tc>
        <w:tc>
          <w:tcPr>
            <w:tcW w:w="8647"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Э</w:t>
            </w:r>
            <w:r w:rsidR="00C679AE">
              <w:rPr>
                <w:rFonts w:eastAsia="Times New Roman" w:cs="Times New Roman"/>
                <w:sz w:val="22"/>
                <w:lang w:eastAsia="ru-RU"/>
              </w:rPr>
              <w:t>тапы не предусмотрены, 2022-2028</w:t>
            </w:r>
            <w:r w:rsidRPr="00D904B8">
              <w:rPr>
                <w:rFonts w:eastAsia="Times New Roman" w:cs="Times New Roman"/>
                <w:sz w:val="22"/>
                <w:lang w:eastAsia="ru-RU"/>
              </w:rPr>
              <w:t xml:space="preserve"> годы</w:t>
            </w:r>
          </w:p>
        </w:tc>
      </w:tr>
    </w:tbl>
    <w:p w:rsidR="00C679AE" w:rsidRPr="00BE6773" w:rsidRDefault="00C679AE" w:rsidP="00C679AE">
      <w:pPr>
        <w:tabs>
          <w:tab w:val="left" w:pos="5352"/>
        </w:tabs>
        <w:rPr>
          <w:sz w:val="2"/>
          <w:szCs w:val="2"/>
        </w:rPr>
      </w:pPr>
    </w:p>
    <w:tbl>
      <w:tblPr>
        <w:tblStyle w:val="6"/>
        <w:tblW w:w="15026" w:type="dxa"/>
        <w:tblInd w:w="-572" w:type="dxa"/>
        <w:tblLayout w:type="fixed"/>
        <w:tblLook w:val="04A0" w:firstRow="1" w:lastRow="0" w:firstColumn="1" w:lastColumn="0" w:noHBand="0" w:noVBand="1"/>
      </w:tblPr>
      <w:tblGrid>
        <w:gridCol w:w="7625"/>
        <w:gridCol w:w="1266"/>
        <w:gridCol w:w="1808"/>
        <w:gridCol w:w="1170"/>
        <w:gridCol w:w="1333"/>
        <w:gridCol w:w="1824"/>
      </w:tblGrid>
      <w:tr w:rsidR="00BE6773" w:rsidRPr="00BD0626" w:rsidTr="00BE6773">
        <w:tc>
          <w:tcPr>
            <w:tcW w:w="7625" w:type="dxa"/>
          </w:tcPr>
          <w:p w:rsidR="00BE6773" w:rsidRPr="00BE6773" w:rsidRDefault="00BE6773" w:rsidP="00F375EA">
            <w:pPr>
              <w:rPr>
                <w:color w:val="000000" w:themeColor="text1"/>
                <w:sz w:val="22"/>
              </w:rPr>
            </w:pPr>
            <w:r w:rsidRPr="00BE6773">
              <w:rPr>
                <w:color w:val="000000" w:themeColor="text1"/>
                <w:sz w:val="22"/>
              </w:rPr>
              <w:t>Объем финансирования подпрограммы, тыс. рублей &lt;1&gt;</w:t>
            </w:r>
          </w:p>
        </w:tc>
        <w:tc>
          <w:tcPr>
            <w:tcW w:w="1266" w:type="dxa"/>
          </w:tcPr>
          <w:p w:rsidR="00BE6773" w:rsidRPr="00BE6773" w:rsidRDefault="00BE6773" w:rsidP="00F375EA">
            <w:pPr>
              <w:rPr>
                <w:color w:val="000000" w:themeColor="text1"/>
                <w:sz w:val="22"/>
              </w:rPr>
            </w:pPr>
            <w:r w:rsidRPr="00BE6773">
              <w:rPr>
                <w:color w:val="000000" w:themeColor="text1"/>
                <w:sz w:val="22"/>
              </w:rPr>
              <w:t>всего</w:t>
            </w:r>
          </w:p>
        </w:tc>
        <w:tc>
          <w:tcPr>
            <w:tcW w:w="6135" w:type="dxa"/>
            <w:gridSpan w:val="4"/>
          </w:tcPr>
          <w:p w:rsidR="00BE6773" w:rsidRPr="00BE6773" w:rsidRDefault="00BE6773" w:rsidP="00F375EA">
            <w:pPr>
              <w:jc w:val="center"/>
              <w:rPr>
                <w:b/>
                <w:color w:val="000000" w:themeColor="text1"/>
                <w:sz w:val="22"/>
              </w:rPr>
            </w:pPr>
            <w:r w:rsidRPr="00BE6773">
              <w:rPr>
                <w:color w:val="000000" w:themeColor="text1"/>
                <w:sz w:val="22"/>
              </w:rPr>
              <w:t>в разрезе источников финансирования</w:t>
            </w:r>
          </w:p>
        </w:tc>
      </w:tr>
      <w:tr w:rsidR="00BE6773" w:rsidRPr="00BD0626" w:rsidTr="00BE6773">
        <w:tc>
          <w:tcPr>
            <w:tcW w:w="7625" w:type="dxa"/>
          </w:tcPr>
          <w:p w:rsidR="00BE6773" w:rsidRPr="00BE6773" w:rsidRDefault="00BE6773" w:rsidP="00F375EA">
            <w:pPr>
              <w:rPr>
                <w:color w:val="000000" w:themeColor="text1"/>
                <w:sz w:val="22"/>
              </w:rPr>
            </w:pPr>
            <w:r w:rsidRPr="00BE6773">
              <w:rPr>
                <w:color w:val="000000" w:themeColor="text1"/>
                <w:sz w:val="22"/>
              </w:rPr>
              <w:t>Годы реализации</w:t>
            </w:r>
          </w:p>
        </w:tc>
        <w:tc>
          <w:tcPr>
            <w:tcW w:w="1266" w:type="dxa"/>
          </w:tcPr>
          <w:p w:rsidR="00BE6773" w:rsidRPr="00BE6773" w:rsidRDefault="00BE6773" w:rsidP="00F375EA">
            <w:pPr>
              <w:jc w:val="center"/>
              <w:rPr>
                <w:b/>
                <w:color w:val="000000" w:themeColor="text1"/>
                <w:sz w:val="22"/>
              </w:rPr>
            </w:pPr>
          </w:p>
        </w:tc>
        <w:tc>
          <w:tcPr>
            <w:tcW w:w="1808" w:type="dxa"/>
          </w:tcPr>
          <w:p w:rsidR="00BE6773" w:rsidRPr="00BE6773" w:rsidRDefault="00BE6773" w:rsidP="00F375EA">
            <w:pPr>
              <w:jc w:val="center"/>
              <w:rPr>
                <w:b/>
                <w:color w:val="000000" w:themeColor="text1"/>
                <w:sz w:val="22"/>
              </w:rPr>
            </w:pPr>
            <w:r w:rsidRPr="00BE6773">
              <w:rPr>
                <w:color w:val="000000" w:themeColor="text1"/>
                <w:sz w:val="22"/>
              </w:rPr>
              <w:t>федеральный бюджет</w:t>
            </w:r>
          </w:p>
        </w:tc>
        <w:tc>
          <w:tcPr>
            <w:tcW w:w="1170"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краевой бюджет</w:t>
            </w:r>
          </w:p>
        </w:tc>
        <w:tc>
          <w:tcPr>
            <w:tcW w:w="1333" w:type="dxa"/>
          </w:tcPr>
          <w:p w:rsidR="00BE6773" w:rsidRPr="00BE6773" w:rsidRDefault="00BE6773" w:rsidP="00F375EA">
            <w:pPr>
              <w:jc w:val="center"/>
              <w:rPr>
                <w:b/>
                <w:color w:val="000000" w:themeColor="text1"/>
                <w:sz w:val="22"/>
              </w:rPr>
            </w:pPr>
            <w:r w:rsidRPr="00BE6773">
              <w:rPr>
                <w:color w:val="000000" w:themeColor="text1"/>
                <w:sz w:val="22"/>
              </w:rPr>
              <w:t>местный бюджет</w:t>
            </w:r>
          </w:p>
        </w:tc>
        <w:tc>
          <w:tcPr>
            <w:tcW w:w="1824" w:type="dxa"/>
          </w:tcPr>
          <w:p w:rsidR="00BE6773" w:rsidRPr="00BE6773" w:rsidRDefault="00BE6773" w:rsidP="00F375EA">
            <w:pPr>
              <w:jc w:val="center"/>
              <w:rPr>
                <w:b/>
                <w:color w:val="000000" w:themeColor="text1"/>
                <w:sz w:val="22"/>
              </w:rPr>
            </w:pPr>
            <w:r w:rsidRPr="00BE6773">
              <w:rPr>
                <w:color w:val="000000" w:themeColor="text1"/>
                <w:sz w:val="22"/>
              </w:rPr>
              <w:t>внебюджетные источники</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2022</w:t>
            </w:r>
          </w:p>
        </w:tc>
        <w:tc>
          <w:tcPr>
            <w:tcW w:w="1266" w:type="dxa"/>
          </w:tcPr>
          <w:p w:rsidR="002075FB" w:rsidRPr="002075FB" w:rsidRDefault="002075FB" w:rsidP="002075FB">
            <w:pPr>
              <w:widowControl w:val="0"/>
              <w:autoSpaceDE w:val="0"/>
              <w:autoSpaceDN w:val="0"/>
              <w:jc w:val="center"/>
              <w:rPr>
                <w:sz w:val="22"/>
              </w:rPr>
            </w:pPr>
            <w:r w:rsidRPr="002075FB">
              <w:rPr>
                <w:sz w:val="22"/>
              </w:rPr>
              <w:t>46046,5</w:t>
            </w:r>
          </w:p>
        </w:tc>
        <w:tc>
          <w:tcPr>
            <w:tcW w:w="1808" w:type="dxa"/>
          </w:tcPr>
          <w:p w:rsidR="002075FB" w:rsidRPr="002075FB" w:rsidRDefault="002075FB" w:rsidP="002075FB">
            <w:pPr>
              <w:widowControl w:val="0"/>
              <w:autoSpaceDE w:val="0"/>
              <w:autoSpaceDN w:val="0"/>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widowControl w:val="0"/>
              <w:autoSpaceDE w:val="0"/>
              <w:autoSpaceDN w:val="0"/>
              <w:jc w:val="center"/>
              <w:rPr>
                <w:sz w:val="22"/>
              </w:rPr>
            </w:pPr>
            <w:r w:rsidRPr="002075FB">
              <w:rPr>
                <w:sz w:val="22"/>
              </w:rPr>
              <w:t>46046,5</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2023</w:t>
            </w:r>
          </w:p>
        </w:tc>
        <w:tc>
          <w:tcPr>
            <w:tcW w:w="1266" w:type="dxa"/>
          </w:tcPr>
          <w:p w:rsidR="002075FB" w:rsidRPr="002075FB" w:rsidRDefault="002075FB" w:rsidP="002075FB">
            <w:pPr>
              <w:jc w:val="center"/>
              <w:rPr>
                <w:sz w:val="22"/>
              </w:rPr>
            </w:pPr>
            <w:r w:rsidRPr="002075FB">
              <w:rPr>
                <w:sz w:val="22"/>
              </w:rPr>
              <w:t>89022,3</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89022,3</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2024</w:t>
            </w:r>
          </w:p>
        </w:tc>
        <w:tc>
          <w:tcPr>
            <w:tcW w:w="1266" w:type="dxa"/>
          </w:tcPr>
          <w:p w:rsidR="002075FB" w:rsidRPr="002075FB" w:rsidRDefault="002075FB" w:rsidP="002075FB">
            <w:pPr>
              <w:jc w:val="center"/>
              <w:rPr>
                <w:sz w:val="22"/>
              </w:rPr>
            </w:pPr>
            <w:r w:rsidRPr="002075FB">
              <w:rPr>
                <w:sz w:val="22"/>
              </w:rPr>
              <w:t>88736,6</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88736,6</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2025</w:t>
            </w:r>
          </w:p>
        </w:tc>
        <w:tc>
          <w:tcPr>
            <w:tcW w:w="1266" w:type="dxa"/>
          </w:tcPr>
          <w:p w:rsidR="002075FB" w:rsidRPr="002075FB" w:rsidRDefault="002075FB" w:rsidP="002075FB">
            <w:pPr>
              <w:jc w:val="center"/>
              <w:rPr>
                <w:sz w:val="22"/>
              </w:rPr>
            </w:pPr>
            <w:r w:rsidRPr="002075FB">
              <w:rPr>
                <w:sz w:val="22"/>
              </w:rPr>
              <w:t>79287,7</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79287,7</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2026</w:t>
            </w:r>
          </w:p>
        </w:tc>
        <w:tc>
          <w:tcPr>
            <w:tcW w:w="1266" w:type="dxa"/>
          </w:tcPr>
          <w:p w:rsidR="002075FB" w:rsidRPr="002075FB" w:rsidRDefault="002075FB" w:rsidP="002075FB">
            <w:pPr>
              <w:jc w:val="center"/>
              <w:rPr>
                <w:sz w:val="22"/>
              </w:rPr>
            </w:pPr>
            <w:r w:rsidRPr="002075FB">
              <w:rPr>
                <w:sz w:val="22"/>
              </w:rPr>
              <w:t>110978,3</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110978,3</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2027</w:t>
            </w:r>
          </w:p>
        </w:tc>
        <w:tc>
          <w:tcPr>
            <w:tcW w:w="1266" w:type="dxa"/>
          </w:tcPr>
          <w:p w:rsidR="002075FB" w:rsidRPr="002075FB" w:rsidRDefault="002075FB" w:rsidP="002075FB">
            <w:pPr>
              <w:jc w:val="center"/>
              <w:rPr>
                <w:sz w:val="22"/>
              </w:rPr>
            </w:pPr>
            <w:r w:rsidRPr="002075FB">
              <w:rPr>
                <w:sz w:val="22"/>
              </w:rPr>
              <w:t>83448,2</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83448,2</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2028</w:t>
            </w:r>
          </w:p>
        </w:tc>
        <w:tc>
          <w:tcPr>
            <w:tcW w:w="1266" w:type="dxa"/>
          </w:tcPr>
          <w:p w:rsidR="002075FB" w:rsidRPr="002075FB" w:rsidRDefault="002075FB" w:rsidP="002075FB">
            <w:pPr>
              <w:jc w:val="center"/>
              <w:rPr>
                <w:sz w:val="22"/>
              </w:rPr>
            </w:pPr>
            <w:r w:rsidRPr="002075FB">
              <w:rPr>
                <w:sz w:val="22"/>
              </w:rPr>
              <w:t>83793,6</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Pr>
          <w:p w:rsidR="002075FB" w:rsidRPr="002075FB" w:rsidRDefault="002075FB" w:rsidP="002075FB">
            <w:pPr>
              <w:jc w:val="center"/>
              <w:rPr>
                <w:sz w:val="22"/>
              </w:rPr>
            </w:pPr>
            <w:r w:rsidRPr="002075FB">
              <w:rPr>
                <w:sz w:val="22"/>
              </w:rPr>
              <w:t>83793,6</w:t>
            </w:r>
          </w:p>
        </w:tc>
        <w:tc>
          <w:tcPr>
            <w:tcW w:w="1824" w:type="dxa"/>
          </w:tcPr>
          <w:p w:rsidR="002075FB" w:rsidRPr="002075FB" w:rsidRDefault="002075FB" w:rsidP="002075FB">
            <w:pPr>
              <w:jc w:val="center"/>
              <w:rPr>
                <w:sz w:val="22"/>
              </w:rPr>
            </w:pPr>
            <w:r w:rsidRPr="002075FB">
              <w:rPr>
                <w:sz w:val="22"/>
              </w:rPr>
              <w:t>0,0</w:t>
            </w:r>
          </w:p>
        </w:tc>
      </w:tr>
      <w:tr w:rsidR="002075FB" w:rsidRPr="00852857" w:rsidTr="00BE6773">
        <w:tc>
          <w:tcPr>
            <w:tcW w:w="7625" w:type="dxa"/>
          </w:tcPr>
          <w:p w:rsidR="002075FB" w:rsidRPr="002075FB" w:rsidRDefault="002075FB" w:rsidP="002075FB">
            <w:pPr>
              <w:widowControl w:val="0"/>
              <w:autoSpaceDE w:val="0"/>
              <w:autoSpaceDN w:val="0"/>
              <w:rPr>
                <w:sz w:val="22"/>
              </w:rPr>
            </w:pPr>
            <w:r w:rsidRPr="002075FB">
              <w:rPr>
                <w:sz w:val="22"/>
              </w:rPr>
              <w:t>Всего</w:t>
            </w:r>
          </w:p>
        </w:tc>
        <w:tc>
          <w:tcPr>
            <w:tcW w:w="1266" w:type="dxa"/>
            <w:tcBorders>
              <w:top w:val="single" w:sz="4" w:space="0" w:color="auto"/>
            </w:tcBorders>
          </w:tcPr>
          <w:p w:rsidR="002075FB" w:rsidRPr="002075FB" w:rsidRDefault="002075FB" w:rsidP="002075FB">
            <w:pPr>
              <w:jc w:val="center"/>
              <w:rPr>
                <w:sz w:val="22"/>
                <w:lang w:val="en-US"/>
              </w:rPr>
            </w:pPr>
            <w:r w:rsidRPr="002075FB">
              <w:rPr>
                <w:sz w:val="22"/>
              </w:rPr>
              <w:t>581313,2</w:t>
            </w:r>
          </w:p>
        </w:tc>
        <w:tc>
          <w:tcPr>
            <w:tcW w:w="1808" w:type="dxa"/>
          </w:tcPr>
          <w:p w:rsidR="002075FB" w:rsidRPr="002075FB" w:rsidRDefault="002075FB" w:rsidP="002075FB">
            <w:pPr>
              <w:jc w:val="center"/>
              <w:rPr>
                <w:sz w:val="22"/>
              </w:rPr>
            </w:pPr>
            <w:r w:rsidRPr="002075FB">
              <w:rPr>
                <w:sz w:val="22"/>
              </w:rPr>
              <w:t>0,0</w:t>
            </w:r>
          </w:p>
        </w:tc>
        <w:tc>
          <w:tcPr>
            <w:tcW w:w="1170" w:type="dxa"/>
          </w:tcPr>
          <w:p w:rsidR="002075FB" w:rsidRPr="002075FB" w:rsidRDefault="002075FB" w:rsidP="002075FB">
            <w:pPr>
              <w:jc w:val="center"/>
              <w:rPr>
                <w:sz w:val="22"/>
              </w:rPr>
            </w:pPr>
            <w:r w:rsidRPr="002075FB">
              <w:rPr>
                <w:sz w:val="22"/>
              </w:rPr>
              <w:t>0,0</w:t>
            </w:r>
          </w:p>
        </w:tc>
        <w:tc>
          <w:tcPr>
            <w:tcW w:w="1333" w:type="dxa"/>
            <w:tcBorders>
              <w:top w:val="single" w:sz="4" w:space="0" w:color="auto"/>
            </w:tcBorders>
          </w:tcPr>
          <w:p w:rsidR="002075FB" w:rsidRPr="002075FB" w:rsidRDefault="002075FB" w:rsidP="002075FB">
            <w:pPr>
              <w:jc w:val="center"/>
              <w:rPr>
                <w:sz w:val="22"/>
                <w:lang w:val="en-US"/>
              </w:rPr>
            </w:pPr>
            <w:r w:rsidRPr="002075FB">
              <w:rPr>
                <w:sz w:val="22"/>
              </w:rPr>
              <w:t>581313,2</w:t>
            </w:r>
          </w:p>
        </w:tc>
        <w:tc>
          <w:tcPr>
            <w:tcW w:w="1824" w:type="dxa"/>
          </w:tcPr>
          <w:p w:rsidR="002075FB" w:rsidRPr="002075FB" w:rsidRDefault="002075FB" w:rsidP="002075FB">
            <w:pPr>
              <w:jc w:val="center"/>
              <w:rPr>
                <w:sz w:val="22"/>
              </w:rPr>
            </w:pPr>
            <w:r w:rsidRPr="002075FB">
              <w:rPr>
                <w:sz w:val="22"/>
              </w:rPr>
              <w:t>0,0</w:t>
            </w:r>
          </w:p>
        </w:tc>
      </w:tr>
      <w:tr w:rsidR="00BE6773" w:rsidRPr="00F81EB6" w:rsidTr="00BE6773">
        <w:tc>
          <w:tcPr>
            <w:tcW w:w="15026" w:type="dxa"/>
            <w:gridSpan w:val="6"/>
          </w:tcPr>
          <w:p w:rsidR="00BE6773" w:rsidRPr="00BE6773" w:rsidRDefault="00BE6773" w:rsidP="00F375EA">
            <w:pPr>
              <w:widowControl w:val="0"/>
              <w:autoSpaceDE w:val="0"/>
              <w:autoSpaceDN w:val="0"/>
              <w:jc w:val="center"/>
              <w:rPr>
                <w:sz w:val="22"/>
              </w:rPr>
            </w:pPr>
            <w:r w:rsidRPr="00BE6773">
              <w:rPr>
                <w:sz w:val="22"/>
              </w:rPr>
              <w:t>расходы, связанные с реализацией проектов или программ &lt;2&gt;</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2022</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2023</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2024</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2025</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2026</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2027</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sz w:val="22"/>
              </w:rPr>
              <w:t>2028</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Всего</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15026" w:type="dxa"/>
            <w:gridSpan w:val="6"/>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расходы, связанные с осуществлением капитальных вложений в объекты капитального строительства</w:t>
            </w:r>
          </w:p>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муниципальной собственности муниципального образования Темрюкский муниципальный район Краснодарского края&lt;2&gt;</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2022</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2023</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2024</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2025</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2026</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2027</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sz w:val="22"/>
              </w:rPr>
              <w:t>2028</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Всего</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bl>
    <w:p w:rsidR="00C679AE" w:rsidRDefault="00C679AE" w:rsidP="00C679AE">
      <w:pPr>
        <w:tabs>
          <w:tab w:val="left" w:pos="5352"/>
        </w:tabs>
        <w:rPr>
          <w:sz w:val="22"/>
        </w:rPr>
      </w:pPr>
    </w:p>
    <w:p w:rsidR="002075FB" w:rsidRDefault="00C679AE" w:rsidP="00BE6773">
      <w:pPr>
        <w:tabs>
          <w:tab w:val="left" w:pos="5352"/>
        </w:tabs>
        <w:rPr>
          <w:sz w:val="22"/>
        </w:rPr>
      </w:pPr>
      <w:r>
        <w:rPr>
          <w:sz w:val="22"/>
        </w:rPr>
        <w:tab/>
      </w:r>
    </w:p>
    <w:p w:rsidR="002075FB" w:rsidRDefault="002075FB" w:rsidP="00BE6773">
      <w:pPr>
        <w:tabs>
          <w:tab w:val="left" w:pos="5352"/>
        </w:tabs>
        <w:rPr>
          <w:sz w:val="22"/>
        </w:rPr>
      </w:pPr>
    </w:p>
    <w:p w:rsidR="002075FB" w:rsidRDefault="002075FB" w:rsidP="00BE6773">
      <w:pPr>
        <w:tabs>
          <w:tab w:val="left" w:pos="5352"/>
        </w:tabs>
        <w:rPr>
          <w:sz w:val="22"/>
        </w:rPr>
      </w:pPr>
    </w:p>
    <w:p w:rsidR="002075FB" w:rsidRDefault="002075FB" w:rsidP="00BE6773">
      <w:pPr>
        <w:tabs>
          <w:tab w:val="left" w:pos="5352"/>
        </w:tabs>
        <w:rPr>
          <w:sz w:val="22"/>
        </w:rPr>
      </w:pPr>
    </w:p>
    <w:p w:rsidR="002075FB" w:rsidRDefault="002075FB" w:rsidP="00BE6773">
      <w:pPr>
        <w:tabs>
          <w:tab w:val="left" w:pos="5352"/>
        </w:tabs>
        <w:rPr>
          <w:sz w:val="22"/>
        </w:rPr>
      </w:pPr>
    </w:p>
    <w:p w:rsidR="00B54637" w:rsidRPr="00D904B8" w:rsidRDefault="00B54637" w:rsidP="002075FB">
      <w:pPr>
        <w:tabs>
          <w:tab w:val="left" w:pos="5352"/>
        </w:tabs>
        <w:jc w:val="center"/>
        <w:rPr>
          <w:rFonts w:eastAsia="Times New Roman" w:cs="Times New Roman"/>
          <w:b/>
          <w:sz w:val="22"/>
          <w:lang w:eastAsia="ru-RU"/>
        </w:rPr>
      </w:pPr>
      <w:r w:rsidRPr="00D904B8">
        <w:rPr>
          <w:rFonts w:eastAsia="Times New Roman" w:cs="Times New Roman"/>
          <w:b/>
          <w:sz w:val="22"/>
          <w:lang w:eastAsia="ru-RU"/>
        </w:rPr>
        <w:lastRenderedPageBreak/>
        <w:t>1. Перечень мероприятий подпрограммы</w:t>
      </w:r>
    </w:p>
    <w:p w:rsidR="00B54637" w:rsidRPr="00D904B8" w:rsidRDefault="00B54637" w:rsidP="00B54637">
      <w:pPr>
        <w:jc w:val="center"/>
        <w:rPr>
          <w:rFonts w:cs="Times New Roman"/>
          <w:b/>
          <w:sz w:val="22"/>
        </w:rPr>
      </w:pPr>
    </w:p>
    <w:p w:rsidR="0070105C" w:rsidRPr="00D904B8" w:rsidRDefault="0070105C" w:rsidP="0070105C">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0105C" w:rsidRPr="00D904B8" w:rsidRDefault="0070105C" w:rsidP="0070105C">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BE6773">
        <w:rPr>
          <w:rFonts w:eastAsia="Times New Roman" w:cs="Times New Roman"/>
          <w:sz w:val="22"/>
          <w:lang w:eastAsia="ru-RU"/>
        </w:rPr>
        <w:t>муниципальный район Краснодарского края</w:t>
      </w:r>
      <w:r w:rsidRPr="00D904B8">
        <w:rPr>
          <w:rFonts w:eastAsia="Times New Roman" w:cs="Times New Roman"/>
          <w:sz w:val="22"/>
          <w:lang w:eastAsia="ru-RU"/>
        </w:rPr>
        <w:t xml:space="preserve"> от 27.12.2021 </w:t>
      </w:r>
      <w:r w:rsidR="00BE6773">
        <w:rPr>
          <w:rFonts w:eastAsia="Times New Roman" w:cs="Times New Roman"/>
          <w:sz w:val="22"/>
          <w:lang w:eastAsia="ru-RU"/>
        </w:rPr>
        <w:t xml:space="preserve">                  </w:t>
      </w:r>
      <w:r w:rsidRPr="00D904B8">
        <w:rPr>
          <w:rFonts w:eastAsia="Times New Roman" w:cs="Times New Roman"/>
          <w:sz w:val="22"/>
          <w:lang w:eastAsia="ru-RU"/>
        </w:rPr>
        <w:t>№ 206</w:t>
      </w:r>
      <w:r w:rsidR="00192067" w:rsidRPr="00D904B8">
        <w:rPr>
          <w:rFonts w:eastAsia="Times New Roman" w:cs="Times New Roman"/>
          <w:sz w:val="22"/>
          <w:lang w:eastAsia="ru-RU"/>
        </w:rPr>
        <w:t>1, от 15.02.2022 № 185</w:t>
      </w:r>
      <w:r w:rsidR="00AE3721" w:rsidRPr="00D904B8">
        <w:rPr>
          <w:rFonts w:eastAsia="Times New Roman" w:cs="Times New Roman"/>
          <w:sz w:val="22"/>
          <w:lang w:eastAsia="ru-RU"/>
        </w:rPr>
        <w:t>, от 21.02.2022 № 215</w:t>
      </w:r>
      <w:r w:rsidR="00D747DC" w:rsidRPr="00D904B8">
        <w:rPr>
          <w:rFonts w:eastAsia="Times New Roman" w:cs="Times New Roman"/>
          <w:sz w:val="22"/>
          <w:lang w:eastAsia="ru-RU"/>
        </w:rPr>
        <w:t>,</w:t>
      </w:r>
      <w:r w:rsidR="00694515" w:rsidRPr="00D904B8">
        <w:rPr>
          <w:rFonts w:eastAsia="Times New Roman" w:cs="Times New Roman"/>
          <w:sz w:val="22"/>
          <w:lang w:eastAsia="ru-RU"/>
        </w:rPr>
        <w:t xml:space="preserve"> от 18.03.20</w:t>
      </w:r>
      <w:r w:rsidR="00E51869" w:rsidRPr="00D904B8">
        <w:rPr>
          <w:rFonts w:eastAsia="Times New Roman" w:cs="Times New Roman"/>
          <w:sz w:val="22"/>
          <w:lang w:eastAsia="ru-RU"/>
        </w:rPr>
        <w:t>22 № 327,</w:t>
      </w:r>
      <w:r w:rsidR="00D747DC" w:rsidRPr="00D904B8">
        <w:rPr>
          <w:rFonts w:eastAsia="Times New Roman" w:cs="Times New Roman"/>
          <w:sz w:val="22"/>
          <w:lang w:eastAsia="ru-RU"/>
        </w:rPr>
        <w:t xml:space="preserve"> от 21.06.2022</w:t>
      </w:r>
      <w:r w:rsidR="00AE3721" w:rsidRPr="00D904B8">
        <w:rPr>
          <w:rFonts w:eastAsia="Times New Roman" w:cs="Times New Roman"/>
          <w:sz w:val="22"/>
          <w:lang w:eastAsia="ru-RU"/>
        </w:rPr>
        <w:t xml:space="preserve"> </w:t>
      </w:r>
      <w:r w:rsidR="00694515" w:rsidRPr="00D904B8">
        <w:rPr>
          <w:rFonts w:eastAsia="Times New Roman" w:cs="Times New Roman"/>
          <w:sz w:val="22"/>
          <w:lang w:eastAsia="ru-RU"/>
        </w:rPr>
        <w:t>№ 926</w:t>
      </w:r>
      <w:r w:rsidR="00B624CD" w:rsidRPr="00D904B8">
        <w:rPr>
          <w:rFonts w:eastAsia="Times New Roman" w:cs="Times New Roman"/>
          <w:sz w:val="22"/>
          <w:lang w:eastAsia="ru-RU"/>
        </w:rPr>
        <w:t>, от 25.07.2022 № 1217</w:t>
      </w:r>
      <w:r w:rsidR="008A1D03" w:rsidRPr="00D904B8">
        <w:rPr>
          <w:rFonts w:eastAsia="Times New Roman" w:cs="Times New Roman"/>
          <w:sz w:val="22"/>
          <w:lang w:eastAsia="ru-RU"/>
        </w:rPr>
        <w:t>, от 22.08.2022 № 1432</w:t>
      </w:r>
      <w:r w:rsidR="00E51869" w:rsidRPr="00D904B8">
        <w:rPr>
          <w:rFonts w:eastAsia="Times New Roman" w:cs="Times New Roman"/>
          <w:sz w:val="22"/>
          <w:lang w:eastAsia="ru-RU"/>
        </w:rPr>
        <w:t>, от 24.10.2022 № 1917</w:t>
      </w:r>
      <w:r w:rsidR="00DB00FB" w:rsidRPr="00D904B8">
        <w:rPr>
          <w:rFonts w:eastAsia="Times New Roman" w:cs="Times New Roman"/>
          <w:sz w:val="22"/>
          <w:lang w:eastAsia="ru-RU"/>
        </w:rPr>
        <w:t>, от 20.12.2022 № 2406</w:t>
      </w:r>
      <w:r w:rsidR="00B83CC9" w:rsidRPr="00D904B8">
        <w:rPr>
          <w:rFonts w:eastAsia="Times New Roman" w:cs="Times New Roman"/>
          <w:sz w:val="22"/>
          <w:lang w:eastAsia="ru-RU"/>
        </w:rPr>
        <w:t xml:space="preserve">, от 26.12.2022 № </w:t>
      </w:r>
      <w:r w:rsidR="00683B6F" w:rsidRPr="00D904B8">
        <w:rPr>
          <w:rFonts w:eastAsia="Times New Roman" w:cs="Times New Roman"/>
          <w:sz w:val="22"/>
          <w:lang w:eastAsia="ru-RU"/>
        </w:rPr>
        <w:t>2458</w:t>
      </w:r>
      <w:r w:rsidR="0064046D"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5E5601" w:rsidRPr="00D904B8">
        <w:rPr>
          <w:rFonts w:eastAsia="Times New Roman" w:cs="Times New Roman"/>
          <w:sz w:val="22"/>
          <w:lang w:eastAsia="ru-RU"/>
        </w:rPr>
        <w:t>, от 21.04.2023 № 629</w:t>
      </w:r>
      <w:r w:rsidR="00BA3B97" w:rsidRPr="00D904B8">
        <w:rPr>
          <w:rFonts w:eastAsia="Times New Roman" w:cs="Times New Roman"/>
          <w:sz w:val="22"/>
          <w:lang w:eastAsia="ru-RU"/>
        </w:rPr>
        <w:t>, от 19.05.2023 № 733</w:t>
      </w:r>
      <w:r w:rsidR="009A1D6D" w:rsidRPr="00D904B8">
        <w:rPr>
          <w:rFonts w:eastAsia="Times New Roman" w:cs="Times New Roman"/>
          <w:sz w:val="22"/>
          <w:lang w:eastAsia="ru-RU"/>
        </w:rPr>
        <w:t xml:space="preserve">, </w:t>
      </w:r>
      <w:r w:rsidR="002D064F" w:rsidRPr="00D904B8">
        <w:rPr>
          <w:rFonts w:eastAsia="Times New Roman" w:cs="Times New Roman"/>
          <w:sz w:val="22"/>
          <w:lang w:eastAsia="ru-RU"/>
        </w:rPr>
        <w:t>от 26.06.2023 № 938</w:t>
      </w:r>
      <w:r w:rsidR="00583015" w:rsidRPr="00D904B8">
        <w:rPr>
          <w:rFonts w:eastAsia="Times New Roman" w:cs="Times New Roman"/>
          <w:sz w:val="22"/>
          <w:lang w:eastAsia="ru-RU"/>
        </w:rPr>
        <w:t xml:space="preserve"> от 28.08.2023 № 1345</w:t>
      </w:r>
      <w:r w:rsidR="00467B23" w:rsidRPr="00D904B8">
        <w:rPr>
          <w:rFonts w:eastAsia="Times New Roman" w:cs="Times New Roman"/>
          <w:sz w:val="22"/>
          <w:lang w:eastAsia="ru-RU"/>
        </w:rPr>
        <w:t>, от 20.10.2023 № 1710</w:t>
      </w:r>
      <w:r w:rsidR="003C7A3E" w:rsidRPr="00D904B8">
        <w:rPr>
          <w:rFonts w:eastAsia="Times New Roman" w:cs="Times New Roman"/>
          <w:sz w:val="22"/>
          <w:lang w:eastAsia="ru-RU"/>
        </w:rPr>
        <w:t>, от 20.11.2023 № 1987</w:t>
      </w:r>
      <w:r w:rsidR="00E957D6"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F1731B" w:rsidRPr="00D904B8">
        <w:rPr>
          <w:rFonts w:eastAsia="Times New Roman" w:cs="Times New Roman"/>
          <w:sz w:val="22"/>
          <w:lang w:eastAsia="ru-RU"/>
        </w:rPr>
        <w:t xml:space="preserve">, от 22.04.2024 </w:t>
      </w:r>
      <w:r w:rsidR="00BE6773">
        <w:rPr>
          <w:rFonts w:eastAsia="Times New Roman" w:cs="Times New Roman"/>
          <w:sz w:val="22"/>
          <w:lang w:eastAsia="ru-RU"/>
        </w:rPr>
        <w:t xml:space="preserve"> </w:t>
      </w:r>
      <w:r w:rsidR="00F1731B" w:rsidRPr="00D904B8">
        <w:rPr>
          <w:rFonts w:eastAsia="Times New Roman" w:cs="Times New Roman"/>
          <w:sz w:val="22"/>
          <w:lang w:eastAsia="ru-RU"/>
        </w:rPr>
        <w:t>№ 590</w:t>
      </w:r>
      <w:r w:rsidR="00437509" w:rsidRPr="00D904B8">
        <w:rPr>
          <w:rFonts w:eastAsia="Times New Roman" w:cs="Times New Roman"/>
          <w:sz w:val="22"/>
          <w:lang w:eastAsia="ru-RU"/>
        </w:rPr>
        <w:t>, от 27.05.2024 № 757</w:t>
      </w:r>
      <w:r w:rsidR="00676C98" w:rsidRPr="00D904B8">
        <w:rPr>
          <w:rFonts w:eastAsia="Times New Roman" w:cs="Times New Roman"/>
          <w:sz w:val="22"/>
          <w:lang w:eastAsia="ru-RU"/>
        </w:rPr>
        <w:t>, от 24.06.2024 № 956</w:t>
      </w:r>
      <w:r w:rsidR="0027423F" w:rsidRPr="00D904B8">
        <w:rPr>
          <w:rFonts w:eastAsia="Times New Roman" w:cs="Times New Roman"/>
          <w:sz w:val="22"/>
          <w:lang w:eastAsia="ru-RU"/>
        </w:rPr>
        <w:t>, от 21.10.2024 № 1631</w:t>
      </w:r>
      <w:r w:rsidR="009C15B6" w:rsidRPr="00D904B8">
        <w:rPr>
          <w:rFonts w:eastAsia="Times New Roman" w:cs="Times New Roman"/>
          <w:sz w:val="22"/>
          <w:lang w:eastAsia="ru-RU"/>
        </w:rPr>
        <w:t>, от 27.11.2024 №1939</w:t>
      </w:r>
      <w:r w:rsidR="009661BA" w:rsidRPr="00D904B8">
        <w:rPr>
          <w:rFonts w:eastAsia="Times New Roman" w:cs="Times New Roman"/>
          <w:sz w:val="22"/>
          <w:lang w:eastAsia="ru-RU"/>
        </w:rPr>
        <w:t>, от 23.12.2024 № 2103</w:t>
      </w:r>
      <w:r w:rsidR="00E0281F" w:rsidRPr="00D904B8">
        <w:rPr>
          <w:rFonts w:eastAsia="Times New Roman" w:cs="Times New Roman"/>
          <w:sz w:val="22"/>
          <w:lang w:eastAsia="ru-RU"/>
        </w:rPr>
        <w:t>, от 28.01.2025 № 161</w:t>
      </w:r>
      <w:r w:rsidR="003816BF" w:rsidRPr="00D904B8">
        <w:rPr>
          <w:rFonts w:eastAsia="Times New Roman" w:cs="Times New Roman"/>
          <w:sz w:val="22"/>
          <w:lang w:eastAsia="ru-RU"/>
        </w:rPr>
        <w:t>, от 21.04.2025 № 625</w:t>
      </w:r>
      <w:r w:rsidR="002B5AD0">
        <w:rPr>
          <w:rFonts w:eastAsia="Times New Roman" w:cs="Times New Roman"/>
          <w:sz w:val="22"/>
          <w:lang w:eastAsia="ru-RU"/>
        </w:rPr>
        <w:t>, от 21.07.2025 № 1127</w:t>
      </w:r>
      <w:r w:rsidR="00BE6773">
        <w:rPr>
          <w:rFonts w:eastAsia="Times New Roman" w:cs="Times New Roman"/>
          <w:sz w:val="22"/>
          <w:lang w:eastAsia="ru-RU"/>
        </w:rPr>
        <w:t>, от 27.10.2025 № 1617</w:t>
      </w:r>
      <w:r w:rsidR="002075FB">
        <w:rPr>
          <w:rFonts w:eastAsia="Times New Roman" w:cs="Times New Roman"/>
          <w:sz w:val="22"/>
          <w:lang w:eastAsia="ru-RU"/>
        </w:rPr>
        <w:t>, от 23.12.2025 № 2020</w:t>
      </w:r>
      <w:r w:rsidR="009C15B6" w:rsidRPr="00D904B8">
        <w:rPr>
          <w:rFonts w:eastAsia="Times New Roman" w:cs="Times New Roman"/>
          <w:sz w:val="22"/>
          <w:lang w:eastAsia="ru-RU"/>
        </w:rPr>
        <w:t>)</w:t>
      </w:r>
    </w:p>
    <w:p w:rsidR="0070105C" w:rsidRPr="00D904B8" w:rsidRDefault="0070105C" w:rsidP="00B54637">
      <w:pPr>
        <w:jc w:val="center"/>
        <w:rPr>
          <w:rFonts w:cs="Times New Roman"/>
          <w:b/>
          <w:sz w:val="22"/>
        </w:rPr>
      </w:pPr>
    </w:p>
    <w:p w:rsidR="00B54637" w:rsidRPr="00D904B8" w:rsidRDefault="00B54637" w:rsidP="00B54637">
      <w:pPr>
        <w:jc w:val="center"/>
        <w:rPr>
          <w:rFonts w:cs="Times New Roman"/>
          <w:b/>
          <w:sz w:val="22"/>
        </w:rPr>
      </w:pPr>
      <w:r w:rsidRPr="00D904B8">
        <w:rPr>
          <w:rFonts w:cs="Times New Roman"/>
          <w:b/>
          <w:sz w:val="22"/>
        </w:rPr>
        <w:t>ПЕРЕЧЕНЬ МЕРОПРИЯТИЙ ПОДПРОГРАММЫ</w:t>
      </w:r>
    </w:p>
    <w:p w:rsidR="00B54637" w:rsidRPr="00D904B8" w:rsidRDefault="00B54637" w:rsidP="00B54637">
      <w:pPr>
        <w:jc w:val="center"/>
        <w:rPr>
          <w:rFonts w:cs="Times New Roman"/>
          <w:b/>
          <w:sz w:val="22"/>
        </w:rPr>
      </w:pPr>
      <w:r w:rsidRPr="00D904B8">
        <w:rPr>
          <w:rFonts w:cs="Times New Roman"/>
          <w:b/>
          <w:sz w:val="22"/>
        </w:rPr>
        <w:t xml:space="preserve">«Материально-техническое обеспечение деятельности </w:t>
      </w:r>
    </w:p>
    <w:p w:rsidR="00B54637" w:rsidRPr="00D904B8" w:rsidRDefault="00B54637" w:rsidP="00B54637">
      <w:pPr>
        <w:jc w:val="center"/>
        <w:rPr>
          <w:rFonts w:cs="Times New Roman"/>
          <w:b/>
          <w:sz w:val="22"/>
        </w:rPr>
      </w:pPr>
      <w:r w:rsidRPr="00D904B8">
        <w:rPr>
          <w:rFonts w:cs="Times New Roman"/>
          <w:b/>
          <w:sz w:val="22"/>
        </w:rPr>
        <w:t>администрации муниципального образования Темрюкский</w:t>
      </w:r>
      <w:r w:rsidR="00BE6773">
        <w:rPr>
          <w:rFonts w:cs="Times New Roman"/>
          <w:b/>
          <w:sz w:val="22"/>
        </w:rPr>
        <w:t xml:space="preserve"> муниципальный </w:t>
      </w:r>
      <w:r w:rsidR="00BE6773" w:rsidRPr="00D904B8">
        <w:rPr>
          <w:rFonts w:cs="Times New Roman"/>
          <w:b/>
          <w:sz w:val="22"/>
        </w:rPr>
        <w:t>район</w:t>
      </w:r>
      <w:r w:rsidR="00BE6773">
        <w:rPr>
          <w:rFonts w:cs="Times New Roman"/>
          <w:b/>
          <w:sz w:val="22"/>
        </w:rPr>
        <w:t xml:space="preserve"> Краснодарского края</w:t>
      </w:r>
      <w:r w:rsidRPr="00D904B8">
        <w:rPr>
          <w:rFonts w:cs="Times New Roman"/>
          <w:b/>
          <w:sz w:val="22"/>
        </w:rPr>
        <w:t>»</w:t>
      </w:r>
    </w:p>
    <w:p w:rsidR="00B54637" w:rsidRPr="00D904B8" w:rsidRDefault="00B54637" w:rsidP="00B54637">
      <w:pPr>
        <w:jc w:val="center"/>
        <w:rPr>
          <w:rFonts w:cs="Times New Roman"/>
          <w:b/>
          <w:sz w:val="22"/>
        </w:rPr>
      </w:pPr>
    </w:p>
    <w:p w:rsidR="00B54637" w:rsidRPr="00D904B8" w:rsidRDefault="00B54637">
      <w:pPr>
        <w:rPr>
          <w:sz w:val="22"/>
        </w:rPr>
      </w:pPr>
    </w:p>
    <w:tbl>
      <w:tblPr>
        <w:tblW w:w="14600"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
        <w:gridCol w:w="2012"/>
        <w:gridCol w:w="638"/>
        <w:gridCol w:w="1039"/>
        <w:gridCol w:w="1134"/>
        <w:gridCol w:w="1302"/>
        <w:gridCol w:w="1276"/>
        <w:gridCol w:w="1275"/>
        <w:gridCol w:w="996"/>
        <w:gridCol w:w="1559"/>
        <w:gridCol w:w="2551"/>
      </w:tblGrid>
      <w:tr w:rsidR="00BE6773" w:rsidRPr="00BE6773" w:rsidTr="00F375EA">
        <w:tc>
          <w:tcPr>
            <w:tcW w:w="818" w:type="dxa"/>
            <w:vMerge w:val="restart"/>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r w:rsidRPr="00BE6773">
              <w:rPr>
                <w:rFonts w:eastAsia="Times New Roman" w:cs="Times New Roman"/>
                <w:color w:val="000000" w:themeColor="text1"/>
                <w:sz w:val="22"/>
                <w:lang w:eastAsia="ru-RU"/>
              </w:rPr>
              <w:br/>
              <w:t>п/п</w:t>
            </w:r>
          </w:p>
        </w:tc>
        <w:tc>
          <w:tcPr>
            <w:tcW w:w="2012" w:type="dxa"/>
            <w:vMerge w:val="restart"/>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Наименование мероприятия</w:t>
            </w:r>
          </w:p>
        </w:tc>
        <w:tc>
          <w:tcPr>
            <w:tcW w:w="638"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Статус </w:t>
            </w:r>
            <w:hyperlink w:anchor="P1007" w:history="1">
              <w:r w:rsidRPr="00BE6773">
                <w:rPr>
                  <w:rFonts w:eastAsia="Times New Roman" w:cs="Times New Roman"/>
                  <w:color w:val="000000" w:themeColor="text1"/>
                  <w:sz w:val="22"/>
                  <w:lang w:eastAsia="ru-RU"/>
                </w:rPr>
                <w:t>&lt;1&gt;</w:t>
              </w:r>
            </w:hyperlink>
          </w:p>
        </w:tc>
        <w:tc>
          <w:tcPr>
            <w:tcW w:w="1039"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Годы реализации</w:t>
            </w:r>
          </w:p>
        </w:tc>
        <w:tc>
          <w:tcPr>
            <w:tcW w:w="5983" w:type="dxa"/>
            <w:gridSpan w:val="5"/>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Объем финансирования, тыс. рублей</w:t>
            </w:r>
          </w:p>
        </w:tc>
        <w:tc>
          <w:tcPr>
            <w:tcW w:w="1559"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Непосредственный результат реализации мероприятия</w:t>
            </w:r>
          </w:p>
        </w:tc>
        <w:tc>
          <w:tcPr>
            <w:tcW w:w="2551" w:type="dxa"/>
            <w:vMerge w:val="restart"/>
            <w:tcBorders>
              <w:top w:val="single" w:sz="4" w:space="0" w:color="auto"/>
              <w:left w:val="single" w:sz="4" w:space="0" w:color="auto"/>
              <w:bottom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BE6773" w:rsidRPr="00BE6773" w:rsidTr="00F375EA">
        <w:tc>
          <w:tcPr>
            <w:tcW w:w="818" w:type="dxa"/>
            <w:vMerge/>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012"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638"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03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всего</w:t>
            </w:r>
          </w:p>
        </w:tc>
        <w:tc>
          <w:tcPr>
            <w:tcW w:w="4849" w:type="dxa"/>
            <w:gridSpan w:val="4"/>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 разрезе источников финансирования</w:t>
            </w:r>
          </w:p>
        </w:tc>
        <w:tc>
          <w:tcPr>
            <w:tcW w:w="155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r>
      <w:tr w:rsidR="00BE6773" w:rsidRPr="00BE6773" w:rsidTr="00F375EA">
        <w:trPr>
          <w:cantSplit/>
          <w:trHeight w:val="1469"/>
        </w:trPr>
        <w:tc>
          <w:tcPr>
            <w:tcW w:w="818" w:type="dxa"/>
            <w:vMerge/>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012"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638"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03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302"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местный бюджет</w:t>
            </w:r>
          </w:p>
        </w:tc>
        <w:tc>
          <w:tcPr>
            <w:tcW w:w="996"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внебюджетные источники</w:t>
            </w:r>
          </w:p>
        </w:tc>
        <w:tc>
          <w:tcPr>
            <w:tcW w:w="155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r>
    </w:tbl>
    <w:p w:rsidR="00BE6773" w:rsidRPr="00BE6773" w:rsidRDefault="00BE6773" w:rsidP="00BE6773">
      <w:pPr>
        <w:rPr>
          <w:rFonts w:eastAsia="Times New Roman" w:cs="Times New Roman"/>
          <w:bCs/>
          <w:color w:val="000000" w:themeColor="text1"/>
          <w:kern w:val="1"/>
          <w:sz w:val="22"/>
          <w:lang w:eastAsia="zh-CN"/>
        </w:rPr>
      </w:pPr>
    </w:p>
    <w:tbl>
      <w:tblPr>
        <w:tblW w:w="14600"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011"/>
        <w:gridCol w:w="637"/>
        <w:gridCol w:w="1042"/>
        <w:gridCol w:w="1134"/>
        <w:gridCol w:w="1302"/>
        <w:gridCol w:w="1276"/>
        <w:gridCol w:w="1275"/>
        <w:gridCol w:w="996"/>
        <w:gridCol w:w="1559"/>
        <w:gridCol w:w="2551"/>
      </w:tblGrid>
      <w:tr w:rsidR="00BE6773" w:rsidRPr="00BE6773" w:rsidTr="00F375EA">
        <w:trPr>
          <w:tblHeader/>
        </w:trPr>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2</w:t>
            </w:r>
          </w:p>
        </w:tc>
        <w:tc>
          <w:tcPr>
            <w:tcW w:w="637"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3</w:t>
            </w:r>
          </w:p>
        </w:tc>
        <w:tc>
          <w:tcPr>
            <w:tcW w:w="1042"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5</w:t>
            </w:r>
          </w:p>
        </w:tc>
        <w:tc>
          <w:tcPr>
            <w:tcW w:w="1302"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6</w:t>
            </w:r>
          </w:p>
        </w:tc>
        <w:tc>
          <w:tcPr>
            <w:tcW w:w="1276"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7</w:t>
            </w:r>
          </w:p>
        </w:tc>
        <w:tc>
          <w:tcPr>
            <w:tcW w:w="1275"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8</w:t>
            </w:r>
          </w:p>
        </w:tc>
        <w:tc>
          <w:tcPr>
            <w:tcW w:w="996"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9</w:t>
            </w:r>
          </w:p>
        </w:tc>
        <w:tc>
          <w:tcPr>
            <w:tcW w:w="1559"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10</w:t>
            </w:r>
          </w:p>
        </w:tc>
        <w:tc>
          <w:tcPr>
            <w:tcW w:w="2551" w:type="dxa"/>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w:t>
            </w:r>
          </w:p>
        </w:tc>
      </w:tr>
      <w:tr w:rsidR="00BE6773" w:rsidRPr="00BE6773" w:rsidTr="00F375EA">
        <w:trPr>
          <w:trHeight w:val="385"/>
        </w:trPr>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Цель 1</w:t>
            </w:r>
          </w:p>
        </w:tc>
        <w:tc>
          <w:tcPr>
            <w:tcW w:w="11772" w:type="dxa"/>
            <w:gridSpan w:val="9"/>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r w:rsidRPr="00BE6773">
              <w:rPr>
                <w:rFonts w:cs="Times New Roman"/>
                <w:color w:val="000000" w:themeColor="text1"/>
                <w:sz w:val="22"/>
              </w:rPr>
              <w:t xml:space="preserve">Организация транспортного и хозяйственного обслуживания органов местного самоуправления муниципального образования </w:t>
            </w:r>
            <w:r w:rsidRPr="00BE6773">
              <w:rPr>
                <w:rFonts w:cs="Times New Roman"/>
                <w:sz w:val="22"/>
              </w:rPr>
              <w:t xml:space="preserve">Темрюкский муниципальный </w:t>
            </w:r>
            <w:r w:rsidRPr="00BE6773">
              <w:rPr>
                <w:sz w:val="22"/>
              </w:rPr>
              <w:t>район Краснодарского края</w:t>
            </w:r>
          </w:p>
        </w:tc>
      </w:tr>
      <w:tr w:rsidR="00BE6773" w:rsidRPr="00BE6773" w:rsidTr="00F375EA">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Задача 1.1</w:t>
            </w:r>
          </w:p>
        </w:tc>
        <w:tc>
          <w:tcPr>
            <w:tcW w:w="11772" w:type="dxa"/>
            <w:gridSpan w:val="9"/>
            <w:tcBorders>
              <w:top w:val="single" w:sz="4" w:space="0" w:color="auto"/>
              <w:left w:val="single" w:sz="4" w:space="0" w:color="auto"/>
              <w:bottom w:val="single" w:sz="4" w:space="0" w:color="auto"/>
            </w:tcBorders>
          </w:tcPr>
          <w:p w:rsidR="00BE6773" w:rsidRPr="00BE6773" w:rsidRDefault="00BE6773" w:rsidP="00F375EA">
            <w:pPr>
              <w:rPr>
                <w:rFonts w:eastAsia="Calibri" w:cs="Times New Roman"/>
                <w:color w:val="000000" w:themeColor="text1"/>
                <w:sz w:val="22"/>
              </w:rPr>
            </w:pPr>
            <w:r w:rsidRPr="00BE6773">
              <w:rPr>
                <w:rFonts w:eastAsia="Calibri" w:cs="Times New Roman"/>
                <w:color w:val="000000" w:themeColor="text1"/>
                <w:sz w:val="22"/>
              </w:rPr>
              <w:t xml:space="preserve">Создание необходимых условий для стабильного и эффективного функционирования в сфере материально-технического обеспечения администрации муниципального образования Темрюкский </w:t>
            </w:r>
            <w:r w:rsidRPr="00BE6773">
              <w:rPr>
                <w:color w:val="000000" w:themeColor="text1"/>
                <w:sz w:val="22"/>
              </w:rPr>
              <w:t>муниципальный район Краснодарского края</w:t>
            </w:r>
          </w:p>
        </w:tc>
      </w:tr>
      <w:tr w:rsidR="002075FB" w:rsidRPr="00BE6773" w:rsidTr="00F375EA">
        <w:tc>
          <w:tcPr>
            <w:tcW w:w="817" w:type="dxa"/>
            <w:vMerge w:val="restart"/>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1.1.1</w:t>
            </w:r>
          </w:p>
        </w:tc>
        <w:tc>
          <w:tcPr>
            <w:tcW w:w="2011" w:type="dxa"/>
            <w:vMerge w:val="restart"/>
            <w:tcBorders>
              <w:top w:val="single" w:sz="4" w:space="0" w:color="auto"/>
              <w:left w:val="single" w:sz="4" w:space="0" w:color="auto"/>
              <w:bottom w:val="single" w:sz="4" w:space="0" w:color="auto"/>
              <w:right w:val="single" w:sz="4" w:space="0" w:color="auto"/>
            </w:tcBorders>
          </w:tcPr>
          <w:p w:rsidR="002075FB" w:rsidRPr="00BE6773" w:rsidRDefault="002075FB" w:rsidP="002075FB">
            <w:pPr>
              <w:rPr>
                <w:rFonts w:eastAsia="Calibri" w:cs="Times New Roman"/>
                <w:color w:val="000000" w:themeColor="text1"/>
                <w:sz w:val="22"/>
                <w:lang w:eastAsia="ru-RU"/>
              </w:rPr>
            </w:pPr>
            <w:r w:rsidRPr="00BE6773">
              <w:rPr>
                <w:rFonts w:eastAsia="Calibri" w:cs="Times New Roman"/>
                <w:color w:val="000000" w:themeColor="text1"/>
                <w:sz w:val="22"/>
                <w:lang w:eastAsia="ru-RU"/>
              </w:rPr>
              <w:t>Финансовое обеспечение деятельности МКУ «Материально-техническое обеспечение»</w:t>
            </w:r>
          </w:p>
        </w:tc>
        <w:tc>
          <w:tcPr>
            <w:tcW w:w="637" w:type="dxa"/>
            <w:vMerge w:val="restart"/>
            <w:tcBorders>
              <w:top w:val="single" w:sz="4" w:space="0" w:color="auto"/>
              <w:left w:val="single" w:sz="4" w:space="0" w:color="auto"/>
              <w:right w:val="single" w:sz="4" w:space="0" w:color="auto"/>
            </w:tcBorders>
          </w:tcPr>
          <w:p w:rsidR="002075FB" w:rsidRPr="00BE6773" w:rsidRDefault="002075FB" w:rsidP="002075FB">
            <w:pPr>
              <w:jc w:val="center"/>
              <w:rPr>
                <w:rFonts w:eastAsia="Calibri" w:cs="Times New Roman"/>
                <w:color w:val="000000" w:themeColor="text1"/>
                <w:sz w:val="22"/>
              </w:rPr>
            </w:pPr>
            <w:r w:rsidRPr="00BE6773">
              <w:rPr>
                <w:rFonts w:eastAsia="Calibri" w:cs="Times New Roman"/>
                <w:color w:val="000000" w:themeColor="text1"/>
                <w:sz w:val="22"/>
              </w:rPr>
              <w:t>-</w:t>
            </w: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29776,6</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29776,6</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0,0</w:t>
            </w:r>
          </w:p>
        </w:tc>
        <w:tc>
          <w:tcPr>
            <w:tcW w:w="1559"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Выполнение функций казенного учреждения -100%</w:t>
            </w:r>
          </w:p>
        </w:tc>
        <w:tc>
          <w:tcPr>
            <w:tcW w:w="2551" w:type="dxa"/>
            <w:vMerge w:val="restart"/>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Администрация муниципального образования Темрюкский </w:t>
            </w:r>
            <w:r w:rsidRPr="00BE6773">
              <w:rPr>
                <w:color w:val="000000" w:themeColor="text1"/>
                <w:sz w:val="22"/>
              </w:rPr>
              <w:t>муниципальный район Краснодарского края (далее-Администрация)</w:t>
            </w:r>
            <w:r w:rsidRPr="00BE6773">
              <w:rPr>
                <w:rFonts w:eastAsia="Times New Roman" w:cs="Times New Roman"/>
                <w:color w:val="000000" w:themeColor="text1"/>
                <w:sz w:val="22"/>
                <w:lang w:eastAsia="ru-RU"/>
              </w:rPr>
              <w:t>, МКУ «Маттехобеспечение»</w:t>
            </w:r>
          </w:p>
        </w:tc>
      </w:tr>
      <w:tr w:rsidR="002075FB" w:rsidRPr="00BE6773" w:rsidTr="00F375EA">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42780,0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42780,0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r>
      <w:tr w:rsidR="002075FB" w:rsidRPr="00BE6773" w:rsidTr="00F375EA">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50618,0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50618,0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55367,3</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55367,3</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58385,0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58385,0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70"/>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59666,8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59666,8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16"/>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59666,8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59666,8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99"/>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356260,5</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356260,5</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26"/>
        </w:trPr>
        <w:tc>
          <w:tcPr>
            <w:tcW w:w="817" w:type="dxa"/>
            <w:vMerge w:val="restart"/>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1.1.2</w:t>
            </w:r>
          </w:p>
        </w:tc>
        <w:tc>
          <w:tcPr>
            <w:tcW w:w="2011" w:type="dxa"/>
            <w:vMerge w:val="restart"/>
            <w:tcBorders>
              <w:top w:val="single" w:sz="4" w:space="0" w:color="auto"/>
              <w:left w:val="single" w:sz="4" w:space="0" w:color="auto"/>
              <w:bottom w:val="single" w:sz="4" w:space="0" w:color="auto"/>
              <w:right w:val="single" w:sz="4" w:space="0" w:color="auto"/>
            </w:tcBorders>
          </w:tcPr>
          <w:p w:rsidR="002075FB" w:rsidRPr="00BE6773" w:rsidRDefault="002075FB" w:rsidP="002075FB">
            <w:pPr>
              <w:rPr>
                <w:rFonts w:eastAsia="Calibri" w:cs="Times New Roman"/>
                <w:color w:val="000000" w:themeColor="text1"/>
                <w:sz w:val="22"/>
                <w:lang w:eastAsia="ru-RU"/>
              </w:rPr>
            </w:pPr>
            <w:r w:rsidRPr="00BE6773">
              <w:rPr>
                <w:rFonts w:eastAsia="Calibri" w:cs="Times New Roman"/>
                <w:color w:val="000000" w:themeColor="text1"/>
                <w:sz w:val="22"/>
                <w:lang w:eastAsia="ru-RU"/>
              </w:rPr>
              <w:t xml:space="preserve">Транспортное обеспечение </w:t>
            </w:r>
            <w:r w:rsidRPr="00BE6773">
              <w:rPr>
                <w:rFonts w:eastAsia="Calibri" w:cs="Times New Roman"/>
                <w:color w:val="000000" w:themeColor="text1"/>
                <w:sz w:val="22"/>
                <w:lang w:eastAsia="ru-RU"/>
              </w:rPr>
              <w:lastRenderedPageBreak/>
              <w:t>деятельности органов местного самоуправления</w:t>
            </w:r>
          </w:p>
        </w:tc>
        <w:tc>
          <w:tcPr>
            <w:tcW w:w="637"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lastRenderedPageBreak/>
              <w:t>-</w:t>
            </w: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11008,5</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11008,5</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 xml:space="preserve">Выполнение функций </w:t>
            </w:r>
            <w:r w:rsidRPr="00BE6773">
              <w:rPr>
                <w:rFonts w:eastAsia="Times New Roman" w:cs="Times New Roman"/>
                <w:sz w:val="22"/>
                <w:lang w:eastAsia="ru-RU"/>
              </w:rPr>
              <w:lastRenderedPageBreak/>
              <w:t>казенного учреждения -100%</w:t>
            </w:r>
          </w:p>
        </w:tc>
        <w:tc>
          <w:tcPr>
            <w:tcW w:w="2551" w:type="dxa"/>
            <w:vMerge w:val="restart"/>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lastRenderedPageBreak/>
              <w:t xml:space="preserve">Администрация, </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 xml:space="preserve">МКУ </w:t>
            </w:r>
            <w:r w:rsidRPr="00BE6773">
              <w:rPr>
                <w:rFonts w:eastAsia="Times New Roman" w:cs="Times New Roman"/>
                <w:sz w:val="22"/>
                <w:lang w:eastAsia="ru-RU"/>
              </w:rPr>
              <w:lastRenderedPageBreak/>
              <w:t>«Маттехобеспечение»</w:t>
            </w:r>
          </w:p>
        </w:tc>
      </w:tr>
      <w:tr w:rsidR="002075FB" w:rsidRPr="00BE6773" w:rsidTr="00F375EA">
        <w:trPr>
          <w:trHeight w:val="225"/>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21011,1</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21011,1</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97"/>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16683,4</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16683,4</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20"/>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14487,2</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14487,2</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70"/>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52"/>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88"/>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15164,0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76"/>
        </w:trPr>
        <w:tc>
          <w:tcPr>
            <w:tcW w:w="817" w:type="dxa"/>
            <w:vMerge/>
            <w:tcBorders>
              <w:top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Всего</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108682,2</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108682,2</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rFonts w:eastAsia="Calibri" w:cs="Times New Roman"/>
                <w:sz w:val="22"/>
              </w:rPr>
            </w:pPr>
            <w:r w:rsidRPr="002075FB">
              <w:rPr>
                <w:rFonts w:eastAsia="Calibri" w:cs="Times New Roman"/>
                <w:sz w:val="22"/>
              </w:rPr>
              <w:t>0,0</w:t>
            </w:r>
          </w:p>
        </w:tc>
        <w:tc>
          <w:tcPr>
            <w:tcW w:w="1559" w:type="dxa"/>
            <w:tcBorders>
              <w:top w:val="single" w:sz="4" w:space="0" w:color="auto"/>
              <w:left w:val="single" w:sz="4" w:space="0" w:color="auto"/>
              <w:bottom w:val="single" w:sz="4" w:space="0" w:color="auto"/>
              <w:right w:val="single" w:sz="4" w:space="0" w:color="auto"/>
            </w:tcBorders>
          </w:tcPr>
          <w:p w:rsidR="002075FB" w:rsidRPr="00BE6773" w:rsidRDefault="002075FB" w:rsidP="002075FB">
            <w:pPr>
              <w:jc w:val="center"/>
              <w:rPr>
                <w:rFonts w:eastAsia="Calibri" w:cs="Times New Roman"/>
                <w:sz w:val="22"/>
              </w:rPr>
            </w:pPr>
            <w:r w:rsidRPr="00BE6773">
              <w:rPr>
                <w:rFonts w:eastAsia="Calibri" w:cs="Times New Roman"/>
                <w:sz w:val="22"/>
              </w:rPr>
              <w:t>х</w:t>
            </w:r>
          </w:p>
        </w:tc>
        <w:tc>
          <w:tcPr>
            <w:tcW w:w="2551" w:type="dxa"/>
            <w:vMerge/>
            <w:tcBorders>
              <w:top w:val="single" w:sz="4" w:space="0" w:color="auto"/>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37"/>
        </w:trPr>
        <w:tc>
          <w:tcPr>
            <w:tcW w:w="817" w:type="dxa"/>
            <w:vMerge w:val="restart"/>
            <w:tcBorders>
              <w:top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1.1.3</w:t>
            </w:r>
          </w:p>
        </w:tc>
        <w:tc>
          <w:tcPr>
            <w:tcW w:w="2011" w:type="dxa"/>
            <w:vMerge w:val="restart"/>
            <w:tcBorders>
              <w:top w:val="single" w:sz="4" w:space="0" w:color="auto"/>
              <w:left w:val="single" w:sz="4" w:space="0" w:color="auto"/>
              <w:right w:val="single" w:sz="4" w:space="0" w:color="auto"/>
            </w:tcBorders>
          </w:tcPr>
          <w:p w:rsidR="002075FB" w:rsidRPr="00BE6773" w:rsidRDefault="002075FB" w:rsidP="002075FB">
            <w:pPr>
              <w:ind w:right="-79"/>
              <w:rPr>
                <w:rFonts w:eastAsia="Calibri" w:cs="Times New Roman"/>
                <w:color w:val="000000" w:themeColor="text1"/>
                <w:sz w:val="22"/>
                <w:lang w:eastAsia="ru-RU"/>
              </w:rPr>
            </w:pPr>
            <w:r w:rsidRPr="00BE6773">
              <w:rPr>
                <w:rFonts w:eastAsia="Calibri" w:cs="Times New Roman"/>
                <w:color w:val="000000" w:themeColor="text1"/>
                <w:sz w:val="22"/>
                <w:lang w:eastAsia="ru-RU"/>
              </w:rPr>
              <w:t xml:space="preserve">Оплата коммунального обслуживания администрации муниципального образования Темрюкский </w:t>
            </w:r>
            <w:r w:rsidRPr="00BE6773">
              <w:rPr>
                <w:color w:val="000000" w:themeColor="text1"/>
                <w:sz w:val="22"/>
              </w:rPr>
              <w:t>муниципальный район Краснодарского края</w:t>
            </w:r>
          </w:p>
        </w:tc>
        <w:tc>
          <w:tcPr>
            <w:tcW w:w="637"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5126,3</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5126,3</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Выполнение функций казенного учреждения -100%</w:t>
            </w:r>
          </w:p>
        </w:tc>
        <w:tc>
          <w:tcPr>
            <w:tcW w:w="2551" w:type="dxa"/>
            <w:vMerge w:val="restart"/>
            <w:tcBorders>
              <w:top w:val="single" w:sz="4" w:space="0" w:color="auto"/>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Администрация, МКУ «Маттехобеспечение»</w:t>
            </w:r>
          </w:p>
        </w:tc>
      </w:tr>
      <w:tr w:rsidR="002075FB" w:rsidRPr="00BE6773" w:rsidTr="00F375EA">
        <w:trPr>
          <w:trHeight w:val="128"/>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5799,0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5799,0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131"/>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5974,4</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5974,4</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277"/>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6793,8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6793,8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277"/>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8286,0</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8286,0</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252"/>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8617,4</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8617,4</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288"/>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8962,8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8962,8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397"/>
        </w:trPr>
        <w:tc>
          <w:tcPr>
            <w:tcW w:w="817" w:type="dxa"/>
            <w:vMerge/>
            <w:tcBorders>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49559,7</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49559,7</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left w:val="single" w:sz="4" w:space="0" w:color="auto"/>
              <w:bottom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r>
      <w:tr w:rsidR="002075FB" w:rsidRPr="00BE6773" w:rsidTr="00F375EA">
        <w:trPr>
          <w:trHeight w:val="154"/>
        </w:trPr>
        <w:tc>
          <w:tcPr>
            <w:tcW w:w="817" w:type="dxa"/>
            <w:vMerge w:val="restart"/>
            <w:tcBorders>
              <w:top w:val="single" w:sz="4" w:space="0" w:color="auto"/>
              <w:right w:val="single" w:sz="4" w:space="0" w:color="auto"/>
            </w:tcBorders>
          </w:tcPr>
          <w:p w:rsidR="002075FB" w:rsidRPr="00BE6773" w:rsidRDefault="002075FB" w:rsidP="002075FB">
            <w:pPr>
              <w:rPr>
                <w:rFonts w:eastAsia="Calibri" w:cs="Times New Roman"/>
                <w:color w:val="000000" w:themeColor="text1"/>
                <w:sz w:val="22"/>
                <w:lang w:eastAsia="ru-RU"/>
              </w:rPr>
            </w:pPr>
            <w:r w:rsidRPr="00BE6773">
              <w:rPr>
                <w:rFonts w:eastAsia="Calibri" w:cs="Times New Roman"/>
                <w:color w:val="000000" w:themeColor="text1"/>
                <w:sz w:val="22"/>
                <w:lang w:eastAsia="ru-RU"/>
              </w:rPr>
              <w:t>1.1.4</w:t>
            </w:r>
          </w:p>
        </w:tc>
        <w:tc>
          <w:tcPr>
            <w:tcW w:w="2011" w:type="dxa"/>
            <w:vMerge w:val="restart"/>
            <w:tcBorders>
              <w:top w:val="single" w:sz="4" w:space="0" w:color="auto"/>
              <w:left w:val="single" w:sz="4" w:space="0" w:color="auto"/>
              <w:bottom w:val="single" w:sz="4" w:space="0" w:color="auto"/>
              <w:right w:val="single" w:sz="4" w:space="0" w:color="auto"/>
            </w:tcBorders>
          </w:tcPr>
          <w:p w:rsidR="002075FB" w:rsidRPr="00BE6773" w:rsidRDefault="002075FB" w:rsidP="002075FB">
            <w:pPr>
              <w:ind w:right="-79"/>
              <w:rPr>
                <w:rFonts w:eastAsia="Calibri" w:cs="Times New Roman"/>
                <w:color w:val="000000" w:themeColor="text1"/>
                <w:sz w:val="22"/>
              </w:rPr>
            </w:pPr>
            <w:r w:rsidRPr="00BE6773">
              <w:rPr>
                <w:rFonts w:eastAsia="Calibri" w:cs="Times New Roman"/>
                <w:color w:val="000000" w:themeColor="text1"/>
                <w:sz w:val="22"/>
              </w:rPr>
              <w:t xml:space="preserve">Капитальный и текущий ремонт административных зданий и помещений, сооружений </w:t>
            </w:r>
          </w:p>
        </w:tc>
        <w:tc>
          <w:tcPr>
            <w:tcW w:w="637"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135,1</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135,1</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val="restart"/>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Выполнен ремонт (ед.):</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2022 г. -1;</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2023 г. – 2;</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2024 г. – 3;</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2025 г. – 1;</w:t>
            </w:r>
          </w:p>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2026 г. - 2</w:t>
            </w:r>
          </w:p>
        </w:tc>
        <w:tc>
          <w:tcPr>
            <w:tcW w:w="2551" w:type="dxa"/>
            <w:vMerge w:val="restart"/>
            <w:tcBorders>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Администрация, МКУ «Маттехобеспечение»</w:t>
            </w:r>
          </w:p>
        </w:tc>
      </w:tr>
      <w:tr w:rsidR="002075FB" w:rsidRPr="00BE6773" w:rsidTr="00F375EA">
        <w:trPr>
          <w:trHeight w:val="145"/>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Calibri"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19432,2</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19432,2</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76"/>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15460,8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15460,8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70"/>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2639,4</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2639,4</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70"/>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29143,3</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29143,3</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20"/>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66810,8</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66810,8</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86"/>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Итого по подпрограмме</w:t>
            </w:r>
          </w:p>
        </w:tc>
        <w:tc>
          <w:tcPr>
            <w:tcW w:w="637" w:type="dxa"/>
            <w:vMerge w:val="restart"/>
            <w:tcBorders>
              <w:top w:val="single" w:sz="4" w:space="0" w:color="auto"/>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46046,5</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46046,5</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top w:val="single" w:sz="4" w:space="0" w:color="auto"/>
              <w:left w:val="single" w:sz="4" w:space="0" w:color="auto"/>
              <w:right w:val="single" w:sz="4" w:space="0" w:color="auto"/>
            </w:tcBorders>
          </w:tcPr>
          <w:p w:rsidR="002075FB" w:rsidRPr="00BE6773" w:rsidRDefault="002075FB" w:rsidP="002075FB">
            <w:pPr>
              <w:jc w:val="center"/>
              <w:rPr>
                <w:rFonts w:eastAsia="Calibri" w:cs="Times New Roman"/>
                <w:sz w:val="22"/>
              </w:rPr>
            </w:pPr>
            <w:r w:rsidRPr="00BE6773">
              <w:rPr>
                <w:rFonts w:eastAsia="Calibri" w:cs="Times New Roman"/>
                <w:sz w:val="22"/>
              </w:rPr>
              <w:t>х</w:t>
            </w:r>
          </w:p>
        </w:tc>
        <w:tc>
          <w:tcPr>
            <w:tcW w:w="2551" w:type="dxa"/>
            <w:vMerge w:val="restart"/>
            <w:tcBorders>
              <w:top w:val="single" w:sz="4" w:space="0" w:color="auto"/>
              <w:lef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r>
      <w:tr w:rsidR="002075FB" w:rsidRPr="00BE6773" w:rsidTr="00F375EA">
        <w:trPr>
          <w:trHeight w:val="163"/>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89022,3</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89022,3</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11"/>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88736,6</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88736,6</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27"/>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75FB" w:rsidRPr="002075FB" w:rsidRDefault="002075FB" w:rsidP="002075FB">
            <w:pPr>
              <w:jc w:val="center"/>
              <w:rPr>
                <w:sz w:val="22"/>
              </w:rPr>
            </w:pPr>
            <w:r w:rsidRPr="002075FB">
              <w:rPr>
                <w:sz w:val="22"/>
              </w:rPr>
              <w:t>79287,7</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79287,7</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val="restart"/>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27"/>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110978,3</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110978,3</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192"/>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2027</w:t>
            </w:r>
          </w:p>
        </w:tc>
        <w:tc>
          <w:tcPr>
            <w:tcW w:w="1134" w:type="dxa"/>
            <w:tcBorders>
              <w:bottom w:val="single" w:sz="4" w:space="0" w:color="auto"/>
            </w:tcBorders>
          </w:tcPr>
          <w:p w:rsidR="002075FB" w:rsidRPr="002075FB" w:rsidRDefault="002075FB" w:rsidP="002075FB">
            <w:pPr>
              <w:jc w:val="center"/>
              <w:rPr>
                <w:sz w:val="22"/>
              </w:rPr>
            </w:pPr>
            <w:r w:rsidRPr="002075FB">
              <w:rPr>
                <w:sz w:val="22"/>
              </w:rPr>
              <w:t>83448,2</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bottom w:val="single" w:sz="4" w:space="0" w:color="auto"/>
            </w:tcBorders>
          </w:tcPr>
          <w:p w:rsidR="002075FB" w:rsidRPr="002075FB" w:rsidRDefault="002075FB" w:rsidP="002075FB">
            <w:pPr>
              <w:jc w:val="center"/>
              <w:rPr>
                <w:sz w:val="22"/>
              </w:rPr>
            </w:pPr>
            <w:r w:rsidRPr="002075FB">
              <w:rPr>
                <w:sz w:val="22"/>
              </w:rPr>
              <w:t>83448,2</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70"/>
        </w:trPr>
        <w:tc>
          <w:tcPr>
            <w:tcW w:w="817" w:type="dxa"/>
            <w:vMerge/>
            <w:tcBorders>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bottom w:val="single" w:sz="4" w:space="0" w:color="auto"/>
            </w:tcBorders>
          </w:tcPr>
          <w:p w:rsidR="002075FB" w:rsidRPr="002075FB" w:rsidRDefault="002075FB" w:rsidP="002075FB">
            <w:pPr>
              <w:jc w:val="center"/>
              <w:rPr>
                <w:sz w:val="22"/>
              </w:rPr>
            </w:pPr>
            <w:r w:rsidRPr="002075FB">
              <w:rPr>
                <w:sz w:val="22"/>
              </w:rPr>
              <w:t>83793,6</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top w:val="single" w:sz="4" w:space="0" w:color="auto"/>
              <w:bottom w:val="single" w:sz="4" w:space="0" w:color="auto"/>
            </w:tcBorders>
          </w:tcPr>
          <w:p w:rsidR="002075FB" w:rsidRPr="002075FB" w:rsidRDefault="002075FB" w:rsidP="002075FB">
            <w:pPr>
              <w:jc w:val="center"/>
              <w:rPr>
                <w:sz w:val="22"/>
              </w:rPr>
            </w:pPr>
            <w:r w:rsidRPr="002075FB">
              <w:rPr>
                <w:sz w:val="22"/>
              </w:rPr>
              <w:t>83793,6</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2075FB" w:rsidRPr="00BE6773" w:rsidTr="00F375EA">
        <w:trPr>
          <w:trHeight w:val="260"/>
        </w:trPr>
        <w:tc>
          <w:tcPr>
            <w:tcW w:w="817" w:type="dxa"/>
            <w:vMerge/>
            <w:tcBorders>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tcBorders>
          </w:tcPr>
          <w:p w:rsidR="002075FB" w:rsidRPr="002075FB" w:rsidRDefault="002075FB" w:rsidP="002075FB">
            <w:pPr>
              <w:jc w:val="center"/>
              <w:rPr>
                <w:sz w:val="22"/>
                <w:lang w:val="en-US"/>
              </w:rPr>
            </w:pPr>
            <w:r w:rsidRPr="002075FB">
              <w:rPr>
                <w:sz w:val="22"/>
              </w:rPr>
              <w:t>581313,2</w:t>
            </w:r>
          </w:p>
        </w:tc>
        <w:tc>
          <w:tcPr>
            <w:tcW w:w="1302"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jc w:val="center"/>
              <w:rPr>
                <w:sz w:val="22"/>
              </w:rPr>
            </w:pPr>
            <w:r w:rsidRPr="002075FB">
              <w:rPr>
                <w:sz w:val="22"/>
              </w:rPr>
              <w:t>0,0</w:t>
            </w:r>
          </w:p>
        </w:tc>
        <w:tc>
          <w:tcPr>
            <w:tcW w:w="1275" w:type="dxa"/>
            <w:tcBorders>
              <w:top w:val="single" w:sz="4" w:space="0" w:color="auto"/>
            </w:tcBorders>
          </w:tcPr>
          <w:p w:rsidR="002075FB" w:rsidRPr="002075FB" w:rsidRDefault="002075FB" w:rsidP="002075FB">
            <w:pPr>
              <w:jc w:val="center"/>
              <w:rPr>
                <w:sz w:val="22"/>
                <w:lang w:val="en-US"/>
              </w:rPr>
            </w:pPr>
            <w:r w:rsidRPr="002075FB">
              <w:rPr>
                <w:sz w:val="22"/>
              </w:rPr>
              <w:t>581313,2</w:t>
            </w:r>
          </w:p>
        </w:tc>
        <w:tc>
          <w:tcPr>
            <w:tcW w:w="996" w:type="dxa"/>
            <w:tcBorders>
              <w:top w:val="single" w:sz="4" w:space="0" w:color="auto"/>
              <w:left w:val="single" w:sz="4" w:space="0" w:color="auto"/>
              <w:bottom w:val="single" w:sz="4" w:space="0" w:color="auto"/>
              <w:right w:val="single" w:sz="4" w:space="0" w:color="auto"/>
            </w:tcBorders>
          </w:tcPr>
          <w:p w:rsidR="002075FB" w:rsidRPr="002075FB" w:rsidRDefault="002075FB" w:rsidP="002075F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2075FB" w:rsidRPr="00BE6773" w:rsidRDefault="002075FB" w:rsidP="002075F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bottom w:val="single" w:sz="4" w:space="0" w:color="auto"/>
            </w:tcBorders>
          </w:tcPr>
          <w:p w:rsidR="002075FB" w:rsidRPr="00BE6773" w:rsidRDefault="002075FB" w:rsidP="002075FB">
            <w:pPr>
              <w:widowControl w:val="0"/>
              <w:autoSpaceDE w:val="0"/>
              <w:autoSpaceDN w:val="0"/>
              <w:adjustRightInd w:val="0"/>
              <w:jc w:val="both"/>
              <w:rPr>
                <w:rFonts w:eastAsia="Times New Roman" w:cs="Times New Roman"/>
                <w:sz w:val="22"/>
                <w:lang w:eastAsia="ru-RU"/>
              </w:rPr>
            </w:pPr>
          </w:p>
        </w:tc>
      </w:tr>
      <w:tr w:rsidR="00BE6773" w:rsidRPr="00BE6773" w:rsidTr="00F375EA">
        <w:trPr>
          <w:trHeight w:val="3103"/>
        </w:trPr>
        <w:tc>
          <w:tcPr>
            <w:tcW w:w="14600" w:type="dxa"/>
            <w:gridSpan w:val="11"/>
            <w:tcBorders>
              <w:top w:val="single" w:sz="4" w:space="0" w:color="auto"/>
              <w:bottom w:val="single" w:sz="4" w:space="0" w:color="auto"/>
            </w:tcBorders>
          </w:tcPr>
          <w:p w:rsidR="00BE6773" w:rsidRPr="00BE6773" w:rsidRDefault="00BE6773" w:rsidP="00F375EA">
            <w:pPr>
              <w:widowControl w:val="0"/>
              <w:tabs>
                <w:tab w:val="left" w:pos="675"/>
              </w:tabs>
              <w:autoSpaceDE w:val="0"/>
              <w:autoSpaceDN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lastRenderedPageBreak/>
              <w:t>-----------------------_</w:t>
            </w:r>
          </w:p>
          <w:p w:rsidR="00BE6773" w:rsidRPr="00BE6773" w:rsidRDefault="00BE6773" w:rsidP="00F375EA">
            <w:pPr>
              <w:widowControl w:val="0"/>
              <w:tabs>
                <w:tab w:val="left" w:pos="675"/>
              </w:tabs>
              <w:autoSpaceDE w:val="0"/>
              <w:autoSpaceDN w:val="0"/>
              <w:ind w:firstLine="57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&lt;1&gt; Отмечаются мероприятия подпрограммы в следующих случаях:</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BE6773" w:rsidRPr="00BE6773" w:rsidRDefault="00BE6773" w:rsidP="00F375EA">
            <w:pPr>
              <w:widowControl w:val="0"/>
              <w:autoSpaceDE w:val="0"/>
              <w:autoSpaceDN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          если мероприятие является мероприятием муниципальных проектов, присваивается статус «4».</w:t>
            </w:r>
          </w:p>
          <w:p w:rsidR="00BE6773" w:rsidRPr="00BE6773" w:rsidRDefault="00BE6773" w:rsidP="00F375EA">
            <w:pPr>
              <w:widowControl w:val="0"/>
              <w:autoSpaceDE w:val="0"/>
              <w:autoSpaceDN w:val="0"/>
              <w:adjustRightInd w:val="0"/>
              <w:ind w:left="57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Допускается присваивание нескольких статусов одному мероприятию через дробь.</w:t>
            </w:r>
          </w:p>
          <w:p w:rsidR="00BE6773" w:rsidRPr="00BE6773" w:rsidRDefault="00BE6773" w:rsidP="00F375EA">
            <w:pPr>
              <w:widowControl w:val="0"/>
              <w:tabs>
                <w:tab w:val="left" w:pos="705"/>
              </w:tabs>
              <w:suppressAutoHyphens/>
              <w:autoSpaceDE w:val="0"/>
              <w:ind w:left="572"/>
              <w:contextualSpacing/>
              <w:jc w:val="both"/>
              <w:rPr>
                <w:rFonts w:eastAsia="Times New Roman" w:cs="Times New Roman"/>
                <w:color w:val="000000" w:themeColor="text1"/>
                <w:kern w:val="1"/>
                <w:sz w:val="22"/>
                <w:lang w:eastAsia="zh-CN"/>
              </w:rPr>
            </w:pPr>
            <w:r w:rsidRPr="00BE6773">
              <w:rPr>
                <w:rFonts w:eastAsia="Times New Roman" w:cs="Times New Roman"/>
                <w:color w:val="000000" w:themeColor="text1"/>
                <w:kern w:val="1"/>
                <w:sz w:val="22"/>
                <w:lang w:eastAsia="zh-CN"/>
              </w:rPr>
              <w:t>*Указывается наименование мероприятия с ссылкой на федеральные, региональные, муниципальные проекты при их наличии.</w:t>
            </w:r>
          </w:p>
          <w:p w:rsidR="00BE6773" w:rsidRPr="00BE6773" w:rsidRDefault="00BE6773" w:rsidP="00F375EA">
            <w:pPr>
              <w:widowControl w:val="0"/>
              <w:tabs>
                <w:tab w:val="left" w:pos="705"/>
              </w:tabs>
              <w:suppressAutoHyphens/>
              <w:autoSpaceDE w:val="0"/>
              <w:ind w:left="572"/>
              <w:jc w:val="both"/>
              <w:rPr>
                <w:rFonts w:eastAsia="Times New Roman" w:cs="Times New Roman"/>
                <w:color w:val="000000" w:themeColor="text1"/>
                <w:sz w:val="22"/>
                <w:lang w:eastAsia="ru-RU"/>
              </w:rPr>
            </w:pPr>
            <w:r w:rsidRPr="00BE6773">
              <w:rPr>
                <w:rFonts w:eastAsia="Times New Roman" w:cs="Times New Roman"/>
                <w:color w:val="000000" w:themeColor="text1"/>
                <w:kern w:val="1"/>
                <w:sz w:val="22"/>
                <w:lang w:eastAsia="zh-CN"/>
              </w:rPr>
              <w:t>** Указывается в случае, если основное мероприятие частично содержит финансовое обеспечение муниципального проекта.</w:t>
            </w:r>
          </w:p>
        </w:tc>
      </w:tr>
    </w:tbl>
    <w:p w:rsidR="00B54637" w:rsidRPr="00BE6773" w:rsidRDefault="00B54637">
      <w:pPr>
        <w:rPr>
          <w:sz w:val="22"/>
        </w:rPr>
        <w:sectPr w:rsidR="00B54637" w:rsidRPr="00BE6773" w:rsidSect="008320D0">
          <w:pgSz w:w="16838" w:h="11906" w:orient="landscape"/>
          <w:pgMar w:top="1560" w:right="678" w:bottom="142" w:left="1701" w:header="708" w:footer="708" w:gutter="0"/>
          <w:cols w:space="708"/>
          <w:docGrid w:linePitch="381"/>
        </w:sectPr>
      </w:pPr>
    </w:p>
    <w:p w:rsidR="00B54637" w:rsidRPr="00A71AE8" w:rsidRDefault="00B54637" w:rsidP="00B54637">
      <w:pPr>
        <w:contextualSpacing/>
        <w:jc w:val="center"/>
        <w:rPr>
          <w:rFonts w:cs="Times New Roman"/>
          <w:b/>
          <w:sz w:val="22"/>
        </w:rPr>
      </w:pPr>
      <w:r w:rsidRPr="00A71AE8">
        <w:rPr>
          <w:b/>
          <w:sz w:val="22"/>
        </w:rPr>
        <w:lastRenderedPageBreak/>
        <w:t>2. Механизм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Текущее управление подпрограммой осуществляет ее координатор, который:</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обеспечивает разработку и реализацию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организует работу по достижению целевых показателей подпрограммы; </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нормативное правовое и методическое обеспечение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информационную и разъяснительную работу, направленную на освещение целей и задач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разработку плана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ведение ежеквартальной, годовой отчетности по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контроль за выполнением и ходом реализации подпрограммы в целом;</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иные полномочия, установленные законодательством Российской Федерации, муниципальной программой (подпрограммой).</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Участники муниципальной программы в пределах своей компетенции:</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w:t>
      </w:r>
      <w:r w:rsidR="00F375EA">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F375EA">
        <w:rPr>
          <w:rFonts w:eastAsia="Times New Roman" w:cs="Times New Roman"/>
          <w:sz w:val="22"/>
          <w:lang w:eastAsia="ru-RU"/>
        </w:rPr>
        <w:t xml:space="preserve"> Краснодарского края</w:t>
      </w:r>
      <w:r w:rsidRPr="00A71AE8">
        <w:rPr>
          <w:rFonts w:eastAsia="Times New Roman" w:cs="Times New Roman"/>
          <w:sz w:val="22"/>
          <w:lang w:eastAsia="ru-RU"/>
        </w:rPr>
        <w:t>;</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B54637" w:rsidRPr="00A71AE8" w:rsidRDefault="00B54637" w:rsidP="00B54637">
      <w:pPr>
        <w:jc w:val="center"/>
        <w:rPr>
          <w:b/>
          <w:sz w:val="22"/>
        </w:rPr>
      </w:pPr>
    </w:p>
    <w:p w:rsidR="00B54637" w:rsidRPr="00A71AE8" w:rsidRDefault="00B54637" w:rsidP="00B54637">
      <w:pPr>
        <w:jc w:val="center"/>
        <w:rPr>
          <w:b/>
          <w:sz w:val="22"/>
        </w:rPr>
      </w:pPr>
    </w:p>
    <w:p w:rsidR="00B54637" w:rsidRPr="00A71AE8" w:rsidRDefault="00DD79FE" w:rsidP="00B54637">
      <w:pPr>
        <w:jc w:val="both"/>
        <w:rPr>
          <w:rFonts w:cs="Times New Roman"/>
          <w:sz w:val="22"/>
        </w:rPr>
      </w:pPr>
      <w:r>
        <w:rPr>
          <w:rFonts w:cs="Times New Roman"/>
          <w:sz w:val="22"/>
        </w:rPr>
        <w:t>З</w:t>
      </w:r>
      <w:r w:rsidRPr="00A71AE8">
        <w:rPr>
          <w:rFonts w:cs="Times New Roman"/>
          <w:sz w:val="22"/>
        </w:rPr>
        <w:t>аместител</w:t>
      </w:r>
      <w:r>
        <w:rPr>
          <w:rFonts w:cs="Times New Roman"/>
          <w:sz w:val="22"/>
        </w:rPr>
        <w:t xml:space="preserve">ь </w:t>
      </w:r>
      <w:r w:rsidRPr="00A71AE8">
        <w:rPr>
          <w:rFonts w:cs="Times New Roman"/>
          <w:sz w:val="22"/>
        </w:rPr>
        <w:t>главы</w:t>
      </w:r>
    </w:p>
    <w:p w:rsidR="00B54637" w:rsidRPr="00A71AE8" w:rsidRDefault="00B54637" w:rsidP="00B54637">
      <w:pPr>
        <w:jc w:val="both"/>
        <w:rPr>
          <w:rFonts w:cs="Times New Roman"/>
          <w:sz w:val="22"/>
        </w:rPr>
      </w:pPr>
      <w:r w:rsidRPr="00A71AE8">
        <w:rPr>
          <w:rFonts w:cs="Times New Roman"/>
          <w:sz w:val="22"/>
        </w:rPr>
        <w:t>муниципального образования</w:t>
      </w:r>
    </w:p>
    <w:p w:rsidR="00DD79FE" w:rsidRDefault="00DD79FE" w:rsidP="00B54637">
      <w:pPr>
        <w:jc w:val="both"/>
        <w:rPr>
          <w:rFonts w:cs="Times New Roman"/>
          <w:sz w:val="22"/>
        </w:rPr>
      </w:pPr>
      <w:r w:rsidRPr="00A71AE8">
        <w:rPr>
          <w:rFonts w:cs="Times New Roman"/>
          <w:sz w:val="22"/>
        </w:rPr>
        <w:t xml:space="preserve">Темрюкский </w:t>
      </w:r>
      <w:r>
        <w:rPr>
          <w:rFonts w:cs="Times New Roman"/>
          <w:sz w:val="22"/>
        </w:rPr>
        <w:t xml:space="preserve">муниципальный </w:t>
      </w:r>
      <w:r w:rsidR="00B54637" w:rsidRPr="00A71AE8">
        <w:rPr>
          <w:rFonts w:cs="Times New Roman"/>
          <w:sz w:val="22"/>
        </w:rPr>
        <w:t xml:space="preserve">район         </w:t>
      </w:r>
    </w:p>
    <w:p w:rsidR="00B54637" w:rsidRPr="00A71AE8" w:rsidRDefault="00DD79FE" w:rsidP="00B54637">
      <w:pPr>
        <w:jc w:val="both"/>
        <w:rPr>
          <w:b/>
          <w:sz w:val="22"/>
        </w:rPr>
      </w:pPr>
      <w:r>
        <w:rPr>
          <w:rFonts w:cs="Times New Roman"/>
          <w:sz w:val="22"/>
        </w:rPr>
        <w:t>Краснодарского края</w:t>
      </w:r>
      <w:r w:rsidR="00B54637" w:rsidRPr="00A71AE8">
        <w:rPr>
          <w:rFonts w:cs="Times New Roman"/>
          <w:sz w:val="22"/>
        </w:rPr>
        <w:t xml:space="preserve">                                                                       </w:t>
      </w:r>
      <w:r w:rsidR="007C170E" w:rsidRPr="00A71AE8">
        <w:rPr>
          <w:rFonts w:cs="Times New Roman"/>
          <w:sz w:val="22"/>
        </w:rPr>
        <w:t xml:space="preserve">                                     </w:t>
      </w:r>
      <w:r w:rsidR="00B54637" w:rsidRPr="00A71AE8">
        <w:rPr>
          <w:rFonts w:cs="Times New Roman"/>
          <w:sz w:val="22"/>
        </w:rPr>
        <w:t xml:space="preserve">  </w:t>
      </w:r>
      <w:r w:rsidR="000C2D29">
        <w:rPr>
          <w:rFonts w:cs="Times New Roman"/>
          <w:sz w:val="22"/>
        </w:rPr>
        <w:t>Л.Е. Черная</w:t>
      </w:r>
    </w:p>
    <w:p w:rsidR="00B54637" w:rsidRPr="00A71AE8" w:rsidRDefault="00B54637" w:rsidP="00B54637">
      <w:pPr>
        <w:rPr>
          <w:rFonts w:cs="Times New Roman"/>
          <w:sz w:val="22"/>
        </w:rPr>
      </w:pPr>
    </w:p>
    <w:p w:rsidR="00B54637" w:rsidRPr="00A71AE8" w:rsidRDefault="00B54637">
      <w:pPr>
        <w:rPr>
          <w:sz w:val="22"/>
        </w:rPr>
      </w:pPr>
    </w:p>
    <w:p w:rsidR="00A810F5" w:rsidRPr="00A71AE8" w:rsidRDefault="00A810F5">
      <w:pPr>
        <w:rPr>
          <w:sz w:val="22"/>
        </w:rPr>
        <w:sectPr w:rsidR="00A810F5" w:rsidRPr="00A71AE8" w:rsidSect="00A810F5">
          <w:headerReference w:type="default" r:id="rId16"/>
          <w:pgSz w:w="11906" w:h="16838"/>
          <w:pgMar w:top="1134" w:right="567" w:bottom="1134" w:left="1701" w:header="709" w:footer="709" w:gutter="0"/>
          <w:cols w:space="708"/>
          <w:docGrid w:linePitch="360"/>
        </w:sectPr>
      </w:pPr>
    </w:p>
    <w:p w:rsidR="00A810F5" w:rsidRPr="00A71AE8" w:rsidRDefault="00A810F5" w:rsidP="00A810F5">
      <w:pPr>
        <w:ind w:left="10490" w:right="-31"/>
        <w:jc w:val="center"/>
        <w:rPr>
          <w:rFonts w:cs="Times New Roman"/>
          <w:sz w:val="22"/>
        </w:rPr>
      </w:pPr>
      <w:r w:rsidRPr="00A71AE8">
        <w:rPr>
          <w:rFonts w:cs="Times New Roman"/>
          <w:sz w:val="22"/>
        </w:rPr>
        <w:lastRenderedPageBreak/>
        <w:t>ПРИЛОЖЕНИЕ № 2</w:t>
      </w:r>
    </w:p>
    <w:p w:rsidR="00A810F5" w:rsidRPr="00A71AE8" w:rsidRDefault="00A810F5" w:rsidP="00A810F5">
      <w:pPr>
        <w:ind w:left="10490" w:right="-31"/>
        <w:jc w:val="center"/>
        <w:rPr>
          <w:rFonts w:cs="Times New Roman"/>
          <w:sz w:val="22"/>
        </w:rPr>
      </w:pPr>
      <w:r w:rsidRPr="00A71AE8">
        <w:rPr>
          <w:rFonts w:cs="Times New Roman"/>
          <w:sz w:val="22"/>
        </w:rPr>
        <w:t>к муниципальной программе</w:t>
      </w:r>
    </w:p>
    <w:p w:rsidR="00A810F5" w:rsidRPr="00A71AE8" w:rsidRDefault="00A810F5" w:rsidP="00A810F5">
      <w:pPr>
        <w:ind w:left="10490" w:right="-31"/>
        <w:jc w:val="center"/>
        <w:rPr>
          <w:rFonts w:cs="Times New Roman"/>
          <w:sz w:val="22"/>
        </w:rPr>
      </w:pPr>
      <w:r w:rsidRPr="00A71AE8">
        <w:rPr>
          <w:rFonts w:cs="Times New Roman"/>
          <w:sz w:val="22"/>
        </w:rPr>
        <w:t>муниципального образования</w:t>
      </w:r>
    </w:p>
    <w:p w:rsidR="00A810F5" w:rsidRPr="00A71AE8" w:rsidRDefault="00A810F5" w:rsidP="00A810F5">
      <w:pPr>
        <w:ind w:left="10490" w:right="-31"/>
        <w:jc w:val="center"/>
        <w:rPr>
          <w:rFonts w:cs="Times New Roman"/>
          <w:sz w:val="22"/>
        </w:rPr>
      </w:pPr>
      <w:r w:rsidRPr="00A71AE8">
        <w:rPr>
          <w:rFonts w:cs="Times New Roman"/>
          <w:sz w:val="22"/>
        </w:rPr>
        <w:t>Темрюкский район</w:t>
      </w:r>
    </w:p>
    <w:p w:rsidR="00A810F5" w:rsidRPr="00A71AE8" w:rsidRDefault="00A810F5" w:rsidP="00A810F5">
      <w:pPr>
        <w:ind w:left="10490" w:right="-31"/>
        <w:jc w:val="center"/>
        <w:rPr>
          <w:rFonts w:cs="Times New Roman"/>
          <w:sz w:val="22"/>
        </w:rPr>
      </w:pPr>
      <w:r w:rsidRPr="00A71AE8">
        <w:rPr>
          <w:rFonts w:cs="Times New Roman"/>
          <w:sz w:val="22"/>
        </w:rPr>
        <w:t>«Эффективное муниципальное управление»</w:t>
      </w:r>
    </w:p>
    <w:p w:rsidR="00A810F5" w:rsidRPr="00A71AE8" w:rsidRDefault="00A810F5" w:rsidP="00A810F5">
      <w:pPr>
        <w:rPr>
          <w:rFonts w:cs="Times New Roman"/>
          <w:sz w:val="22"/>
        </w:rPr>
      </w:pPr>
    </w:p>
    <w:p w:rsidR="00A810F5" w:rsidRPr="00A71AE8" w:rsidRDefault="00A810F5" w:rsidP="00A810F5">
      <w:pPr>
        <w:rPr>
          <w:rFonts w:cs="Times New Roman"/>
          <w:sz w:val="22"/>
        </w:rPr>
      </w:pPr>
    </w:p>
    <w:p w:rsidR="00A810F5" w:rsidRPr="00A71AE8" w:rsidRDefault="00A810F5" w:rsidP="00A810F5">
      <w:pPr>
        <w:jc w:val="center"/>
        <w:rPr>
          <w:rFonts w:cs="Times New Roman"/>
          <w:b/>
          <w:sz w:val="22"/>
        </w:rPr>
      </w:pPr>
      <w:r w:rsidRPr="00A71AE8">
        <w:rPr>
          <w:rFonts w:cs="Times New Roman"/>
          <w:b/>
          <w:sz w:val="22"/>
        </w:rPr>
        <w:t>ПОДПРОГРАММА</w:t>
      </w:r>
    </w:p>
    <w:p w:rsidR="00A810F5" w:rsidRPr="00A71AE8" w:rsidRDefault="00A810F5" w:rsidP="00A810F5">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70105C" w:rsidRPr="00A71AE8" w:rsidRDefault="0070105C" w:rsidP="0070105C">
      <w:pPr>
        <w:tabs>
          <w:tab w:val="left" w:pos="0"/>
        </w:tabs>
        <w:ind w:firstLine="720"/>
        <w:jc w:val="center"/>
        <w:rPr>
          <w:rFonts w:eastAsia="Times New Roman" w:cs="Times New Roman"/>
          <w:sz w:val="22"/>
          <w:lang w:eastAsia="ru-RU"/>
        </w:rPr>
      </w:pPr>
    </w:p>
    <w:p w:rsidR="00A810F5" w:rsidRPr="00A71AE8" w:rsidRDefault="00A810F5" w:rsidP="00A810F5">
      <w:pPr>
        <w:jc w:val="center"/>
        <w:rPr>
          <w:rFonts w:cs="Times New Roman"/>
          <w:b/>
          <w:sz w:val="22"/>
        </w:rPr>
      </w:pPr>
      <w:r w:rsidRPr="00A71AE8">
        <w:rPr>
          <w:rFonts w:cs="Times New Roman"/>
          <w:b/>
          <w:sz w:val="22"/>
        </w:rPr>
        <w:t>ПАСПОРТ</w:t>
      </w:r>
    </w:p>
    <w:p w:rsidR="00A810F5" w:rsidRPr="00A71AE8" w:rsidRDefault="00A810F5" w:rsidP="00A810F5">
      <w:pPr>
        <w:jc w:val="center"/>
        <w:rPr>
          <w:rFonts w:cs="Times New Roman"/>
          <w:b/>
          <w:sz w:val="22"/>
        </w:rPr>
      </w:pPr>
      <w:r w:rsidRPr="00A71AE8">
        <w:rPr>
          <w:rFonts w:cs="Times New Roman"/>
          <w:b/>
          <w:sz w:val="22"/>
        </w:rPr>
        <w:t>подпрограммы</w:t>
      </w:r>
    </w:p>
    <w:p w:rsidR="00A810F5" w:rsidRPr="00A71AE8" w:rsidRDefault="00A810F5" w:rsidP="00A810F5">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7C170E" w:rsidRPr="00A71AE8" w:rsidRDefault="007C170E" w:rsidP="007C170E">
      <w:pPr>
        <w:tabs>
          <w:tab w:val="left" w:pos="0"/>
        </w:tabs>
        <w:ind w:firstLine="720"/>
        <w:jc w:val="center"/>
        <w:rPr>
          <w:rFonts w:eastAsia="Times New Roman" w:cs="Times New Roman"/>
          <w:sz w:val="22"/>
          <w:lang w:eastAsia="ru-RU"/>
        </w:rPr>
      </w:pPr>
      <w:r w:rsidRPr="00A71AE8">
        <w:rPr>
          <w:rFonts w:eastAsia="Times New Roman" w:cs="Times New Roman"/>
          <w:sz w:val="22"/>
          <w:lang w:eastAsia="ru-RU"/>
        </w:rPr>
        <w:t>Список изменяющих документов</w:t>
      </w:r>
    </w:p>
    <w:p w:rsidR="007C170E" w:rsidRPr="00A71AE8" w:rsidRDefault="007C170E" w:rsidP="007C170E">
      <w:pPr>
        <w:tabs>
          <w:tab w:val="left" w:pos="0"/>
        </w:tabs>
        <w:jc w:val="center"/>
        <w:rPr>
          <w:rFonts w:eastAsia="Times New Roman" w:cs="Times New Roman"/>
          <w:sz w:val="22"/>
          <w:lang w:eastAsia="ru-RU"/>
        </w:rPr>
      </w:pPr>
      <w:r w:rsidRPr="00A71AE8">
        <w:rPr>
          <w:rFonts w:eastAsia="Times New Roman" w:cs="Times New Roman"/>
          <w:sz w:val="22"/>
          <w:lang w:eastAsia="ru-RU"/>
        </w:rPr>
        <w:t xml:space="preserve">(в редакции постановления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 xml:space="preserve">район </w:t>
      </w:r>
      <w:r w:rsidR="00AE057F">
        <w:rPr>
          <w:rFonts w:eastAsia="Times New Roman" w:cs="Times New Roman"/>
          <w:sz w:val="22"/>
          <w:lang w:eastAsia="ru-RU"/>
        </w:rPr>
        <w:t xml:space="preserve">Краснодарского края </w:t>
      </w:r>
      <w:r w:rsidRPr="00A71AE8">
        <w:rPr>
          <w:rFonts w:eastAsia="Times New Roman" w:cs="Times New Roman"/>
          <w:sz w:val="22"/>
          <w:lang w:eastAsia="ru-RU"/>
        </w:rPr>
        <w:t>от 27.12.2021 № 2061</w:t>
      </w:r>
      <w:r w:rsidR="00E41609" w:rsidRPr="00A71AE8">
        <w:rPr>
          <w:rFonts w:eastAsia="Times New Roman" w:cs="Times New Roman"/>
          <w:sz w:val="22"/>
          <w:lang w:eastAsia="ru-RU"/>
        </w:rPr>
        <w:t>, от 15.02.2022 № 185</w:t>
      </w:r>
      <w:r w:rsidR="00AE3721" w:rsidRPr="00A71AE8">
        <w:rPr>
          <w:rFonts w:eastAsia="Times New Roman" w:cs="Times New Roman"/>
          <w:sz w:val="22"/>
          <w:lang w:eastAsia="ru-RU"/>
        </w:rPr>
        <w:t xml:space="preserve">, </w:t>
      </w:r>
      <w:r w:rsidR="008A1D03" w:rsidRPr="00A71AE8">
        <w:rPr>
          <w:rFonts w:eastAsia="Times New Roman" w:cs="Times New Roman"/>
          <w:sz w:val="22"/>
          <w:lang w:eastAsia="ru-RU"/>
        </w:rPr>
        <w:t>от 21.02.2022   № 215</w:t>
      </w:r>
      <w:r w:rsidR="003221BA" w:rsidRPr="00A71AE8">
        <w:rPr>
          <w:rFonts w:eastAsia="Times New Roman" w:cs="Times New Roman"/>
          <w:sz w:val="22"/>
          <w:lang w:eastAsia="ru-RU"/>
        </w:rPr>
        <w:t>, от 24.10.2022 № 1917</w:t>
      </w:r>
      <w:r w:rsidR="00C13304" w:rsidRPr="00A71AE8">
        <w:rPr>
          <w:rFonts w:eastAsia="Times New Roman" w:cs="Times New Roman"/>
          <w:sz w:val="22"/>
          <w:lang w:eastAsia="ru-RU"/>
        </w:rPr>
        <w:t>, тот 20.12.2022 № 2406</w:t>
      </w:r>
      <w:r w:rsidR="00E44147" w:rsidRPr="00A71AE8">
        <w:rPr>
          <w:rFonts w:eastAsia="Times New Roman" w:cs="Times New Roman"/>
          <w:sz w:val="22"/>
          <w:lang w:eastAsia="ru-RU"/>
        </w:rPr>
        <w:t>, от 23.01.2023 № 83</w:t>
      </w:r>
      <w:r w:rsidR="008320D0" w:rsidRPr="00A71AE8">
        <w:rPr>
          <w:rFonts w:eastAsia="Times New Roman" w:cs="Times New Roman"/>
          <w:sz w:val="22"/>
          <w:lang w:eastAsia="ru-RU"/>
        </w:rPr>
        <w:t>, от 19.05.2023 № 733</w:t>
      </w:r>
      <w:r w:rsidR="00F916E0" w:rsidRPr="00A71AE8">
        <w:rPr>
          <w:rFonts w:eastAsia="Times New Roman" w:cs="Times New Roman"/>
          <w:sz w:val="22"/>
          <w:lang w:eastAsia="ru-RU"/>
        </w:rPr>
        <w:t>, от 20.10.2023 № 1710</w:t>
      </w:r>
      <w:r w:rsidR="000A6467" w:rsidRPr="00A71AE8">
        <w:rPr>
          <w:rFonts w:eastAsia="Times New Roman" w:cs="Times New Roman"/>
          <w:sz w:val="22"/>
          <w:lang w:eastAsia="ru-RU"/>
        </w:rPr>
        <w:t>, от 25.12.2023 № 2199</w:t>
      </w:r>
      <w:r w:rsidR="00F13FF0" w:rsidRPr="00A71AE8">
        <w:rPr>
          <w:rFonts w:eastAsia="Times New Roman" w:cs="Times New Roman"/>
          <w:sz w:val="22"/>
          <w:lang w:eastAsia="ru-RU"/>
        </w:rPr>
        <w:t>, от 22.04.2024 № 590</w:t>
      </w:r>
      <w:r w:rsidR="00437509" w:rsidRPr="00A71AE8">
        <w:rPr>
          <w:rFonts w:eastAsia="Times New Roman" w:cs="Times New Roman"/>
          <w:sz w:val="22"/>
          <w:lang w:eastAsia="ru-RU"/>
        </w:rPr>
        <w:t>, от 27.05.2024 № 757</w:t>
      </w:r>
      <w:r w:rsidR="005C540C">
        <w:rPr>
          <w:rFonts w:eastAsia="Times New Roman" w:cs="Times New Roman"/>
          <w:sz w:val="22"/>
          <w:lang w:eastAsia="ru-RU"/>
        </w:rPr>
        <w:t>, от 21.10.2024 № 1631</w:t>
      </w:r>
      <w:r w:rsidR="00601DF4">
        <w:rPr>
          <w:rFonts w:eastAsia="Times New Roman" w:cs="Times New Roman"/>
          <w:sz w:val="22"/>
          <w:lang w:eastAsia="ru-RU"/>
        </w:rPr>
        <w:t>, от 23.12.2024 № 2103</w:t>
      </w:r>
      <w:r w:rsidR="00E0281F">
        <w:rPr>
          <w:rFonts w:eastAsia="Times New Roman" w:cs="Times New Roman"/>
          <w:sz w:val="22"/>
          <w:lang w:eastAsia="ru-RU"/>
        </w:rPr>
        <w:t>, от 28.01.2025 № 161</w:t>
      </w:r>
      <w:r w:rsidR="00AE057F">
        <w:rPr>
          <w:rFonts w:eastAsia="Times New Roman" w:cs="Times New Roman"/>
          <w:sz w:val="22"/>
          <w:lang w:eastAsia="ru-RU"/>
        </w:rPr>
        <w:t>, от 27.10.2025 № 1617</w:t>
      </w:r>
      <w:r w:rsidR="002075FB">
        <w:rPr>
          <w:rFonts w:eastAsia="Times New Roman" w:cs="Times New Roman"/>
          <w:sz w:val="22"/>
          <w:lang w:eastAsia="ru-RU"/>
        </w:rPr>
        <w:t>, от 23.12.2025 № 2020</w:t>
      </w:r>
      <w:r w:rsidRPr="00A71AE8">
        <w:rPr>
          <w:rFonts w:eastAsia="Times New Roman" w:cs="Times New Roman"/>
          <w:sz w:val="22"/>
          <w:lang w:eastAsia="ru-RU"/>
        </w:rPr>
        <w:t xml:space="preserve">) </w:t>
      </w:r>
    </w:p>
    <w:p w:rsidR="00A810F5" w:rsidRPr="00A71AE8" w:rsidRDefault="00A810F5" w:rsidP="00A810F5">
      <w:pPr>
        <w:jc w:val="center"/>
        <w:rPr>
          <w:rFonts w:cs="Times New Roman"/>
          <w:b/>
          <w:sz w:val="22"/>
        </w:rPr>
      </w:pPr>
    </w:p>
    <w:tbl>
      <w:tblPr>
        <w:tblStyle w:val="4"/>
        <w:tblW w:w="14913" w:type="dxa"/>
        <w:tblInd w:w="108" w:type="dxa"/>
        <w:tblLook w:val="04A0" w:firstRow="1" w:lastRow="0" w:firstColumn="1" w:lastColumn="0" w:noHBand="0" w:noVBand="1"/>
      </w:tblPr>
      <w:tblGrid>
        <w:gridCol w:w="7002"/>
        <w:gridCol w:w="7911"/>
      </w:tblGrid>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Координатор подпрограммы</w:t>
            </w:r>
          </w:p>
        </w:tc>
        <w:tc>
          <w:tcPr>
            <w:tcW w:w="7911" w:type="dxa"/>
          </w:tcPr>
          <w:p w:rsidR="00A810F5" w:rsidRPr="00A71AE8" w:rsidRDefault="00A810F5" w:rsidP="00AE057F">
            <w:pPr>
              <w:contextualSpacing/>
              <w:jc w:val="both"/>
              <w:rPr>
                <w:sz w:val="22"/>
              </w:rPr>
            </w:pPr>
            <w:r w:rsidRPr="00A71AE8">
              <w:rPr>
                <w:sz w:val="22"/>
              </w:rPr>
              <w:t>Муниципальное казенное учреждение «Централизованная бухгалтерия» муници</w:t>
            </w:r>
            <w:r w:rsidR="00AE057F">
              <w:rPr>
                <w:sz w:val="22"/>
              </w:rPr>
              <w:t xml:space="preserve">пального образования Темрюкский </w:t>
            </w:r>
            <w:r w:rsidRPr="00A71AE8">
              <w:rPr>
                <w:sz w:val="22"/>
              </w:rPr>
              <w:t>район</w:t>
            </w:r>
            <w:r w:rsidR="00AE057F">
              <w:rPr>
                <w:sz w:val="22"/>
              </w:rPr>
              <w:t xml:space="preserve"> </w:t>
            </w:r>
            <w:r w:rsidRPr="00A71AE8">
              <w:rPr>
                <w:sz w:val="22"/>
              </w:rPr>
              <w:t xml:space="preserve">(далее - </w:t>
            </w:r>
            <w:r w:rsidRPr="00A71AE8">
              <w:rPr>
                <w:bCs/>
                <w:sz w:val="22"/>
              </w:rPr>
              <w:t>МКУ «</w:t>
            </w:r>
            <w:r w:rsidRPr="00A71AE8">
              <w:rPr>
                <w:sz w:val="22"/>
              </w:rPr>
              <w:t>Централизованная бухгалтерия</w:t>
            </w:r>
            <w:r w:rsidRPr="00A71AE8">
              <w:rPr>
                <w:bCs/>
                <w:sz w:val="22"/>
              </w:rPr>
              <w:t>»)</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Участники подпрограммы</w:t>
            </w:r>
          </w:p>
        </w:tc>
        <w:tc>
          <w:tcPr>
            <w:tcW w:w="7911" w:type="dxa"/>
          </w:tcPr>
          <w:p w:rsidR="00A810F5" w:rsidRPr="00A71AE8" w:rsidRDefault="003221BA" w:rsidP="00A810F5">
            <w:pPr>
              <w:jc w:val="both"/>
              <w:rPr>
                <w:rFonts w:cs="Times New Roman"/>
                <w:b/>
                <w:sz w:val="22"/>
              </w:rPr>
            </w:pPr>
            <w:r w:rsidRPr="00A71AE8">
              <w:rPr>
                <w:bCs/>
                <w:sz w:val="22"/>
              </w:rPr>
              <w:t>Не предусмотрено</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Цель подпрограммы</w:t>
            </w:r>
          </w:p>
        </w:tc>
        <w:tc>
          <w:tcPr>
            <w:tcW w:w="7911" w:type="dxa"/>
          </w:tcPr>
          <w:p w:rsidR="00A810F5" w:rsidRPr="00A71AE8" w:rsidRDefault="00A810F5" w:rsidP="00A810F5">
            <w:pPr>
              <w:jc w:val="both"/>
              <w:rPr>
                <w:sz w:val="22"/>
              </w:rPr>
            </w:pPr>
            <w:r w:rsidRPr="00A71AE8">
              <w:rPr>
                <w:sz w:val="22"/>
              </w:rPr>
              <w:t>Создание комплексной системы по организации ведения бюджетного учета</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Задачи подпрограммы</w:t>
            </w:r>
          </w:p>
        </w:tc>
        <w:tc>
          <w:tcPr>
            <w:tcW w:w="7911" w:type="dxa"/>
          </w:tcPr>
          <w:p w:rsidR="00A810F5" w:rsidRPr="00A71AE8" w:rsidRDefault="00A810F5" w:rsidP="00A810F5">
            <w:pPr>
              <w:jc w:val="both"/>
              <w:rPr>
                <w:bCs/>
                <w:sz w:val="22"/>
              </w:rPr>
            </w:pPr>
            <w:r w:rsidRPr="00A71AE8">
              <w:rPr>
                <w:sz w:val="22"/>
              </w:rPr>
              <w:t>Организация качественного и эффективного бюджетного, налогового учета и отчетности</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Перечень целевых показателей подпрограммы</w:t>
            </w:r>
          </w:p>
        </w:tc>
        <w:tc>
          <w:tcPr>
            <w:tcW w:w="7911" w:type="dxa"/>
          </w:tcPr>
          <w:p w:rsidR="00A810F5" w:rsidRPr="00A71AE8" w:rsidRDefault="00A810F5" w:rsidP="00A810F5">
            <w:pPr>
              <w:widowControl w:val="0"/>
              <w:autoSpaceDE w:val="0"/>
              <w:autoSpaceDN w:val="0"/>
              <w:adjustRightInd w:val="0"/>
              <w:contextualSpacing/>
              <w:jc w:val="both"/>
              <w:rPr>
                <w:bCs/>
                <w:sz w:val="22"/>
              </w:rPr>
            </w:pPr>
            <w:r w:rsidRPr="00A71AE8">
              <w:rPr>
                <w:bCs/>
                <w:sz w:val="22"/>
              </w:rPr>
              <w:t>1. Количество учреждений, в которых муниципальное казенное учреждение «Централизованная бухгалтерия» осуществляет бухгалтерский учет.</w:t>
            </w:r>
          </w:p>
          <w:p w:rsidR="00A810F5" w:rsidRPr="00A71AE8" w:rsidRDefault="00A810F5" w:rsidP="00A810F5">
            <w:pPr>
              <w:widowControl w:val="0"/>
              <w:autoSpaceDE w:val="0"/>
              <w:autoSpaceDN w:val="0"/>
              <w:adjustRightInd w:val="0"/>
              <w:contextualSpacing/>
              <w:jc w:val="both"/>
              <w:rPr>
                <w:bCs/>
                <w:sz w:val="22"/>
              </w:rPr>
            </w:pPr>
            <w:r w:rsidRPr="00A71AE8">
              <w:rPr>
                <w:bCs/>
                <w:sz w:val="22"/>
              </w:rPr>
              <w:t>2. Доля качественно и своевременно исполненной бухгалтерской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3. Доля качественно и своевременно исполненной налоговой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4. Доля качественно и своевременно исполненной статистической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 xml:space="preserve">5. Количество проведенных инвентаризационных мероприятий </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Проекты и (или) программы</w:t>
            </w:r>
          </w:p>
        </w:tc>
        <w:tc>
          <w:tcPr>
            <w:tcW w:w="7911" w:type="dxa"/>
          </w:tcPr>
          <w:p w:rsidR="00A810F5" w:rsidRPr="00A71AE8" w:rsidRDefault="00A810F5" w:rsidP="00A810F5">
            <w:pPr>
              <w:rPr>
                <w:rFonts w:cs="Times New Roman"/>
                <w:sz w:val="22"/>
              </w:rPr>
            </w:pPr>
            <w:r w:rsidRPr="00A71AE8">
              <w:rPr>
                <w:rFonts w:cs="Times New Roman"/>
                <w:sz w:val="22"/>
              </w:rPr>
              <w:t>Не предусмотрены</w:t>
            </w:r>
          </w:p>
        </w:tc>
      </w:tr>
      <w:tr w:rsidR="00A71AE8" w:rsidRPr="00A71AE8" w:rsidTr="00C35B1F">
        <w:trPr>
          <w:trHeight w:val="575"/>
        </w:trPr>
        <w:tc>
          <w:tcPr>
            <w:tcW w:w="7002" w:type="dxa"/>
          </w:tcPr>
          <w:p w:rsidR="00A810F5" w:rsidRPr="00A71AE8" w:rsidRDefault="00A810F5" w:rsidP="00A810F5">
            <w:pPr>
              <w:rPr>
                <w:rFonts w:cs="Times New Roman"/>
                <w:b/>
                <w:sz w:val="22"/>
              </w:rPr>
            </w:pPr>
            <w:r w:rsidRPr="00A71AE8">
              <w:rPr>
                <w:rFonts w:cs="Times New Roman"/>
                <w:sz w:val="22"/>
              </w:rPr>
              <w:lastRenderedPageBreak/>
              <w:t>Этапы и сроки реализации подпрограммы</w:t>
            </w:r>
          </w:p>
        </w:tc>
        <w:tc>
          <w:tcPr>
            <w:tcW w:w="7911" w:type="dxa"/>
          </w:tcPr>
          <w:p w:rsidR="00A810F5" w:rsidRPr="00A71AE8" w:rsidRDefault="00A810F5" w:rsidP="00AE057F">
            <w:pPr>
              <w:widowControl w:val="0"/>
              <w:autoSpaceDE w:val="0"/>
              <w:autoSpaceDN w:val="0"/>
              <w:adjustRightInd w:val="0"/>
              <w:rPr>
                <w:rFonts w:eastAsia="Times New Roman" w:cs="Times New Roman"/>
                <w:sz w:val="22"/>
                <w:lang w:eastAsia="ru-RU"/>
              </w:rPr>
            </w:pPr>
            <w:r w:rsidRPr="00A71AE8">
              <w:rPr>
                <w:rFonts w:eastAsia="Times New Roman" w:cs="Times New Roman"/>
                <w:sz w:val="22"/>
                <w:lang w:eastAsia="ru-RU"/>
              </w:rPr>
              <w:t>Э</w:t>
            </w:r>
            <w:r w:rsidR="005C540C">
              <w:rPr>
                <w:rFonts w:eastAsia="Times New Roman" w:cs="Times New Roman"/>
                <w:sz w:val="22"/>
                <w:lang w:eastAsia="ru-RU"/>
              </w:rPr>
              <w:t>тапы не предусмотрены, 2022-202</w:t>
            </w:r>
            <w:r w:rsidR="00AE057F">
              <w:rPr>
                <w:rFonts w:eastAsia="Times New Roman" w:cs="Times New Roman"/>
                <w:sz w:val="22"/>
                <w:lang w:eastAsia="ru-RU"/>
              </w:rPr>
              <w:t>8</w:t>
            </w:r>
            <w:r w:rsidRPr="00A71AE8">
              <w:rPr>
                <w:rFonts w:eastAsia="Times New Roman" w:cs="Times New Roman"/>
                <w:sz w:val="22"/>
                <w:lang w:eastAsia="ru-RU"/>
              </w:rPr>
              <w:t xml:space="preserve"> годы</w:t>
            </w:r>
          </w:p>
        </w:tc>
      </w:tr>
    </w:tbl>
    <w:tbl>
      <w:tblPr>
        <w:tblStyle w:val="8"/>
        <w:tblW w:w="14629" w:type="dxa"/>
        <w:tblInd w:w="108" w:type="dxa"/>
        <w:tblLook w:val="04A0" w:firstRow="1" w:lastRow="0" w:firstColumn="1" w:lastColumn="0" w:noHBand="0" w:noVBand="1"/>
      </w:tblPr>
      <w:tblGrid>
        <w:gridCol w:w="6716"/>
        <w:gridCol w:w="1116"/>
        <w:gridCol w:w="1783"/>
        <w:gridCol w:w="1155"/>
        <w:gridCol w:w="1313"/>
        <w:gridCol w:w="2546"/>
      </w:tblGrid>
      <w:tr w:rsidR="00AE057F" w:rsidRPr="00AE057F" w:rsidTr="00F92058">
        <w:tc>
          <w:tcPr>
            <w:tcW w:w="6716" w:type="dxa"/>
          </w:tcPr>
          <w:p w:rsidR="00AE057F" w:rsidRPr="00AE057F" w:rsidRDefault="00AE057F" w:rsidP="00F92058">
            <w:pPr>
              <w:rPr>
                <w:color w:val="000000" w:themeColor="text1"/>
                <w:sz w:val="22"/>
              </w:rPr>
            </w:pPr>
            <w:r w:rsidRPr="00AE057F">
              <w:rPr>
                <w:color w:val="000000" w:themeColor="text1"/>
                <w:sz w:val="22"/>
              </w:rPr>
              <w:t>Объем финансирования подпрограммы, тыс. рублей &lt;1&gt;</w:t>
            </w:r>
          </w:p>
        </w:tc>
        <w:tc>
          <w:tcPr>
            <w:tcW w:w="1116" w:type="dxa"/>
          </w:tcPr>
          <w:p w:rsidR="00AE057F" w:rsidRPr="00AE057F" w:rsidRDefault="00AE057F" w:rsidP="00F92058">
            <w:pPr>
              <w:jc w:val="center"/>
              <w:rPr>
                <w:color w:val="000000" w:themeColor="text1"/>
                <w:sz w:val="22"/>
              </w:rPr>
            </w:pPr>
            <w:r w:rsidRPr="00AE057F">
              <w:rPr>
                <w:color w:val="000000" w:themeColor="text1"/>
                <w:sz w:val="22"/>
              </w:rPr>
              <w:t>всего</w:t>
            </w:r>
          </w:p>
        </w:tc>
        <w:tc>
          <w:tcPr>
            <w:tcW w:w="6797" w:type="dxa"/>
            <w:gridSpan w:val="4"/>
          </w:tcPr>
          <w:p w:rsidR="00AE057F" w:rsidRPr="00AE057F" w:rsidRDefault="00AE057F" w:rsidP="00F92058">
            <w:pPr>
              <w:jc w:val="center"/>
              <w:rPr>
                <w:b/>
                <w:color w:val="000000" w:themeColor="text1"/>
                <w:sz w:val="22"/>
              </w:rPr>
            </w:pPr>
            <w:r w:rsidRPr="00AE057F">
              <w:rPr>
                <w:color w:val="000000" w:themeColor="text1"/>
                <w:sz w:val="22"/>
              </w:rPr>
              <w:t>в разрезе источников финансирования</w:t>
            </w:r>
          </w:p>
        </w:tc>
      </w:tr>
      <w:tr w:rsidR="00AE057F" w:rsidRPr="00AE057F" w:rsidTr="002075FB">
        <w:tc>
          <w:tcPr>
            <w:tcW w:w="6716" w:type="dxa"/>
            <w:tcBorders>
              <w:bottom w:val="single" w:sz="4" w:space="0" w:color="auto"/>
            </w:tcBorders>
          </w:tcPr>
          <w:p w:rsidR="00AE057F" w:rsidRPr="00AE057F" w:rsidRDefault="00AE057F" w:rsidP="00F92058">
            <w:pPr>
              <w:rPr>
                <w:color w:val="000000" w:themeColor="text1"/>
                <w:sz w:val="22"/>
              </w:rPr>
            </w:pPr>
            <w:r w:rsidRPr="00AE057F">
              <w:rPr>
                <w:color w:val="000000" w:themeColor="text1"/>
                <w:sz w:val="22"/>
              </w:rPr>
              <w:t>Годы реализации</w:t>
            </w:r>
          </w:p>
        </w:tc>
        <w:tc>
          <w:tcPr>
            <w:tcW w:w="1116" w:type="dxa"/>
            <w:tcBorders>
              <w:bottom w:val="single" w:sz="4" w:space="0" w:color="auto"/>
            </w:tcBorders>
          </w:tcPr>
          <w:p w:rsidR="00AE057F" w:rsidRPr="00AE057F" w:rsidRDefault="00AE057F" w:rsidP="00F92058">
            <w:pPr>
              <w:jc w:val="center"/>
              <w:rPr>
                <w:b/>
                <w:color w:val="000000" w:themeColor="text1"/>
                <w:sz w:val="22"/>
              </w:rPr>
            </w:pPr>
          </w:p>
        </w:tc>
        <w:tc>
          <w:tcPr>
            <w:tcW w:w="1783"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федеральный бюджет</w:t>
            </w:r>
          </w:p>
        </w:tc>
        <w:tc>
          <w:tcPr>
            <w:tcW w:w="1155" w:type="dxa"/>
            <w:tcBorders>
              <w:bottom w:val="single" w:sz="4" w:space="0" w:color="auto"/>
            </w:tcBorders>
          </w:tcPr>
          <w:p w:rsidR="00AE057F" w:rsidRPr="00AE057F" w:rsidRDefault="00AE057F" w:rsidP="00F92058">
            <w:pPr>
              <w:widowControl w:val="0"/>
              <w:autoSpaceDE w:val="0"/>
              <w:autoSpaceDN w:val="0"/>
              <w:jc w:val="center"/>
              <w:rPr>
                <w:color w:val="000000" w:themeColor="text1"/>
                <w:sz w:val="22"/>
              </w:rPr>
            </w:pPr>
            <w:r w:rsidRPr="00AE057F">
              <w:rPr>
                <w:color w:val="000000" w:themeColor="text1"/>
                <w:sz w:val="22"/>
              </w:rPr>
              <w:t>краевой бюджет</w:t>
            </w:r>
          </w:p>
        </w:tc>
        <w:tc>
          <w:tcPr>
            <w:tcW w:w="1313"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местный бюджет</w:t>
            </w:r>
          </w:p>
        </w:tc>
        <w:tc>
          <w:tcPr>
            <w:tcW w:w="2546"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внебюджетные источники</w:t>
            </w:r>
          </w:p>
        </w:tc>
      </w:tr>
      <w:tr w:rsidR="002075FB" w:rsidRPr="002075FB" w:rsidTr="002075FB">
        <w:tc>
          <w:tcPr>
            <w:tcW w:w="6716" w:type="dxa"/>
            <w:tcBorders>
              <w:bottom w:val="single" w:sz="4" w:space="0" w:color="auto"/>
            </w:tcBorders>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 xml:space="preserve">2022 </w:t>
            </w:r>
          </w:p>
        </w:tc>
        <w:tc>
          <w:tcPr>
            <w:tcW w:w="1116"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c>
          <w:tcPr>
            <w:tcW w:w="1783" w:type="dxa"/>
            <w:tcBorders>
              <w:bottom w:val="single" w:sz="4" w:space="0" w:color="auto"/>
            </w:tcBorders>
          </w:tcPr>
          <w:p w:rsidR="002075FB" w:rsidRPr="002075FB" w:rsidRDefault="002075FB" w:rsidP="002075FB">
            <w:pPr>
              <w:widowControl w:val="0"/>
              <w:tabs>
                <w:tab w:val="center" w:pos="783"/>
              </w:tabs>
              <w:autoSpaceDE w:val="0"/>
              <w:autoSpaceDN w:val="0"/>
              <w:rPr>
                <w:sz w:val="22"/>
              </w:rPr>
            </w:pPr>
            <w:r w:rsidRPr="002075FB">
              <w:rPr>
                <w:sz w:val="22"/>
              </w:rPr>
              <w:tab/>
              <w:t>0,0</w:t>
            </w:r>
          </w:p>
        </w:tc>
        <w:tc>
          <w:tcPr>
            <w:tcW w:w="1155" w:type="dxa"/>
            <w:tcBorders>
              <w:bottom w:val="single" w:sz="4" w:space="0" w:color="auto"/>
            </w:tcBorders>
          </w:tcPr>
          <w:p w:rsidR="002075FB" w:rsidRPr="002075FB" w:rsidRDefault="002075FB" w:rsidP="002075FB">
            <w:pPr>
              <w:widowControl w:val="0"/>
              <w:autoSpaceDE w:val="0"/>
              <w:autoSpaceDN w:val="0"/>
              <w:jc w:val="center"/>
              <w:rPr>
                <w:sz w:val="22"/>
              </w:rPr>
            </w:pPr>
            <w:r w:rsidRPr="002075FB">
              <w:rPr>
                <w:sz w:val="22"/>
              </w:rPr>
              <w:t>0,0</w:t>
            </w:r>
          </w:p>
        </w:tc>
        <w:tc>
          <w:tcPr>
            <w:tcW w:w="1313"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c>
          <w:tcPr>
            <w:tcW w:w="2546"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r>
    </w:tbl>
    <w:tbl>
      <w:tblPr>
        <w:tblStyle w:val="5"/>
        <w:tblW w:w="14629" w:type="dxa"/>
        <w:tblInd w:w="108" w:type="dxa"/>
        <w:tblLook w:val="04A0" w:firstRow="1" w:lastRow="0" w:firstColumn="1" w:lastColumn="0" w:noHBand="0" w:noVBand="1"/>
      </w:tblPr>
      <w:tblGrid>
        <w:gridCol w:w="6716"/>
        <w:gridCol w:w="1116"/>
        <w:gridCol w:w="1783"/>
        <w:gridCol w:w="1155"/>
        <w:gridCol w:w="1313"/>
        <w:gridCol w:w="2546"/>
      </w:tblGrid>
      <w:tr w:rsidR="002075FB" w:rsidRPr="002075FB" w:rsidTr="002075FB">
        <w:tc>
          <w:tcPr>
            <w:tcW w:w="6716" w:type="dxa"/>
            <w:tcBorders>
              <w:top w:val="single" w:sz="4" w:space="0" w:color="auto"/>
            </w:tcBorders>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 xml:space="preserve">2023 </w:t>
            </w:r>
          </w:p>
        </w:tc>
        <w:tc>
          <w:tcPr>
            <w:tcW w:w="1116"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c>
          <w:tcPr>
            <w:tcW w:w="1783" w:type="dxa"/>
            <w:tcBorders>
              <w:top w:val="single" w:sz="4" w:space="0" w:color="auto"/>
            </w:tcBorders>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155" w:type="dxa"/>
            <w:tcBorders>
              <w:top w:val="single" w:sz="4" w:space="0" w:color="auto"/>
            </w:tcBorders>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313"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c>
          <w:tcPr>
            <w:tcW w:w="2546"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r>
      <w:tr w:rsidR="002075FB" w:rsidRPr="002075FB" w:rsidTr="00F92058">
        <w:tc>
          <w:tcPr>
            <w:tcW w:w="6716" w:type="dxa"/>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2024</w:t>
            </w:r>
          </w:p>
        </w:tc>
        <w:tc>
          <w:tcPr>
            <w:tcW w:w="1116" w:type="dxa"/>
          </w:tcPr>
          <w:p w:rsidR="002075FB" w:rsidRPr="002075FB" w:rsidRDefault="002075FB" w:rsidP="002075FB">
            <w:pPr>
              <w:widowControl w:val="0"/>
              <w:autoSpaceDE w:val="0"/>
              <w:autoSpaceDN w:val="0"/>
              <w:jc w:val="center"/>
              <w:rPr>
                <w:sz w:val="22"/>
              </w:rPr>
            </w:pPr>
            <w:r w:rsidRPr="002075FB">
              <w:rPr>
                <w:sz w:val="22"/>
              </w:rPr>
              <w:t>21111,2</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21111,2</w:t>
            </w:r>
          </w:p>
        </w:tc>
        <w:tc>
          <w:tcPr>
            <w:tcW w:w="2546" w:type="dxa"/>
          </w:tcPr>
          <w:p w:rsidR="002075FB" w:rsidRPr="002075FB" w:rsidRDefault="002075FB" w:rsidP="002075FB">
            <w:pPr>
              <w:widowControl w:val="0"/>
              <w:autoSpaceDE w:val="0"/>
              <w:autoSpaceDN w:val="0"/>
              <w:jc w:val="center"/>
              <w:rPr>
                <w:sz w:val="22"/>
              </w:rPr>
            </w:pPr>
            <w:r w:rsidRPr="002075FB">
              <w:rPr>
                <w:sz w:val="22"/>
              </w:rPr>
              <w:t>21111,2</w:t>
            </w:r>
          </w:p>
        </w:tc>
      </w:tr>
      <w:tr w:rsidR="002075FB" w:rsidRPr="002075FB" w:rsidTr="00F92058">
        <w:tc>
          <w:tcPr>
            <w:tcW w:w="6716" w:type="dxa"/>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2025</w:t>
            </w:r>
          </w:p>
        </w:tc>
        <w:tc>
          <w:tcPr>
            <w:tcW w:w="1116" w:type="dxa"/>
          </w:tcPr>
          <w:p w:rsidR="002075FB" w:rsidRPr="002075FB" w:rsidRDefault="002075FB" w:rsidP="002075FB">
            <w:pPr>
              <w:widowControl w:val="0"/>
              <w:autoSpaceDE w:val="0"/>
              <w:autoSpaceDN w:val="0"/>
              <w:jc w:val="center"/>
              <w:rPr>
                <w:sz w:val="22"/>
              </w:rPr>
            </w:pPr>
            <w:r w:rsidRPr="002075FB">
              <w:rPr>
                <w:sz w:val="22"/>
              </w:rPr>
              <w:t>24132,8</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24132,8</w:t>
            </w:r>
          </w:p>
        </w:tc>
        <w:tc>
          <w:tcPr>
            <w:tcW w:w="2546" w:type="dxa"/>
          </w:tcPr>
          <w:p w:rsidR="002075FB" w:rsidRPr="002075FB" w:rsidRDefault="002075FB" w:rsidP="002075FB">
            <w:pPr>
              <w:widowControl w:val="0"/>
              <w:autoSpaceDE w:val="0"/>
              <w:autoSpaceDN w:val="0"/>
              <w:jc w:val="center"/>
              <w:rPr>
                <w:sz w:val="22"/>
              </w:rPr>
            </w:pPr>
            <w:r w:rsidRPr="002075FB">
              <w:rPr>
                <w:sz w:val="22"/>
              </w:rPr>
              <w:t>24132,8</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2026</w:t>
            </w:r>
          </w:p>
        </w:tc>
        <w:tc>
          <w:tcPr>
            <w:tcW w:w="1116" w:type="dxa"/>
          </w:tcPr>
          <w:p w:rsidR="002075FB" w:rsidRPr="002075FB" w:rsidRDefault="002075FB" w:rsidP="002075FB">
            <w:pPr>
              <w:widowControl w:val="0"/>
              <w:autoSpaceDE w:val="0"/>
              <w:autoSpaceDN w:val="0"/>
              <w:jc w:val="center"/>
              <w:rPr>
                <w:sz w:val="22"/>
              </w:rPr>
            </w:pPr>
            <w:r w:rsidRPr="002075FB">
              <w:rPr>
                <w:sz w:val="22"/>
              </w:rPr>
              <w:t>26843,4</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26843,4</w:t>
            </w:r>
          </w:p>
        </w:tc>
        <w:tc>
          <w:tcPr>
            <w:tcW w:w="2546" w:type="dxa"/>
          </w:tcPr>
          <w:p w:rsidR="002075FB" w:rsidRPr="002075FB" w:rsidRDefault="002075FB" w:rsidP="002075FB">
            <w:pPr>
              <w:widowControl w:val="0"/>
              <w:autoSpaceDE w:val="0"/>
              <w:autoSpaceDN w:val="0"/>
              <w:jc w:val="center"/>
              <w:rPr>
                <w:sz w:val="22"/>
              </w:rPr>
            </w:pPr>
            <w:r w:rsidRPr="002075FB">
              <w:rPr>
                <w:sz w:val="22"/>
              </w:rPr>
              <w:t>26843,4</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2027</w:t>
            </w:r>
          </w:p>
        </w:tc>
        <w:tc>
          <w:tcPr>
            <w:tcW w:w="1116" w:type="dxa"/>
          </w:tcPr>
          <w:p w:rsidR="002075FB" w:rsidRPr="002075FB" w:rsidRDefault="002075FB" w:rsidP="002075FB">
            <w:pPr>
              <w:widowControl w:val="0"/>
              <w:autoSpaceDE w:val="0"/>
              <w:autoSpaceDN w:val="0"/>
              <w:jc w:val="center"/>
              <w:rPr>
                <w:sz w:val="22"/>
              </w:rPr>
            </w:pPr>
            <w:r w:rsidRPr="002075FB">
              <w:rPr>
                <w:sz w:val="22"/>
              </w:rPr>
              <w:t>27788,9</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27788,9</w:t>
            </w:r>
          </w:p>
        </w:tc>
        <w:tc>
          <w:tcPr>
            <w:tcW w:w="2546" w:type="dxa"/>
          </w:tcPr>
          <w:p w:rsidR="002075FB" w:rsidRPr="002075FB" w:rsidRDefault="002075FB" w:rsidP="002075FB">
            <w:pPr>
              <w:widowControl w:val="0"/>
              <w:autoSpaceDE w:val="0"/>
              <w:autoSpaceDN w:val="0"/>
              <w:jc w:val="center"/>
              <w:rPr>
                <w:sz w:val="22"/>
              </w:rPr>
            </w:pPr>
            <w:r w:rsidRPr="002075FB">
              <w:rPr>
                <w:sz w:val="22"/>
              </w:rPr>
              <w:t>27788,9</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2028</w:t>
            </w:r>
          </w:p>
        </w:tc>
        <w:tc>
          <w:tcPr>
            <w:tcW w:w="1116" w:type="dxa"/>
          </w:tcPr>
          <w:p w:rsidR="002075FB" w:rsidRPr="002075FB" w:rsidRDefault="002075FB" w:rsidP="002075FB">
            <w:pPr>
              <w:widowControl w:val="0"/>
              <w:autoSpaceDE w:val="0"/>
              <w:autoSpaceDN w:val="0"/>
              <w:jc w:val="center"/>
              <w:rPr>
                <w:sz w:val="22"/>
              </w:rPr>
            </w:pPr>
            <w:r w:rsidRPr="002075FB">
              <w:rPr>
                <w:sz w:val="22"/>
              </w:rPr>
              <w:t>27788,9</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27788,9</w:t>
            </w:r>
          </w:p>
        </w:tc>
        <w:tc>
          <w:tcPr>
            <w:tcW w:w="2546" w:type="dxa"/>
          </w:tcPr>
          <w:p w:rsidR="002075FB" w:rsidRPr="002075FB" w:rsidRDefault="002075FB" w:rsidP="002075FB">
            <w:pPr>
              <w:widowControl w:val="0"/>
              <w:autoSpaceDE w:val="0"/>
              <w:autoSpaceDN w:val="0"/>
              <w:jc w:val="center"/>
              <w:rPr>
                <w:sz w:val="22"/>
              </w:rPr>
            </w:pPr>
            <w:r w:rsidRPr="002075FB">
              <w:rPr>
                <w:sz w:val="22"/>
              </w:rPr>
              <w:t>27788,9</w:t>
            </w:r>
          </w:p>
        </w:tc>
      </w:tr>
    </w:tbl>
    <w:tbl>
      <w:tblPr>
        <w:tblStyle w:val="8"/>
        <w:tblW w:w="14629" w:type="dxa"/>
        <w:tblInd w:w="108" w:type="dxa"/>
        <w:tblLook w:val="04A0" w:firstRow="1" w:lastRow="0" w:firstColumn="1" w:lastColumn="0" w:noHBand="0" w:noVBand="1"/>
      </w:tblPr>
      <w:tblGrid>
        <w:gridCol w:w="6716"/>
        <w:gridCol w:w="1116"/>
        <w:gridCol w:w="1783"/>
        <w:gridCol w:w="1155"/>
        <w:gridCol w:w="1313"/>
        <w:gridCol w:w="2546"/>
      </w:tblGrid>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Всего</w:t>
            </w:r>
          </w:p>
        </w:tc>
        <w:tc>
          <w:tcPr>
            <w:tcW w:w="1116"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c>
          <w:tcPr>
            <w:tcW w:w="1783" w:type="dxa"/>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155" w:type="dxa"/>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313"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c>
          <w:tcPr>
            <w:tcW w:w="2546"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r>
      <w:tr w:rsidR="00AE057F" w:rsidRPr="00AE057F" w:rsidTr="00F92058">
        <w:tc>
          <w:tcPr>
            <w:tcW w:w="14629" w:type="dxa"/>
            <w:gridSpan w:val="6"/>
          </w:tcPr>
          <w:p w:rsidR="00AE057F" w:rsidRPr="00AE057F" w:rsidRDefault="00AE057F" w:rsidP="00F92058">
            <w:pPr>
              <w:widowControl w:val="0"/>
              <w:autoSpaceDE w:val="0"/>
              <w:autoSpaceDN w:val="0"/>
              <w:jc w:val="center"/>
              <w:rPr>
                <w:sz w:val="22"/>
              </w:rPr>
            </w:pPr>
            <w:r w:rsidRPr="00AE057F">
              <w:rPr>
                <w:sz w:val="22"/>
              </w:rPr>
              <w:t>расходы, связанные с реализацией проектов или программ &lt;2&gt;</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2022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2023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2024</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2025</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2026</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2027</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2028</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Всего</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14629" w:type="dxa"/>
            <w:gridSpan w:val="6"/>
          </w:tcPr>
          <w:p w:rsidR="00AE057F" w:rsidRPr="00AE057F" w:rsidRDefault="00AE057F" w:rsidP="00F92058">
            <w:pPr>
              <w:widowControl w:val="0"/>
              <w:autoSpaceDE w:val="0"/>
              <w:autoSpaceDN w:val="0"/>
              <w:jc w:val="center"/>
              <w:rPr>
                <w:sz w:val="22"/>
              </w:rPr>
            </w:pPr>
            <w:r w:rsidRPr="00AE057F">
              <w:rPr>
                <w:sz w:val="22"/>
              </w:rPr>
              <w:t>расходы, связанные с осуществлением капитальных вложений в объекты капитального строительства</w:t>
            </w:r>
          </w:p>
          <w:p w:rsidR="00AE057F" w:rsidRPr="00AE057F" w:rsidRDefault="00AE057F" w:rsidP="00F92058">
            <w:pPr>
              <w:widowControl w:val="0"/>
              <w:autoSpaceDE w:val="0"/>
              <w:autoSpaceDN w:val="0"/>
              <w:jc w:val="center"/>
              <w:rPr>
                <w:sz w:val="22"/>
              </w:rPr>
            </w:pPr>
            <w:r w:rsidRPr="00AE057F">
              <w:rPr>
                <w:sz w:val="22"/>
              </w:rPr>
              <w:t>муниципальной собственности муниципального образования Темрюкский  муниципальный район Краснодарского края&lt;2&gt;</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2022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2023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2024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2025</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2026</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2027</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2028</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Всего</w:t>
            </w:r>
          </w:p>
        </w:tc>
        <w:tc>
          <w:tcPr>
            <w:tcW w:w="1116"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783"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155"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313"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bl>
    <w:p w:rsidR="00A810F5" w:rsidRPr="00A71AE8" w:rsidRDefault="00A810F5" w:rsidP="00A810F5">
      <w:pPr>
        <w:jc w:val="center"/>
        <w:rPr>
          <w:rFonts w:cs="Times New Roman"/>
          <w:b/>
          <w:sz w:val="22"/>
        </w:rPr>
      </w:pPr>
    </w:p>
    <w:p w:rsidR="00A810F5" w:rsidRPr="00A71AE8" w:rsidRDefault="00A810F5">
      <w:pPr>
        <w:rPr>
          <w:sz w:val="22"/>
        </w:rPr>
      </w:pPr>
    </w:p>
    <w:p w:rsidR="001A7369" w:rsidRPr="00A71AE8" w:rsidRDefault="001A7369">
      <w:pPr>
        <w:rPr>
          <w:sz w:val="22"/>
        </w:rPr>
        <w:sectPr w:rsidR="001A7369" w:rsidRPr="00A71AE8" w:rsidSect="00A810F5">
          <w:pgSz w:w="16838" w:h="11906" w:orient="landscape"/>
          <w:pgMar w:top="1701" w:right="1134" w:bottom="567" w:left="1134" w:header="709" w:footer="709" w:gutter="0"/>
          <w:cols w:space="708"/>
          <w:docGrid w:linePitch="381"/>
        </w:sectPr>
      </w:pPr>
    </w:p>
    <w:p w:rsidR="001A7369" w:rsidRPr="00A71AE8" w:rsidRDefault="001A7369" w:rsidP="001A7369">
      <w:pPr>
        <w:widowControl w:val="0"/>
        <w:autoSpaceDE w:val="0"/>
        <w:autoSpaceDN w:val="0"/>
        <w:jc w:val="center"/>
        <w:outlineLvl w:val="2"/>
        <w:rPr>
          <w:rFonts w:eastAsia="Times New Roman" w:cs="Times New Roman"/>
          <w:b/>
          <w:sz w:val="22"/>
          <w:lang w:eastAsia="ru-RU"/>
        </w:rPr>
      </w:pPr>
      <w:r w:rsidRPr="00A71AE8">
        <w:rPr>
          <w:rFonts w:eastAsia="Times New Roman" w:cs="Times New Roman"/>
          <w:b/>
          <w:sz w:val="22"/>
          <w:lang w:eastAsia="ru-RU"/>
        </w:rPr>
        <w:lastRenderedPageBreak/>
        <w:t>1. Перечень мероприятий подпрограммы</w:t>
      </w:r>
    </w:p>
    <w:p w:rsidR="0070105C" w:rsidRPr="00A71AE8" w:rsidRDefault="0070105C" w:rsidP="0070105C">
      <w:pPr>
        <w:tabs>
          <w:tab w:val="left" w:pos="0"/>
        </w:tabs>
        <w:ind w:firstLine="720"/>
        <w:jc w:val="center"/>
        <w:rPr>
          <w:rFonts w:eastAsia="Times New Roman" w:cs="Times New Roman"/>
          <w:sz w:val="22"/>
          <w:lang w:eastAsia="ru-RU"/>
        </w:rPr>
      </w:pPr>
    </w:p>
    <w:p w:rsidR="0070105C" w:rsidRPr="00A71AE8" w:rsidRDefault="0070105C" w:rsidP="0070105C">
      <w:pPr>
        <w:tabs>
          <w:tab w:val="left" w:pos="0"/>
        </w:tabs>
        <w:ind w:firstLine="720"/>
        <w:jc w:val="center"/>
        <w:rPr>
          <w:rFonts w:eastAsia="Times New Roman" w:cs="Times New Roman"/>
          <w:sz w:val="22"/>
          <w:lang w:eastAsia="ru-RU"/>
        </w:rPr>
      </w:pPr>
      <w:r w:rsidRPr="00A71AE8">
        <w:rPr>
          <w:rFonts w:eastAsia="Times New Roman" w:cs="Times New Roman"/>
          <w:sz w:val="22"/>
          <w:lang w:eastAsia="ru-RU"/>
        </w:rPr>
        <w:t>Список изменяющих документов</w:t>
      </w:r>
    </w:p>
    <w:p w:rsidR="0070105C" w:rsidRPr="00A71AE8" w:rsidRDefault="0070105C" w:rsidP="0070105C">
      <w:pPr>
        <w:tabs>
          <w:tab w:val="left" w:pos="0"/>
        </w:tabs>
        <w:jc w:val="center"/>
        <w:rPr>
          <w:rFonts w:eastAsia="Times New Roman" w:cs="Times New Roman"/>
          <w:sz w:val="22"/>
          <w:lang w:eastAsia="ru-RU"/>
        </w:rPr>
      </w:pPr>
      <w:r w:rsidRPr="00A71AE8">
        <w:rPr>
          <w:rFonts w:eastAsia="Times New Roman" w:cs="Times New Roman"/>
          <w:sz w:val="22"/>
          <w:lang w:eastAsia="ru-RU"/>
        </w:rPr>
        <w:t xml:space="preserve">(в редакции постановления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AE057F">
        <w:rPr>
          <w:rFonts w:eastAsia="Times New Roman" w:cs="Times New Roman"/>
          <w:sz w:val="22"/>
          <w:lang w:eastAsia="ru-RU"/>
        </w:rPr>
        <w:t xml:space="preserve"> Краснодарского края</w:t>
      </w:r>
      <w:r w:rsidRPr="00A71AE8">
        <w:rPr>
          <w:rFonts w:eastAsia="Times New Roman" w:cs="Times New Roman"/>
          <w:sz w:val="22"/>
          <w:lang w:eastAsia="ru-RU"/>
        </w:rPr>
        <w:t xml:space="preserve"> от 27.12.2021 № 206</w:t>
      </w:r>
      <w:r w:rsidR="00E41609" w:rsidRPr="00A71AE8">
        <w:rPr>
          <w:rFonts w:eastAsia="Times New Roman" w:cs="Times New Roman"/>
          <w:sz w:val="22"/>
          <w:lang w:eastAsia="ru-RU"/>
        </w:rPr>
        <w:t>1, от 15.02.2022 № 185</w:t>
      </w:r>
      <w:r w:rsidR="00AE3721" w:rsidRPr="00A71AE8">
        <w:rPr>
          <w:rFonts w:eastAsia="Times New Roman" w:cs="Times New Roman"/>
          <w:sz w:val="22"/>
          <w:lang w:eastAsia="ru-RU"/>
        </w:rPr>
        <w:t xml:space="preserve">, </w:t>
      </w:r>
      <w:r w:rsidR="00B35E3A" w:rsidRPr="00A71AE8">
        <w:rPr>
          <w:rFonts w:eastAsia="Times New Roman" w:cs="Times New Roman"/>
          <w:sz w:val="22"/>
          <w:lang w:eastAsia="ru-RU"/>
        </w:rPr>
        <w:t>от 21.02.2022     № 215</w:t>
      </w:r>
      <w:r w:rsidR="003221BA" w:rsidRPr="00A71AE8">
        <w:rPr>
          <w:rFonts w:eastAsia="Times New Roman" w:cs="Times New Roman"/>
          <w:sz w:val="22"/>
          <w:lang w:eastAsia="ru-RU"/>
        </w:rPr>
        <w:t xml:space="preserve">, </w:t>
      </w:r>
      <w:r w:rsidR="007C7697" w:rsidRPr="00A71AE8">
        <w:rPr>
          <w:rFonts w:eastAsia="Times New Roman" w:cs="Times New Roman"/>
          <w:sz w:val="22"/>
          <w:lang w:eastAsia="ru-RU"/>
        </w:rPr>
        <w:t>от 24.10.2022 № 1917</w:t>
      </w:r>
      <w:r w:rsidR="00C13304" w:rsidRPr="00A71AE8">
        <w:rPr>
          <w:rFonts w:eastAsia="Times New Roman" w:cs="Times New Roman"/>
          <w:sz w:val="22"/>
          <w:lang w:eastAsia="ru-RU"/>
        </w:rPr>
        <w:t>, от 20.12.2022 № 2406</w:t>
      </w:r>
      <w:r w:rsidR="00E44147" w:rsidRPr="00A71AE8">
        <w:rPr>
          <w:rFonts w:eastAsia="Times New Roman" w:cs="Times New Roman"/>
          <w:sz w:val="22"/>
          <w:lang w:eastAsia="ru-RU"/>
        </w:rPr>
        <w:t>, от 23.01.2023 № 83</w:t>
      </w:r>
      <w:r w:rsidR="008320D0" w:rsidRPr="00A71AE8">
        <w:rPr>
          <w:rFonts w:eastAsia="Times New Roman" w:cs="Times New Roman"/>
          <w:sz w:val="22"/>
          <w:lang w:eastAsia="ru-RU"/>
        </w:rPr>
        <w:t>, от 19.05.2023 № 733</w:t>
      </w:r>
      <w:r w:rsidR="00F916E0" w:rsidRPr="00A71AE8">
        <w:rPr>
          <w:rFonts w:eastAsia="Times New Roman" w:cs="Times New Roman"/>
          <w:sz w:val="22"/>
          <w:lang w:eastAsia="ru-RU"/>
        </w:rPr>
        <w:t xml:space="preserve">, от 20.10.20223 </w:t>
      </w:r>
      <w:r w:rsidR="00AE057F">
        <w:rPr>
          <w:rFonts w:eastAsia="Times New Roman" w:cs="Times New Roman"/>
          <w:sz w:val="22"/>
          <w:lang w:eastAsia="ru-RU"/>
        </w:rPr>
        <w:t xml:space="preserve">                     </w:t>
      </w:r>
      <w:r w:rsidR="00F916E0" w:rsidRPr="00A71AE8">
        <w:rPr>
          <w:rFonts w:eastAsia="Times New Roman" w:cs="Times New Roman"/>
          <w:sz w:val="22"/>
          <w:lang w:eastAsia="ru-RU"/>
        </w:rPr>
        <w:t>№ 1710</w:t>
      </w:r>
      <w:r w:rsidR="00262936" w:rsidRPr="00A71AE8">
        <w:rPr>
          <w:rFonts w:eastAsia="Times New Roman" w:cs="Times New Roman"/>
          <w:sz w:val="22"/>
          <w:lang w:eastAsia="ru-RU"/>
        </w:rPr>
        <w:t>, от 25.12.2023 № 2199</w:t>
      </w:r>
      <w:r w:rsidR="00F13FF0" w:rsidRPr="00A71AE8">
        <w:rPr>
          <w:rFonts w:eastAsia="Times New Roman" w:cs="Times New Roman"/>
          <w:sz w:val="22"/>
          <w:lang w:eastAsia="ru-RU"/>
        </w:rPr>
        <w:t>, от 22.04.2024 № 590</w:t>
      </w:r>
      <w:r w:rsidR="00437509" w:rsidRPr="00A71AE8">
        <w:rPr>
          <w:rFonts w:eastAsia="Times New Roman" w:cs="Times New Roman"/>
          <w:sz w:val="22"/>
          <w:lang w:eastAsia="ru-RU"/>
        </w:rPr>
        <w:t>, от 27.05.2024 № 757</w:t>
      </w:r>
      <w:r w:rsidR="00D0674F">
        <w:rPr>
          <w:rFonts w:eastAsia="Times New Roman" w:cs="Times New Roman"/>
          <w:sz w:val="22"/>
          <w:lang w:eastAsia="ru-RU"/>
        </w:rPr>
        <w:t>, от 21.10.2024 № 1631</w:t>
      </w:r>
      <w:r w:rsidR="00601DF4">
        <w:rPr>
          <w:rFonts w:eastAsia="Times New Roman" w:cs="Times New Roman"/>
          <w:sz w:val="22"/>
          <w:lang w:eastAsia="ru-RU"/>
        </w:rPr>
        <w:t>, от 23.12.2024 № 2103</w:t>
      </w:r>
      <w:r w:rsidR="00E0281F">
        <w:rPr>
          <w:rFonts w:eastAsia="Times New Roman" w:cs="Times New Roman"/>
          <w:sz w:val="22"/>
          <w:lang w:eastAsia="ru-RU"/>
        </w:rPr>
        <w:t>, от 28.01.2025 № 161</w:t>
      </w:r>
      <w:r w:rsidR="00AE057F">
        <w:rPr>
          <w:rFonts w:eastAsia="Times New Roman" w:cs="Times New Roman"/>
          <w:sz w:val="22"/>
          <w:lang w:eastAsia="ru-RU"/>
        </w:rPr>
        <w:t>, от 27.10.2025 № 1617</w:t>
      </w:r>
      <w:r w:rsidR="002075FB">
        <w:rPr>
          <w:rFonts w:eastAsia="Times New Roman" w:cs="Times New Roman"/>
          <w:sz w:val="22"/>
          <w:lang w:eastAsia="ru-RU"/>
        </w:rPr>
        <w:t>, от 23.12.2025 № 2020</w:t>
      </w:r>
      <w:r w:rsidR="00E41609" w:rsidRPr="00A71AE8">
        <w:rPr>
          <w:rFonts w:eastAsia="Times New Roman" w:cs="Times New Roman"/>
          <w:sz w:val="22"/>
          <w:lang w:eastAsia="ru-RU"/>
        </w:rPr>
        <w:t>)</w:t>
      </w:r>
    </w:p>
    <w:p w:rsidR="001A7369" w:rsidRPr="00A71AE8" w:rsidRDefault="001A7369" w:rsidP="001A7369">
      <w:pPr>
        <w:widowControl w:val="0"/>
        <w:autoSpaceDE w:val="0"/>
        <w:autoSpaceDN w:val="0"/>
        <w:jc w:val="center"/>
        <w:outlineLvl w:val="2"/>
        <w:rPr>
          <w:rFonts w:eastAsia="Times New Roman" w:cs="Times New Roman"/>
          <w:b/>
          <w:sz w:val="22"/>
          <w:lang w:eastAsia="ru-RU"/>
        </w:rPr>
      </w:pPr>
    </w:p>
    <w:p w:rsidR="001A7369" w:rsidRPr="00A71AE8" w:rsidRDefault="001A7369" w:rsidP="001A7369">
      <w:pPr>
        <w:jc w:val="center"/>
        <w:rPr>
          <w:rFonts w:cs="Times New Roman"/>
          <w:b/>
          <w:sz w:val="22"/>
        </w:rPr>
      </w:pPr>
      <w:r w:rsidRPr="00A71AE8">
        <w:rPr>
          <w:rFonts w:cs="Times New Roman"/>
          <w:b/>
          <w:sz w:val="22"/>
        </w:rPr>
        <w:t>ПЕРЕЧЕНЬ МЕРОПРИЯТИЙ ПОДПРОГРАММЫ</w:t>
      </w:r>
    </w:p>
    <w:p w:rsidR="001A7369" w:rsidRDefault="001A7369" w:rsidP="001A7369">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3F74D8" w:rsidRDefault="003F74D8" w:rsidP="003F74D8">
      <w:pPr>
        <w:tabs>
          <w:tab w:val="left" w:pos="7776"/>
        </w:tabs>
        <w:rPr>
          <w:rFonts w:cs="Times New Roman"/>
          <w:b/>
          <w:sz w:val="22"/>
        </w:rPr>
      </w:pPr>
      <w:r>
        <w:rPr>
          <w:rFonts w:cs="Times New Roman"/>
          <w:b/>
          <w:sz w:val="22"/>
        </w:rPr>
        <w:tab/>
      </w: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013"/>
        <w:gridCol w:w="681"/>
        <w:gridCol w:w="992"/>
        <w:gridCol w:w="1276"/>
        <w:gridCol w:w="1134"/>
        <w:gridCol w:w="1134"/>
        <w:gridCol w:w="1134"/>
        <w:gridCol w:w="992"/>
        <w:gridCol w:w="1701"/>
        <w:gridCol w:w="2694"/>
      </w:tblGrid>
      <w:tr w:rsidR="003F74D8" w:rsidRPr="003F74D8" w:rsidTr="00D72BBE">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r w:rsidRPr="003F74D8">
              <w:rPr>
                <w:rFonts w:eastAsia="Times New Roman" w:cs="Times New Roman"/>
                <w:color w:val="000000" w:themeColor="text1"/>
                <w:sz w:val="22"/>
                <w:lang w:eastAsia="ru-RU"/>
              </w:rPr>
              <w:br/>
              <w:t>п/п</w:t>
            </w: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Наименование мероприятия</w:t>
            </w:r>
          </w:p>
        </w:tc>
        <w:tc>
          <w:tcPr>
            <w:tcW w:w="681"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Статус </w:t>
            </w:r>
            <w:hyperlink w:anchor="P1007" w:history="1">
              <w:r w:rsidRPr="003F74D8">
                <w:rPr>
                  <w:rFonts w:eastAsia="Times New Roman" w:cs="Times New Roman"/>
                  <w:color w:val="000000" w:themeColor="text1"/>
                  <w:sz w:val="22"/>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Годы реализации</w:t>
            </w:r>
          </w:p>
        </w:tc>
        <w:tc>
          <w:tcPr>
            <w:tcW w:w="5670" w:type="dxa"/>
            <w:gridSpan w:val="5"/>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Непосредственный результат реализации мероприятия</w:t>
            </w:r>
          </w:p>
        </w:tc>
        <w:tc>
          <w:tcPr>
            <w:tcW w:w="2694" w:type="dxa"/>
            <w:vMerge w:val="restart"/>
            <w:tcBorders>
              <w:top w:val="single" w:sz="4" w:space="0" w:color="auto"/>
              <w:left w:val="single" w:sz="4" w:space="0" w:color="auto"/>
              <w:bottom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3F74D8" w:rsidRPr="003F74D8" w:rsidTr="00D72BB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всего</w:t>
            </w:r>
          </w:p>
        </w:tc>
        <w:tc>
          <w:tcPr>
            <w:tcW w:w="4394" w:type="dxa"/>
            <w:gridSpan w:val="4"/>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cantSplit/>
          <w:trHeight w:val="1074"/>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bl>
    <w:p w:rsidR="003F74D8" w:rsidRPr="003F74D8" w:rsidRDefault="003F74D8" w:rsidP="003F74D8">
      <w:pPr>
        <w:jc w:val="both"/>
        <w:rPr>
          <w:rFonts w:eastAsia="Times New Roman" w:cs="Times New Roman"/>
          <w:color w:val="000000" w:themeColor="text1"/>
          <w:kern w:val="1"/>
          <w:sz w:val="22"/>
          <w:lang w:eastAsia="zh-C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013"/>
        <w:gridCol w:w="681"/>
        <w:gridCol w:w="992"/>
        <w:gridCol w:w="1276"/>
        <w:gridCol w:w="1134"/>
        <w:gridCol w:w="1134"/>
        <w:gridCol w:w="1134"/>
        <w:gridCol w:w="992"/>
        <w:gridCol w:w="1701"/>
        <w:gridCol w:w="2694"/>
      </w:tblGrid>
      <w:tr w:rsidR="003F74D8" w:rsidRPr="003F74D8" w:rsidTr="00D72BBE">
        <w:trPr>
          <w:trHeight w:val="304"/>
          <w:tblHeader/>
        </w:trPr>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2</w:t>
            </w:r>
          </w:p>
        </w:tc>
        <w:tc>
          <w:tcPr>
            <w:tcW w:w="68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3</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9</w:t>
            </w:r>
          </w:p>
        </w:tc>
        <w:tc>
          <w:tcPr>
            <w:tcW w:w="170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10</w:t>
            </w:r>
          </w:p>
        </w:tc>
        <w:tc>
          <w:tcPr>
            <w:tcW w:w="2694" w:type="dxa"/>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w:t>
            </w:r>
          </w:p>
        </w:tc>
      </w:tr>
      <w:tr w:rsidR="003F74D8" w:rsidRPr="003F74D8" w:rsidTr="00D72BBE">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Цель 1</w:t>
            </w:r>
          </w:p>
        </w:tc>
        <w:tc>
          <w:tcPr>
            <w:tcW w:w="11738" w:type="dxa"/>
            <w:gridSpan w:val="9"/>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Calibri" w:cs="Times New Roman"/>
                <w:color w:val="000000" w:themeColor="text1"/>
                <w:sz w:val="22"/>
                <w:lang w:eastAsia="ru-RU"/>
              </w:rPr>
              <w:t>Создание комплексной системы по организации ведения бюджетного учета</w:t>
            </w:r>
          </w:p>
        </w:tc>
      </w:tr>
      <w:tr w:rsidR="003F74D8" w:rsidRPr="003F74D8" w:rsidTr="00D72BBE">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Задача 1.1</w:t>
            </w:r>
          </w:p>
        </w:tc>
        <w:tc>
          <w:tcPr>
            <w:tcW w:w="11738" w:type="dxa"/>
            <w:gridSpan w:val="9"/>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Calibri" w:cs="Times New Roman"/>
                <w:color w:val="000000" w:themeColor="text1"/>
                <w:sz w:val="22"/>
                <w:lang w:eastAsia="ru-RU"/>
              </w:rPr>
              <w:t>Организация качественного и эффективного бюджетного, налогового учета и отчетности</w:t>
            </w:r>
          </w:p>
        </w:tc>
      </w:tr>
      <w:tr w:rsidR="003F74D8" w:rsidRPr="003F74D8" w:rsidTr="00D72BBE">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Финансовое обеспечение деятельности муниципального казенного учреждения «Централизованная бухгалтерия» муниципального образования Темрюкский </w:t>
            </w:r>
            <w:r w:rsidRPr="003F74D8">
              <w:rPr>
                <w:color w:val="000000" w:themeColor="text1"/>
                <w:sz w:val="22"/>
              </w:rPr>
              <w:t>район</w:t>
            </w:r>
          </w:p>
        </w:tc>
        <w:tc>
          <w:tcPr>
            <w:tcW w:w="681"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tabs>
                <w:tab w:val="center" w:pos="783"/>
              </w:tabs>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Calibri" w:cs="Times New Roman"/>
                <w:color w:val="000000" w:themeColor="text1"/>
                <w:sz w:val="22"/>
              </w:rPr>
            </w:pPr>
            <w:r w:rsidRPr="003F74D8">
              <w:rPr>
                <w:rFonts w:eastAsia="Calibri" w:cs="Times New Roman"/>
                <w:bCs/>
                <w:color w:val="000000" w:themeColor="text1"/>
                <w:sz w:val="22"/>
              </w:rPr>
              <w:t xml:space="preserve">Выполнение функций </w:t>
            </w:r>
            <w:r w:rsidRPr="003F74D8">
              <w:rPr>
                <w:rFonts w:eastAsia="Calibri" w:cs="Times New Roman"/>
                <w:color w:val="000000" w:themeColor="text1"/>
                <w:sz w:val="22"/>
              </w:rPr>
              <w:t>МКУ «</w:t>
            </w:r>
            <w:r w:rsidRPr="003F74D8">
              <w:rPr>
                <w:rFonts w:eastAsia="Calibri" w:cs="Times New Roman"/>
                <w:bCs/>
                <w:color w:val="000000" w:themeColor="text1"/>
                <w:sz w:val="22"/>
              </w:rPr>
              <w:t xml:space="preserve">Централизованная бухгалтерия»100% </w:t>
            </w:r>
          </w:p>
        </w:tc>
        <w:tc>
          <w:tcPr>
            <w:tcW w:w="2694" w:type="dxa"/>
            <w:vMerge w:val="restart"/>
            <w:tcBorders>
              <w:top w:val="single" w:sz="4" w:space="0" w:color="auto"/>
              <w:left w:val="single" w:sz="4" w:space="0" w:color="auto"/>
              <w:bottom w:val="single" w:sz="4" w:space="0" w:color="auto"/>
            </w:tcBorders>
          </w:tcPr>
          <w:p w:rsidR="003F74D8" w:rsidRPr="003F74D8" w:rsidRDefault="003F74D8" w:rsidP="003F74D8">
            <w:pPr>
              <w:jc w:val="center"/>
              <w:rPr>
                <w:rFonts w:eastAsia="Calibri" w:cs="Times New Roman"/>
                <w:color w:val="000000" w:themeColor="text1"/>
                <w:sz w:val="22"/>
              </w:rPr>
            </w:pPr>
            <w:r w:rsidRPr="003F74D8">
              <w:rPr>
                <w:rFonts w:eastAsia="Calibri" w:cs="Times New Roman"/>
                <w:color w:val="000000" w:themeColor="text1"/>
                <w:sz w:val="22"/>
              </w:rPr>
              <w:t xml:space="preserve">Администрация муниципального образования Темрюкский </w:t>
            </w:r>
            <w:r w:rsidRPr="003F74D8">
              <w:rPr>
                <w:color w:val="000000" w:themeColor="text1"/>
                <w:sz w:val="22"/>
              </w:rPr>
              <w:t>муниципальный район Краснодарского края</w:t>
            </w:r>
            <w:r w:rsidRPr="003F74D8">
              <w:rPr>
                <w:rFonts w:eastAsia="Calibri" w:cs="Times New Roman"/>
                <w:color w:val="000000" w:themeColor="text1"/>
                <w:sz w:val="22"/>
              </w:rPr>
              <w:t>,</w:t>
            </w: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Calibri" w:cs="Times New Roman"/>
                <w:color w:val="000000" w:themeColor="text1"/>
                <w:sz w:val="22"/>
                <w:lang w:eastAsia="ru-RU"/>
              </w:rPr>
              <w:t>МКУ «</w:t>
            </w:r>
            <w:r w:rsidRPr="003F74D8">
              <w:rPr>
                <w:rFonts w:eastAsia="Calibri" w:cs="Times New Roman"/>
                <w:bCs/>
                <w:color w:val="000000" w:themeColor="text1"/>
                <w:sz w:val="22"/>
                <w:lang w:eastAsia="ru-RU"/>
              </w:rPr>
              <w:t>Централизованная бухгалтерия»</w:t>
            </w:r>
          </w:p>
        </w:tc>
      </w:tr>
      <w:tr w:rsidR="003F74D8" w:rsidRPr="003F74D8" w:rsidTr="00D72BB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4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45"/>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4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173"/>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99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53"/>
        </w:trPr>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Итого</w:t>
            </w: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по подпрограмме</w:t>
            </w:r>
          </w:p>
        </w:tc>
        <w:tc>
          <w:tcPr>
            <w:tcW w:w="681"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tabs>
                <w:tab w:val="center" w:pos="783"/>
              </w:tabs>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r>
      <w:tr w:rsidR="003F74D8" w:rsidRPr="003F74D8" w:rsidTr="00D72BBE">
        <w:trPr>
          <w:trHeight w:val="258"/>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D72BBE">
        <w:trPr>
          <w:trHeight w:val="181"/>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3F74D8" w:rsidRPr="003F74D8" w:rsidRDefault="003F74D8" w:rsidP="003F74D8">
            <w:pPr>
              <w:jc w:val="center"/>
              <w:rPr>
                <w:rFonts w:eastAsia="Times New Roman" w:cs="Times New Roman"/>
                <w:sz w:val="22"/>
                <w:lang w:eastAsia="ru-RU"/>
              </w:rPr>
            </w:pPr>
            <w:r w:rsidRPr="003F74D8">
              <w:rPr>
                <w:rFonts w:eastAsia="Times New Roman" w:cs="Times New Roman"/>
                <w:sz w:val="22"/>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D72BBE">
        <w:trPr>
          <w:trHeight w:val="217"/>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17"/>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124"/>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val="restart"/>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val="restart"/>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216"/>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D72BBE">
        <w:trPr>
          <w:trHeight w:val="316"/>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D72BBE">
        <w:trPr>
          <w:trHeight w:val="58"/>
        </w:trPr>
        <w:tc>
          <w:tcPr>
            <w:tcW w:w="14601" w:type="dxa"/>
            <w:gridSpan w:val="11"/>
            <w:tcBorders>
              <w:top w:val="single" w:sz="4" w:space="0" w:color="auto"/>
              <w:bottom w:val="single" w:sz="4" w:space="0" w:color="auto"/>
            </w:tcBorders>
          </w:tcPr>
          <w:p w:rsidR="003F74D8" w:rsidRPr="003F74D8" w:rsidRDefault="003F74D8" w:rsidP="003F74D8">
            <w:pPr>
              <w:widowControl w:val="0"/>
              <w:tabs>
                <w:tab w:val="left" w:pos="675"/>
              </w:tabs>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p>
          <w:p w:rsidR="003F74D8" w:rsidRPr="003F74D8" w:rsidRDefault="003F74D8" w:rsidP="003F74D8">
            <w:pPr>
              <w:widowControl w:val="0"/>
              <w:tabs>
                <w:tab w:val="left" w:pos="675"/>
              </w:tabs>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&lt;1&gt; Отмечаются мероприятия подпрограммы в следующих случаях:</w:t>
            </w:r>
          </w:p>
          <w:p w:rsidR="003F74D8" w:rsidRPr="003F74D8" w:rsidRDefault="003F74D8" w:rsidP="003F74D8">
            <w:pPr>
              <w:widowControl w:val="0"/>
              <w:autoSpaceDE w:val="0"/>
              <w:autoSpaceDN w:val="0"/>
              <w:ind w:firstLine="574"/>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          если мероприятие является мероприятием муниципальных проектов, присваивается статус «4».</w:t>
            </w: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Допускается присваивание нескольких статусов одному мероприятию через дробь.</w:t>
            </w:r>
          </w:p>
          <w:p w:rsidR="003F74D8" w:rsidRPr="003F74D8" w:rsidRDefault="003F74D8" w:rsidP="003F74D8">
            <w:pPr>
              <w:widowControl w:val="0"/>
              <w:tabs>
                <w:tab w:val="left" w:pos="705"/>
              </w:tabs>
              <w:suppressAutoHyphens/>
              <w:autoSpaceDE w:val="0"/>
              <w:jc w:val="both"/>
              <w:rPr>
                <w:rFonts w:eastAsia="Times New Roman" w:cs="Times New Roman"/>
                <w:color w:val="000000" w:themeColor="text1"/>
                <w:kern w:val="1"/>
                <w:sz w:val="22"/>
                <w:lang w:eastAsia="zh-CN"/>
              </w:rPr>
            </w:pPr>
            <w:r w:rsidRPr="003F74D8">
              <w:rPr>
                <w:rFonts w:eastAsia="Times New Roman" w:cs="Times New Roman"/>
                <w:color w:val="000000" w:themeColor="text1"/>
                <w:kern w:val="1"/>
                <w:sz w:val="22"/>
                <w:lang w:eastAsia="zh-CN"/>
              </w:rPr>
              <w:t>*Указывается наименование мероприятия с ссылкой на федеральные, региональные, муниципальные проекты при их наличии.</w:t>
            </w:r>
          </w:p>
          <w:p w:rsidR="003F74D8" w:rsidRPr="003F74D8" w:rsidRDefault="003F74D8" w:rsidP="003F74D8">
            <w:pPr>
              <w:widowControl w:val="0"/>
              <w:tabs>
                <w:tab w:val="left" w:pos="705"/>
              </w:tabs>
              <w:suppressAutoHyphens/>
              <w:autoSpaceDE w:val="0"/>
              <w:jc w:val="both"/>
              <w:rPr>
                <w:rFonts w:eastAsia="Calibri" w:cs="Times New Roman"/>
                <w:color w:val="000000" w:themeColor="text1"/>
                <w:sz w:val="22"/>
              </w:rPr>
            </w:pPr>
            <w:r w:rsidRPr="003F74D8">
              <w:rPr>
                <w:rFonts w:eastAsia="Times New Roman" w:cs="Times New Roman"/>
                <w:color w:val="000000" w:themeColor="text1"/>
                <w:kern w:val="1"/>
                <w:sz w:val="22"/>
                <w:lang w:eastAsia="zh-CN"/>
              </w:rPr>
              <w:t>** Указывается в случае, если основное мероприятие частично содержит финансовое обеспечение муниципального проекта.</w:t>
            </w:r>
          </w:p>
        </w:tc>
      </w:tr>
    </w:tbl>
    <w:p w:rsidR="003F74D8" w:rsidRDefault="003F74D8" w:rsidP="003F74D8">
      <w:pPr>
        <w:tabs>
          <w:tab w:val="left" w:pos="7776"/>
        </w:tabs>
        <w:rPr>
          <w:rFonts w:cs="Times New Roman"/>
          <w:b/>
          <w:sz w:val="22"/>
        </w:rPr>
      </w:pPr>
    </w:p>
    <w:p w:rsidR="003F74D8" w:rsidRDefault="003F74D8" w:rsidP="001A7369">
      <w:pPr>
        <w:jc w:val="center"/>
        <w:rPr>
          <w:rFonts w:cs="Times New Roman"/>
          <w:b/>
          <w:sz w:val="22"/>
        </w:rPr>
      </w:pPr>
    </w:p>
    <w:p w:rsidR="001A7369" w:rsidRPr="00A71AE8" w:rsidRDefault="001A7369" w:rsidP="001A7369">
      <w:pPr>
        <w:jc w:val="center"/>
        <w:rPr>
          <w:rFonts w:cs="Times New Roman"/>
          <w:b/>
          <w:sz w:val="22"/>
        </w:rPr>
      </w:pPr>
    </w:p>
    <w:p w:rsidR="001A7369" w:rsidRPr="00A71AE8" w:rsidRDefault="001A7369" w:rsidP="001A7369">
      <w:pPr>
        <w:jc w:val="center"/>
        <w:rPr>
          <w:rFonts w:cs="Times New Roman"/>
          <w:b/>
          <w:sz w:val="22"/>
        </w:rPr>
      </w:pPr>
    </w:p>
    <w:p w:rsidR="001A7369" w:rsidRPr="00A71AE8" w:rsidRDefault="001A7369">
      <w:pPr>
        <w:rPr>
          <w:sz w:val="22"/>
        </w:rPr>
      </w:pPr>
    </w:p>
    <w:p w:rsidR="001A7369" w:rsidRPr="00A71AE8" w:rsidRDefault="001A7369">
      <w:pPr>
        <w:rPr>
          <w:sz w:val="22"/>
        </w:rPr>
        <w:sectPr w:rsidR="001A7369" w:rsidRPr="00A71AE8" w:rsidSect="007C170E">
          <w:pgSz w:w="16838" w:h="11906" w:orient="landscape"/>
          <w:pgMar w:top="1701" w:right="1134" w:bottom="284" w:left="1134" w:header="709" w:footer="709" w:gutter="0"/>
          <w:cols w:space="708"/>
          <w:docGrid w:linePitch="381"/>
        </w:sectPr>
      </w:pPr>
    </w:p>
    <w:p w:rsidR="001A7369" w:rsidRPr="00A71AE8" w:rsidRDefault="001A7369" w:rsidP="001A7369">
      <w:pPr>
        <w:jc w:val="center"/>
        <w:rPr>
          <w:rFonts w:cs="Times New Roman"/>
          <w:sz w:val="22"/>
        </w:rPr>
      </w:pPr>
    </w:p>
    <w:p w:rsidR="001A7369" w:rsidRPr="00A71AE8" w:rsidRDefault="001A7369" w:rsidP="001A7369">
      <w:pPr>
        <w:contextualSpacing/>
        <w:jc w:val="center"/>
        <w:rPr>
          <w:rFonts w:cs="Times New Roman"/>
          <w:b/>
          <w:sz w:val="22"/>
        </w:rPr>
      </w:pPr>
      <w:r w:rsidRPr="00A71AE8">
        <w:rPr>
          <w:b/>
          <w:sz w:val="22"/>
        </w:rPr>
        <w:t>2. Механизм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Текущее управление подпрограммой осуществляет ее координатор, который:</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обеспечивает разработку и реализацию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организует работу по достижению целевых показателей подпрограммы; </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нормативное правовое и методическое обеспечение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информационную и разъяснительную работу, направленную на освещение целей и задач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разработку плана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ведение ежеквартальной, годовой отчетности по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контроль за выполнением и ходом реализации подпрограммы в целом;</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иные полномочия, установленные законодательством Российской Федерации, муниципальной программой (подпрограммой).</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Участники муниципальной программы в пределах своей компетенции:</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AE057F">
        <w:rPr>
          <w:rFonts w:eastAsia="Times New Roman" w:cs="Times New Roman"/>
          <w:sz w:val="22"/>
          <w:lang w:eastAsia="ru-RU"/>
        </w:rPr>
        <w:t xml:space="preserve"> Краснодарского края</w:t>
      </w:r>
      <w:r w:rsidRPr="00A71AE8">
        <w:rPr>
          <w:rFonts w:eastAsia="Times New Roman" w:cs="Times New Roman"/>
          <w:sz w:val="22"/>
          <w:lang w:eastAsia="ru-RU"/>
        </w:rPr>
        <w:t>;</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1A7369" w:rsidRPr="00A71AE8" w:rsidRDefault="001A7369" w:rsidP="001A7369">
      <w:pPr>
        <w:jc w:val="center"/>
        <w:rPr>
          <w:b/>
          <w:sz w:val="22"/>
        </w:rPr>
      </w:pPr>
    </w:p>
    <w:p w:rsidR="001A7369" w:rsidRPr="00A71AE8" w:rsidRDefault="001A7369" w:rsidP="001A7369">
      <w:pPr>
        <w:jc w:val="center"/>
        <w:rPr>
          <w:b/>
          <w:sz w:val="22"/>
        </w:rPr>
      </w:pPr>
    </w:p>
    <w:p w:rsidR="00DD79FE" w:rsidRPr="00DD79FE" w:rsidRDefault="00DD79FE" w:rsidP="00DD79FE">
      <w:pPr>
        <w:rPr>
          <w:rFonts w:cs="Times New Roman"/>
          <w:sz w:val="22"/>
        </w:rPr>
      </w:pPr>
      <w:r w:rsidRPr="00DD79FE">
        <w:rPr>
          <w:rFonts w:cs="Times New Roman"/>
          <w:sz w:val="22"/>
        </w:rPr>
        <w:t>Заместитель главы</w:t>
      </w:r>
    </w:p>
    <w:p w:rsidR="00DD79FE" w:rsidRPr="00DD79FE" w:rsidRDefault="00DD79FE" w:rsidP="00DD79FE">
      <w:pPr>
        <w:rPr>
          <w:rFonts w:cs="Times New Roman"/>
          <w:sz w:val="22"/>
        </w:rPr>
      </w:pPr>
      <w:r w:rsidRPr="00DD79FE">
        <w:rPr>
          <w:rFonts w:cs="Times New Roman"/>
          <w:sz w:val="22"/>
        </w:rPr>
        <w:t>муниципального образования</w:t>
      </w:r>
    </w:p>
    <w:p w:rsidR="00DD79FE" w:rsidRPr="00DD79FE" w:rsidRDefault="00DD79FE" w:rsidP="00DD79FE">
      <w:pPr>
        <w:rPr>
          <w:rFonts w:cs="Times New Roman"/>
          <w:sz w:val="22"/>
        </w:rPr>
      </w:pPr>
      <w:r w:rsidRPr="00DD79FE">
        <w:rPr>
          <w:rFonts w:cs="Times New Roman"/>
          <w:sz w:val="22"/>
        </w:rPr>
        <w:t xml:space="preserve">Темрюкский муниципальный район         </w:t>
      </w:r>
    </w:p>
    <w:p w:rsidR="001A7369" w:rsidRPr="00A71AE8" w:rsidRDefault="00DD79FE" w:rsidP="00DD79FE">
      <w:pPr>
        <w:rPr>
          <w:rFonts w:cs="Times New Roman"/>
          <w:sz w:val="22"/>
        </w:rPr>
      </w:pPr>
      <w:r w:rsidRPr="00DD79FE">
        <w:rPr>
          <w:rFonts w:cs="Times New Roman"/>
          <w:sz w:val="22"/>
        </w:rPr>
        <w:t>Краснодарского края                                                                                                              Л.Е. Черная</w:t>
      </w:r>
    </w:p>
    <w:p w:rsidR="001A7369" w:rsidRPr="00A71AE8" w:rsidRDefault="001A7369">
      <w:pPr>
        <w:rPr>
          <w:sz w:val="22"/>
        </w:rPr>
      </w:pPr>
    </w:p>
    <w:sectPr w:rsidR="001A7369" w:rsidRPr="00A71AE8" w:rsidSect="00932B38">
      <w:head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CB" w:rsidRDefault="009A62CB" w:rsidP="0057440D">
      <w:r>
        <w:separator/>
      </w:r>
    </w:p>
  </w:endnote>
  <w:endnote w:type="continuationSeparator" w:id="0">
    <w:p w:rsidR="009A62CB" w:rsidRDefault="009A62CB" w:rsidP="0057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CB" w:rsidRDefault="009A62CB" w:rsidP="0057440D">
      <w:r>
        <w:separator/>
      </w:r>
    </w:p>
  </w:footnote>
  <w:footnote w:type="continuationSeparator" w:id="0">
    <w:p w:rsidR="009A62CB" w:rsidRDefault="009A62CB" w:rsidP="00574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44725"/>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sidR="00370C84">
          <w:rPr>
            <w:noProof/>
          </w:rPr>
          <w:t>4</w:t>
        </w:r>
        <w:r>
          <w:fldChar w:fldCharType="end"/>
        </w:r>
      </w:p>
    </w:sdtContent>
  </w:sdt>
  <w:p w:rsidR="002075FB" w:rsidRDefault="002075FB" w:rsidP="004734D6">
    <w:pPr>
      <w:pStyle w:val="a5"/>
      <w:tabs>
        <w:tab w:val="clear" w:pos="4677"/>
        <w:tab w:val="clear" w:pos="9355"/>
        <w:tab w:val="left" w:pos="532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FB" w:rsidRDefault="002075FB">
    <w:pPr>
      <w:pStyle w:val="a5"/>
      <w:jc w:val="center"/>
    </w:pPr>
  </w:p>
  <w:p w:rsidR="002075FB" w:rsidRDefault="002075FB" w:rsidP="004734D6">
    <w:pPr>
      <w:pStyle w:val="a5"/>
      <w:tabs>
        <w:tab w:val="clear" w:pos="4677"/>
        <w:tab w:val="clear" w:pos="9355"/>
        <w:tab w:val="left" w:pos="13060"/>
      </w:tabs>
    </w:pPr>
    <w:r>
      <w:rPr>
        <w:noProof/>
        <w:lang w:eastAsia="ru-RU"/>
      </w:rPr>
      <mc:AlternateContent>
        <mc:Choice Requires="wps">
          <w:drawing>
            <wp:anchor distT="0" distB="0" distL="114300" distR="114300" simplePos="0" relativeHeight="251659264" behindDoc="0" locked="0" layoutInCell="0" allowOverlap="1" wp14:anchorId="72E0F9E3" wp14:editId="3BDF795E">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62098193"/>
                          </w:sdtPr>
                          <w:sdtEndPr>
                            <w:rPr>
                              <w:rFonts w:ascii="Times New Roman" w:hAnsi="Times New Roman" w:cs="Times New Roman"/>
                              <w:sz w:val="28"/>
                              <w:szCs w:val="28"/>
                            </w:rPr>
                          </w:sdtEndPr>
                          <w:sdtContent>
                            <w:p w:rsidR="002075FB" w:rsidRPr="00153625" w:rsidRDefault="002075F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70C84" w:rsidRPr="00370C84">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0F9E3" id="Прямоугольник 1" o:spid="_x0000_s1026" style="position:absolute;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" o:allowincell="f" stroked="f">
              <v:textbox>
                <w:txbxContent>
                  <w:sdt>
                    <w:sdtPr>
                      <w:rPr>
                        <w:rFonts w:asciiTheme="majorHAnsi" w:eastAsiaTheme="majorEastAsia" w:hAnsiTheme="majorHAnsi" w:cstheme="majorBidi"/>
                        <w:sz w:val="48"/>
                        <w:szCs w:val="48"/>
                      </w:rPr>
                      <w:id w:val="862098193"/>
                    </w:sdtPr>
                    <w:sdtEndPr>
                      <w:rPr>
                        <w:rFonts w:ascii="Times New Roman" w:hAnsi="Times New Roman" w:cs="Times New Roman"/>
                        <w:sz w:val="28"/>
                        <w:szCs w:val="28"/>
                      </w:rPr>
                    </w:sdtEndPr>
                    <w:sdtContent>
                      <w:p w:rsidR="002075FB" w:rsidRPr="00153625" w:rsidRDefault="002075F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70C84" w:rsidRPr="00370C84">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842410"/>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sidR="00370C84">
          <w:rPr>
            <w:noProof/>
          </w:rPr>
          <w:t>14</w:t>
        </w:r>
        <w:r>
          <w:fldChar w:fldCharType="end"/>
        </w:r>
      </w:p>
    </w:sdtContent>
  </w:sdt>
  <w:p w:rsidR="002075FB" w:rsidRDefault="002075FB" w:rsidP="004734D6">
    <w:pPr>
      <w:pStyle w:val="a5"/>
      <w:tabs>
        <w:tab w:val="clear" w:pos="4677"/>
        <w:tab w:val="clear" w:pos="9355"/>
        <w:tab w:val="left" w:pos="532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164156"/>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Pr>
            <w:noProof/>
          </w:rPr>
          <w:t>16</w:t>
        </w:r>
        <w:r>
          <w:fldChar w:fldCharType="end"/>
        </w:r>
      </w:p>
    </w:sdtContent>
  </w:sdt>
  <w:p w:rsidR="002075FB" w:rsidRDefault="002075FB" w:rsidP="004734D6">
    <w:pPr>
      <w:pStyle w:val="a5"/>
      <w:tabs>
        <w:tab w:val="clear" w:pos="4677"/>
        <w:tab w:val="clear" w:pos="9355"/>
        <w:tab w:val="left" w:pos="1306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9969"/>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sidR="00370C84">
          <w:rPr>
            <w:noProof/>
          </w:rPr>
          <w:t>21</w:t>
        </w:r>
        <w:r>
          <w:fldChar w:fldCharType="end"/>
        </w:r>
      </w:p>
    </w:sdtContent>
  </w:sdt>
  <w:p w:rsidR="002075FB" w:rsidRDefault="002075FB">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86002"/>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sidR="00370C84">
          <w:rPr>
            <w:noProof/>
          </w:rPr>
          <w:t>24</w:t>
        </w:r>
        <w:r>
          <w:fldChar w:fldCharType="end"/>
        </w:r>
      </w:p>
    </w:sdtContent>
  </w:sdt>
  <w:p w:rsidR="002075FB" w:rsidRDefault="002075FB">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74297"/>
      <w:docPartObj>
        <w:docPartGallery w:val="Page Numbers (Top of Page)"/>
        <w:docPartUnique/>
      </w:docPartObj>
    </w:sdtPr>
    <w:sdtEndPr/>
    <w:sdtContent>
      <w:p w:rsidR="002075FB" w:rsidRDefault="002075FB">
        <w:pPr>
          <w:pStyle w:val="a5"/>
          <w:jc w:val="center"/>
        </w:pPr>
        <w:r>
          <w:fldChar w:fldCharType="begin"/>
        </w:r>
        <w:r>
          <w:instrText>PAGE   \* MERGEFORMAT</w:instrText>
        </w:r>
        <w:r>
          <w:fldChar w:fldCharType="separate"/>
        </w:r>
        <w:r w:rsidR="00370C84">
          <w:rPr>
            <w:noProof/>
          </w:rPr>
          <w:t>27</w:t>
        </w:r>
        <w:r>
          <w:fldChar w:fldCharType="end"/>
        </w:r>
      </w:p>
    </w:sdtContent>
  </w:sdt>
  <w:p w:rsidR="002075FB" w:rsidRPr="004E45F7" w:rsidRDefault="002075FB" w:rsidP="00932B3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24F98"/>
    <w:multiLevelType w:val="hybridMultilevel"/>
    <w:tmpl w:val="41048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A7B9D"/>
    <w:multiLevelType w:val="hybridMultilevel"/>
    <w:tmpl w:val="59F464FC"/>
    <w:lvl w:ilvl="0" w:tplc="98AEC20C">
      <w:start w:val="1"/>
      <w:numFmt w:val="decimal"/>
      <w:lvlText w:val="%1."/>
      <w:lvlJc w:val="left"/>
      <w:pPr>
        <w:ind w:left="752"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58B60139"/>
    <w:multiLevelType w:val="hybridMultilevel"/>
    <w:tmpl w:val="13866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E311EA"/>
    <w:multiLevelType w:val="hybridMultilevel"/>
    <w:tmpl w:val="4DFA0758"/>
    <w:lvl w:ilvl="0" w:tplc="504AB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F71028"/>
    <w:multiLevelType w:val="hybridMultilevel"/>
    <w:tmpl w:val="88D00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99"/>
    <w:rsid w:val="00024DC7"/>
    <w:rsid w:val="0003626A"/>
    <w:rsid w:val="00043450"/>
    <w:rsid w:val="00043C1E"/>
    <w:rsid w:val="000541FC"/>
    <w:rsid w:val="00060004"/>
    <w:rsid w:val="00066244"/>
    <w:rsid w:val="00067906"/>
    <w:rsid w:val="000850EE"/>
    <w:rsid w:val="000A6467"/>
    <w:rsid w:val="000B2040"/>
    <w:rsid w:val="000C2D29"/>
    <w:rsid w:val="000D1331"/>
    <w:rsid w:val="000D61DB"/>
    <w:rsid w:val="000F5724"/>
    <w:rsid w:val="000F65FC"/>
    <w:rsid w:val="000F7CBD"/>
    <w:rsid w:val="00132B4B"/>
    <w:rsid w:val="001347D5"/>
    <w:rsid w:val="00150428"/>
    <w:rsid w:val="00150844"/>
    <w:rsid w:val="0015711B"/>
    <w:rsid w:val="00162F8E"/>
    <w:rsid w:val="00183B16"/>
    <w:rsid w:val="00192067"/>
    <w:rsid w:val="001A7369"/>
    <w:rsid w:val="001B1AEF"/>
    <w:rsid w:val="001B263B"/>
    <w:rsid w:val="001C2EBC"/>
    <w:rsid w:val="001F0B5B"/>
    <w:rsid w:val="001F5BA4"/>
    <w:rsid w:val="002075FB"/>
    <w:rsid w:val="00223F14"/>
    <w:rsid w:val="0022439F"/>
    <w:rsid w:val="002461FF"/>
    <w:rsid w:val="00246A23"/>
    <w:rsid w:val="00262936"/>
    <w:rsid w:val="00267F10"/>
    <w:rsid w:val="00273194"/>
    <w:rsid w:val="0027423F"/>
    <w:rsid w:val="00297AAB"/>
    <w:rsid w:val="002A1988"/>
    <w:rsid w:val="002A2E6A"/>
    <w:rsid w:val="002B3E65"/>
    <w:rsid w:val="002B5AD0"/>
    <w:rsid w:val="002C6D3B"/>
    <w:rsid w:val="002D064F"/>
    <w:rsid w:val="002D7C79"/>
    <w:rsid w:val="002E137B"/>
    <w:rsid w:val="00310ED0"/>
    <w:rsid w:val="003221BA"/>
    <w:rsid w:val="003278D6"/>
    <w:rsid w:val="00336AD4"/>
    <w:rsid w:val="00341F7D"/>
    <w:rsid w:val="003510C1"/>
    <w:rsid w:val="00370C84"/>
    <w:rsid w:val="003816BF"/>
    <w:rsid w:val="003A44FB"/>
    <w:rsid w:val="003B410B"/>
    <w:rsid w:val="003C6111"/>
    <w:rsid w:val="003C7A3E"/>
    <w:rsid w:val="003F74D8"/>
    <w:rsid w:val="004018C2"/>
    <w:rsid w:val="00412174"/>
    <w:rsid w:val="00437509"/>
    <w:rsid w:val="0043760E"/>
    <w:rsid w:val="00444411"/>
    <w:rsid w:val="00445841"/>
    <w:rsid w:val="00453EB2"/>
    <w:rsid w:val="0045755C"/>
    <w:rsid w:val="00461165"/>
    <w:rsid w:val="0046688A"/>
    <w:rsid w:val="00467B23"/>
    <w:rsid w:val="00467B54"/>
    <w:rsid w:val="004734D6"/>
    <w:rsid w:val="004A43AE"/>
    <w:rsid w:val="004B22E0"/>
    <w:rsid w:val="004C054D"/>
    <w:rsid w:val="004C3716"/>
    <w:rsid w:val="004D0CD6"/>
    <w:rsid w:val="004D23B0"/>
    <w:rsid w:val="004D3486"/>
    <w:rsid w:val="004D4A79"/>
    <w:rsid w:val="004D4EDA"/>
    <w:rsid w:val="004F1E1D"/>
    <w:rsid w:val="00504D5E"/>
    <w:rsid w:val="005104A9"/>
    <w:rsid w:val="00523ACA"/>
    <w:rsid w:val="00535068"/>
    <w:rsid w:val="00535A31"/>
    <w:rsid w:val="00537FA2"/>
    <w:rsid w:val="0054276C"/>
    <w:rsid w:val="00566071"/>
    <w:rsid w:val="00570A60"/>
    <w:rsid w:val="0057133D"/>
    <w:rsid w:val="0057440D"/>
    <w:rsid w:val="00583015"/>
    <w:rsid w:val="00595BEB"/>
    <w:rsid w:val="00596AF5"/>
    <w:rsid w:val="005A1E57"/>
    <w:rsid w:val="005B771F"/>
    <w:rsid w:val="005C540C"/>
    <w:rsid w:val="005E5601"/>
    <w:rsid w:val="005F12CC"/>
    <w:rsid w:val="005F6B65"/>
    <w:rsid w:val="005F6DF0"/>
    <w:rsid w:val="00601DF4"/>
    <w:rsid w:val="0063152F"/>
    <w:rsid w:val="00636208"/>
    <w:rsid w:val="0063718C"/>
    <w:rsid w:val="0064046D"/>
    <w:rsid w:val="006409DC"/>
    <w:rsid w:val="00657C4E"/>
    <w:rsid w:val="00676C98"/>
    <w:rsid w:val="00683B6F"/>
    <w:rsid w:val="00685BA0"/>
    <w:rsid w:val="00694515"/>
    <w:rsid w:val="006A1636"/>
    <w:rsid w:val="006A7A27"/>
    <w:rsid w:val="006D1DD1"/>
    <w:rsid w:val="006E07F9"/>
    <w:rsid w:val="006E5AE0"/>
    <w:rsid w:val="006F1284"/>
    <w:rsid w:val="006F2FAC"/>
    <w:rsid w:val="006F32F8"/>
    <w:rsid w:val="006F4B14"/>
    <w:rsid w:val="0070105C"/>
    <w:rsid w:val="00702281"/>
    <w:rsid w:val="007029B4"/>
    <w:rsid w:val="007042FF"/>
    <w:rsid w:val="00730E96"/>
    <w:rsid w:val="00731BAE"/>
    <w:rsid w:val="00790E1A"/>
    <w:rsid w:val="007959ED"/>
    <w:rsid w:val="007A07B6"/>
    <w:rsid w:val="007A351F"/>
    <w:rsid w:val="007A5562"/>
    <w:rsid w:val="007B651C"/>
    <w:rsid w:val="007C170E"/>
    <w:rsid w:val="007C7697"/>
    <w:rsid w:val="007D2313"/>
    <w:rsid w:val="007D696D"/>
    <w:rsid w:val="00807A2B"/>
    <w:rsid w:val="00813DEA"/>
    <w:rsid w:val="008320D0"/>
    <w:rsid w:val="008404E6"/>
    <w:rsid w:val="00857511"/>
    <w:rsid w:val="00867E4E"/>
    <w:rsid w:val="0089039E"/>
    <w:rsid w:val="008A1D03"/>
    <w:rsid w:val="008C11FE"/>
    <w:rsid w:val="008C3D2E"/>
    <w:rsid w:val="008C7350"/>
    <w:rsid w:val="008C7E70"/>
    <w:rsid w:val="008D3C58"/>
    <w:rsid w:val="008D5D93"/>
    <w:rsid w:val="0090637C"/>
    <w:rsid w:val="00924212"/>
    <w:rsid w:val="00932B38"/>
    <w:rsid w:val="00952AF1"/>
    <w:rsid w:val="0095522B"/>
    <w:rsid w:val="00956B2C"/>
    <w:rsid w:val="009661BA"/>
    <w:rsid w:val="00972BE6"/>
    <w:rsid w:val="00974480"/>
    <w:rsid w:val="00996050"/>
    <w:rsid w:val="009A14E0"/>
    <w:rsid w:val="009A1D6D"/>
    <w:rsid w:val="009A62CB"/>
    <w:rsid w:val="009C15B6"/>
    <w:rsid w:val="009E0D78"/>
    <w:rsid w:val="009E454D"/>
    <w:rsid w:val="009E7BFE"/>
    <w:rsid w:val="009F05A3"/>
    <w:rsid w:val="009F2C4D"/>
    <w:rsid w:val="00A10199"/>
    <w:rsid w:val="00A120B8"/>
    <w:rsid w:val="00A2051D"/>
    <w:rsid w:val="00A22299"/>
    <w:rsid w:val="00A22C05"/>
    <w:rsid w:val="00A24816"/>
    <w:rsid w:val="00A310D3"/>
    <w:rsid w:val="00A42916"/>
    <w:rsid w:val="00A42D6C"/>
    <w:rsid w:val="00A4328C"/>
    <w:rsid w:val="00A65DB5"/>
    <w:rsid w:val="00A700E4"/>
    <w:rsid w:val="00A71AE8"/>
    <w:rsid w:val="00A810F5"/>
    <w:rsid w:val="00A837BE"/>
    <w:rsid w:val="00AA0F97"/>
    <w:rsid w:val="00AA187A"/>
    <w:rsid w:val="00AA34B0"/>
    <w:rsid w:val="00AC00DB"/>
    <w:rsid w:val="00AD5BCF"/>
    <w:rsid w:val="00AE057F"/>
    <w:rsid w:val="00AE1B96"/>
    <w:rsid w:val="00AE3721"/>
    <w:rsid w:val="00AE5DBD"/>
    <w:rsid w:val="00AF22D0"/>
    <w:rsid w:val="00B0130E"/>
    <w:rsid w:val="00B03F82"/>
    <w:rsid w:val="00B12812"/>
    <w:rsid w:val="00B1548C"/>
    <w:rsid w:val="00B353F9"/>
    <w:rsid w:val="00B35E3A"/>
    <w:rsid w:val="00B4293B"/>
    <w:rsid w:val="00B45AEC"/>
    <w:rsid w:val="00B45E64"/>
    <w:rsid w:val="00B521EE"/>
    <w:rsid w:val="00B54637"/>
    <w:rsid w:val="00B624CD"/>
    <w:rsid w:val="00B7650B"/>
    <w:rsid w:val="00B83CC9"/>
    <w:rsid w:val="00B97F11"/>
    <w:rsid w:val="00BA3B97"/>
    <w:rsid w:val="00BD0555"/>
    <w:rsid w:val="00BD7293"/>
    <w:rsid w:val="00BE6773"/>
    <w:rsid w:val="00BF62AE"/>
    <w:rsid w:val="00C13304"/>
    <w:rsid w:val="00C357AA"/>
    <w:rsid w:val="00C35B1F"/>
    <w:rsid w:val="00C4501A"/>
    <w:rsid w:val="00C5129C"/>
    <w:rsid w:val="00C679AE"/>
    <w:rsid w:val="00CA1F4A"/>
    <w:rsid w:val="00CA3226"/>
    <w:rsid w:val="00CD1A51"/>
    <w:rsid w:val="00CE0C62"/>
    <w:rsid w:val="00CE20E5"/>
    <w:rsid w:val="00D04CBC"/>
    <w:rsid w:val="00D0674F"/>
    <w:rsid w:val="00D22761"/>
    <w:rsid w:val="00D705FA"/>
    <w:rsid w:val="00D747DC"/>
    <w:rsid w:val="00D84942"/>
    <w:rsid w:val="00D862D6"/>
    <w:rsid w:val="00D904B8"/>
    <w:rsid w:val="00D96A16"/>
    <w:rsid w:val="00DB00FB"/>
    <w:rsid w:val="00DD7773"/>
    <w:rsid w:val="00DD79FE"/>
    <w:rsid w:val="00DE08BE"/>
    <w:rsid w:val="00DE121D"/>
    <w:rsid w:val="00DE2DD7"/>
    <w:rsid w:val="00DE4071"/>
    <w:rsid w:val="00DE432A"/>
    <w:rsid w:val="00DE6791"/>
    <w:rsid w:val="00E0281F"/>
    <w:rsid w:val="00E16D78"/>
    <w:rsid w:val="00E223BB"/>
    <w:rsid w:val="00E22C35"/>
    <w:rsid w:val="00E41609"/>
    <w:rsid w:val="00E417B1"/>
    <w:rsid w:val="00E44147"/>
    <w:rsid w:val="00E51869"/>
    <w:rsid w:val="00E56405"/>
    <w:rsid w:val="00E570B6"/>
    <w:rsid w:val="00E60F80"/>
    <w:rsid w:val="00E71D49"/>
    <w:rsid w:val="00E72245"/>
    <w:rsid w:val="00E7552F"/>
    <w:rsid w:val="00E76B55"/>
    <w:rsid w:val="00E9129D"/>
    <w:rsid w:val="00E957D6"/>
    <w:rsid w:val="00EB2D13"/>
    <w:rsid w:val="00EC5E3E"/>
    <w:rsid w:val="00ED1247"/>
    <w:rsid w:val="00ED3B79"/>
    <w:rsid w:val="00ED71C5"/>
    <w:rsid w:val="00ED74A8"/>
    <w:rsid w:val="00EF2198"/>
    <w:rsid w:val="00EF6922"/>
    <w:rsid w:val="00F048BC"/>
    <w:rsid w:val="00F13170"/>
    <w:rsid w:val="00F13FF0"/>
    <w:rsid w:val="00F1407F"/>
    <w:rsid w:val="00F1731B"/>
    <w:rsid w:val="00F2283E"/>
    <w:rsid w:val="00F23DC3"/>
    <w:rsid w:val="00F35F1D"/>
    <w:rsid w:val="00F375EA"/>
    <w:rsid w:val="00F72E5F"/>
    <w:rsid w:val="00F90224"/>
    <w:rsid w:val="00F916E0"/>
    <w:rsid w:val="00F92058"/>
    <w:rsid w:val="00F95041"/>
    <w:rsid w:val="00FB7B0B"/>
    <w:rsid w:val="00FF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4B3C"/>
  <w15:docId w15:val="{491C177E-EABA-4FF2-86C6-36725934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4D6"/>
    <w:pPr>
      <w:spacing w:after="0" w:line="240" w:lineRule="auto"/>
    </w:pPr>
    <w:rPr>
      <w:rFonts w:ascii="Times New Roman" w:hAnsi="Times New Roman"/>
      <w:sz w:val="28"/>
    </w:rPr>
  </w:style>
  <w:style w:type="paragraph" w:styleId="1">
    <w:name w:val="heading 1"/>
    <w:basedOn w:val="a"/>
    <w:next w:val="a"/>
    <w:link w:val="10"/>
    <w:uiPriority w:val="9"/>
    <w:qFormat/>
    <w:rsid w:val="004734D6"/>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A60"/>
    <w:pPr>
      <w:ind w:left="720"/>
      <w:contextualSpacing/>
    </w:pPr>
    <w:rPr>
      <w:rFonts w:eastAsia="Times New Roman" w:cs="Times New Roman"/>
      <w:sz w:val="24"/>
      <w:szCs w:val="24"/>
      <w:lang w:eastAsia="ru-RU"/>
    </w:rPr>
  </w:style>
  <w:style w:type="character" w:customStyle="1" w:styleId="10">
    <w:name w:val="Заголовок 1 Знак"/>
    <w:basedOn w:val="a0"/>
    <w:link w:val="1"/>
    <w:uiPriority w:val="9"/>
    <w:rsid w:val="004734D6"/>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4734D6"/>
  </w:style>
  <w:style w:type="table" w:styleId="a4">
    <w:name w:val="Table Grid"/>
    <w:basedOn w:val="a1"/>
    <w:uiPriority w:val="39"/>
    <w:rsid w:val="0047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4D6"/>
    <w:pPr>
      <w:tabs>
        <w:tab w:val="center" w:pos="4677"/>
        <w:tab w:val="right" w:pos="9355"/>
      </w:tabs>
    </w:pPr>
  </w:style>
  <w:style w:type="character" w:customStyle="1" w:styleId="a6">
    <w:name w:val="Верхний колонтитул Знак"/>
    <w:basedOn w:val="a0"/>
    <w:link w:val="a5"/>
    <w:uiPriority w:val="99"/>
    <w:rsid w:val="004734D6"/>
    <w:rPr>
      <w:rFonts w:ascii="Times New Roman" w:hAnsi="Times New Roman"/>
      <w:sz w:val="28"/>
    </w:rPr>
  </w:style>
  <w:style w:type="paragraph" w:styleId="a7">
    <w:name w:val="footer"/>
    <w:basedOn w:val="a"/>
    <w:link w:val="a8"/>
    <w:uiPriority w:val="99"/>
    <w:unhideWhenUsed/>
    <w:rsid w:val="004734D6"/>
    <w:pPr>
      <w:tabs>
        <w:tab w:val="center" w:pos="4677"/>
        <w:tab w:val="right" w:pos="9355"/>
      </w:tabs>
    </w:pPr>
  </w:style>
  <w:style w:type="character" w:customStyle="1" w:styleId="a8">
    <w:name w:val="Нижний колонтитул Знак"/>
    <w:basedOn w:val="a0"/>
    <w:link w:val="a7"/>
    <w:uiPriority w:val="99"/>
    <w:rsid w:val="004734D6"/>
    <w:rPr>
      <w:rFonts w:ascii="Times New Roman" w:hAnsi="Times New Roman"/>
      <w:sz w:val="28"/>
    </w:rPr>
  </w:style>
  <w:style w:type="paragraph" w:styleId="a9">
    <w:name w:val="Plain Text"/>
    <w:basedOn w:val="a"/>
    <w:link w:val="aa"/>
    <w:unhideWhenUsed/>
    <w:rsid w:val="004734D6"/>
    <w:rPr>
      <w:rFonts w:ascii="Courier New" w:eastAsia="Times New Roman" w:hAnsi="Courier New" w:cs="Times New Roman"/>
      <w:sz w:val="20"/>
      <w:szCs w:val="20"/>
      <w:lang w:eastAsia="ru-RU"/>
    </w:rPr>
  </w:style>
  <w:style w:type="character" w:customStyle="1" w:styleId="aa">
    <w:name w:val="Текст Знак"/>
    <w:basedOn w:val="a0"/>
    <w:link w:val="a9"/>
    <w:rsid w:val="004734D6"/>
    <w:rPr>
      <w:rFonts w:ascii="Courier New" w:eastAsia="Times New Roman" w:hAnsi="Courier New" w:cs="Times New Roman"/>
      <w:sz w:val="20"/>
      <w:szCs w:val="20"/>
      <w:lang w:eastAsia="ru-RU"/>
    </w:rPr>
  </w:style>
  <w:style w:type="paragraph" w:styleId="3">
    <w:name w:val="Body Text 3"/>
    <w:basedOn w:val="a"/>
    <w:link w:val="30"/>
    <w:unhideWhenUsed/>
    <w:rsid w:val="004734D6"/>
    <w:pPr>
      <w:jc w:val="both"/>
    </w:pPr>
    <w:rPr>
      <w:rFonts w:eastAsia="Times New Roman" w:cs="Times New Roman"/>
      <w:b/>
      <w:szCs w:val="20"/>
      <w:lang w:eastAsia="ru-RU"/>
    </w:rPr>
  </w:style>
  <w:style w:type="character" w:customStyle="1" w:styleId="30">
    <w:name w:val="Основной текст 3 Знак"/>
    <w:basedOn w:val="a0"/>
    <w:link w:val="3"/>
    <w:rsid w:val="004734D6"/>
    <w:rPr>
      <w:rFonts w:ascii="Times New Roman" w:eastAsia="Times New Roman" w:hAnsi="Times New Roman" w:cs="Times New Roman"/>
      <w:b/>
      <w:sz w:val="28"/>
      <w:szCs w:val="20"/>
      <w:lang w:eastAsia="ru-RU"/>
    </w:rPr>
  </w:style>
  <w:style w:type="character" w:customStyle="1" w:styleId="12">
    <w:name w:val="Основной текст Знак1"/>
    <w:uiPriority w:val="99"/>
    <w:locked/>
    <w:rsid w:val="004734D6"/>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4734D6"/>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4734D6"/>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4734D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4734D6"/>
    <w:rPr>
      <w:rFonts w:ascii="Tahoma" w:hAnsi="Tahoma" w:cs="Tahoma"/>
      <w:sz w:val="16"/>
      <w:szCs w:val="16"/>
    </w:rPr>
  </w:style>
  <w:style w:type="character" w:customStyle="1" w:styleId="ae">
    <w:name w:val="Текст выноски Знак"/>
    <w:basedOn w:val="a0"/>
    <w:link w:val="ad"/>
    <w:uiPriority w:val="99"/>
    <w:semiHidden/>
    <w:rsid w:val="004734D6"/>
    <w:rPr>
      <w:rFonts w:ascii="Tahoma" w:hAnsi="Tahoma" w:cs="Tahoma"/>
      <w:sz w:val="16"/>
      <w:szCs w:val="16"/>
    </w:rPr>
  </w:style>
  <w:style w:type="character" w:styleId="af">
    <w:name w:val="page number"/>
    <w:basedOn w:val="a0"/>
    <w:rsid w:val="004734D6"/>
  </w:style>
  <w:style w:type="character" w:customStyle="1" w:styleId="af0">
    <w:name w:val="Гипертекстовая ссылка"/>
    <w:uiPriority w:val="99"/>
    <w:rsid w:val="004734D6"/>
    <w:rPr>
      <w:color w:val="106BBE"/>
    </w:rPr>
  </w:style>
  <w:style w:type="character" w:customStyle="1" w:styleId="af1">
    <w:name w:val="Активная гипертекстовая ссылка"/>
    <w:uiPriority w:val="99"/>
    <w:rsid w:val="004734D6"/>
    <w:rPr>
      <w:color w:val="106BBE"/>
      <w:u w:val="single"/>
    </w:rPr>
  </w:style>
  <w:style w:type="paragraph" w:customStyle="1" w:styleId="consplusnormal">
    <w:name w:val="consplusnormal"/>
    <w:basedOn w:val="a"/>
    <w:rsid w:val="004734D6"/>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4734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47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4734D6"/>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4734D6"/>
    <w:rPr>
      <w:rFonts w:ascii="Times New Roman" w:eastAsia="Times New Roman" w:hAnsi="Times New Roman" w:cs="Times New Roman"/>
      <w:sz w:val="24"/>
      <w:szCs w:val="24"/>
      <w:lang w:eastAsia="ru-RU"/>
    </w:rPr>
  </w:style>
  <w:style w:type="character" w:customStyle="1" w:styleId="11pt">
    <w:name w:val="Основной текст + 11 pt"/>
    <w:rsid w:val="004734D6"/>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uiPriority w:val="99"/>
    <w:rsid w:val="004734D6"/>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473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4734D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4734D6"/>
    <w:pPr>
      <w:widowControl w:val="0"/>
      <w:autoSpaceDE w:val="0"/>
      <w:autoSpaceDN w:val="0"/>
      <w:adjustRightInd w:val="0"/>
      <w:ind w:left="170" w:right="170"/>
    </w:pPr>
    <w:rPr>
      <w:rFonts w:ascii="Arial" w:eastAsia="Times New Roman" w:hAnsi="Arial" w:cs="Arial"/>
      <w:sz w:val="24"/>
      <w:szCs w:val="24"/>
      <w:lang w:eastAsia="ru-RU"/>
    </w:rPr>
  </w:style>
  <w:style w:type="paragraph" w:styleId="af6">
    <w:name w:val="No Spacing"/>
    <w:uiPriority w:val="1"/>
    <w:qFormat/>
    <w:rsid w:val="004734D6"/>
    <w:pPr>
      <w:spacing w:after="0" w:line="240" w:lineRule="auto"/>
    </w:pPr>
    <w:rPr>
      <w:rFonts w:eastAsiaTheme="minorEastAsia"/>
      <w:lang w:eastAsia="ru-RU"/>
    </w:rPr>
  </w:style>
  <w:style w:type="paragraph" w:customStyle="1" w:styleId="formattext">
    <w:name w:val="formattext"/>
    <w:basedOn w:val="a"/>
    <w:rsid w:val="004734D6"/>
    <w:pPr>
      <w:spacing w:before="100" w:beforeAutospacing="1" w:after="100" w:afterAutospacing="1"/>
    </w:pPr>
    <w:rPr>
      <w:rFonts w:eastAsia="Times New Roman" w:cs="Times New Roman"/>
      <w:sz w:val="24"/>
      <w:szCs w:val="24"/>
      <w:lang w:eastAsia="ru-RU"/>
    </w:rPr>
  </w:style>
  <w:style w:type="table" w:customStyle="1" w:styleId="13">
    <w:name w:val="Сетка таблицы1"/>
    <w:basedOn w:val="a1"/>
    <w:next w:val="a4"/>
    <w:uiPriority w:val="39"/>
    <w:rsid w:val="00EB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8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39"/>
    <w:rsid w:val="006362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B2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E518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3221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07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DB1181782DD9694413AF93DE20B6E41595C8C483FDC9E49432E8B569A339CB8DBD43084FBF8610FDA46C47BDDT5Y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1181782DD9694413AE730F467314B5D50D54238D29317177E8D01C5639AED89946EDDB9BD720ED958C37ADC5D8D9918BE583E898F4FF16A10A703T0Y3M"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7952-B839-4646-80D5-6D5A67C4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Lyubicheva Olga Sergeevna</dc:creator>
  <cp:keywords/>
  <dc:description/>
  <cp:lastModifiedBy>Наталья Анатольевна Петченко</cp:lastModifiedBy>
  <cp:revision>13</cp:revision>
  <dcterms:created xsi:type="dcterms:W3CDTF">2025-11-05T06:24:00Z</dcterms:created>
  <dcterms:modified xsi:type="dcterms:W3CDTF">2026-02-24T10:57:00Z</dcterms:modified>
</cp:coreProperties>
</file>