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C42" w:rsidRDefault="003E1C42" w:rsidP="003E1C42">
      <w:pPr>
        <w:pStyle w:val="ac"/>
        <w:jc w:val="center"/>
        <w:rPr>
          <w:rFonts w:ascii="Times New Roman" w:hAnsi="Times New Roman"/>
          <w:b/>
          <w:sz w:val="28"/>
          <w:szCs w:val="28"/>
        </w:rPr>
      </w:pPr>
      <w:r w:rsidRPr="00BB65F3">
        <w:rPr>
          <w:rFonts w:ascii="Times New Roman" w:hAnsi="Times New Roman"/>
          <w:b/>
          <w:sz w:val="28"/>
          <w:szCs w:val="28"/>
        </w:rPr>
        <w:t xml:space="preserve">АДМИНИСТРАЦИЯ </w:t>
      </w:r>
    </w:p>
    <w:p w:rsidR="003E1C42" w:rsidRPr="00BB65F3" w:rsidRDefault="003E1C42" w:rsidP="003E1C42">
      <w:pPr>
        <w:pStyle w:val="ac"/>
        <w:jc w:val="center"/>
        <w:rPr>
          <w:rFonts w:ascii="Times New Roman" w:hAnsi="Times New Roman"/>
          <w:b/>
          <w:sz w:val="28"/>
          <w:szCs w:val="28"/>
        </w:rPr>
      </w:pPr>
      <w:r w:rsidRPr="00BB65F3">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BB65F3">
        <w:rPr>
          <w:rFonts w:ascii="Times New Roman" w:hAnsi="Times New Roman"/>
          <w:b/>
          <w:sz w:val="28"/>
          <w:szCs w:val="28"/>
        </w:rPr>
        <w:t>ТЕМРЮКСКИЙ РАЙОН</w:t>
      </w:r>
    </w:p>
    <w:p w:rsidR="003E1C42" w:rsidRPr="00BB65F3" w:rsidRDefault="003E1C42" w:rsidP="003E1C42">
      <w:pPr>
        <w:pStyle w:val="ac"/>
        <w:jc w:val="center"/>
        <w:rPr>
          <w:rFonts w:ascii="Times New Roman" w:hAnsi="Times New Roman"/>
          <w:b/>
          <w:sz w:val="28"/>
          <w:szCs w:val="28"/>
        </w:rPr>
      </w:pPr>
    </w:p>
    <w:p w:rsidR="003E1C42" w:rsidRPr="00BB65F3" w:rsidRDefault="003E1C42" w:rsidP="003E1C42">
      <w:pPr>
        <w:pStyle w:val="ac"/>
        <w:jc w:val="center"/>
        <w:rPr>
          <w:rFonts w:ascii="Times New Roman" w:hAnsi="Times New Roman"/>
          <w:b/>
          <w:sz w:val="28"/>
          <w:szCs w:val="28"/>
        </w:rPr>
      </w:pPr>
      <w:r w:rsidRPr="00BB65F3">
        <w:rPr>
          <w:rFonts w:ascii="Times New Roman" w:hAnsi="Times New Roman"/>
          <w:b/>
          <w:sz w:val="28"/>
          <w:szCs w:val="28"/>
        </w:rPr>
        <w:t>ПОСТАНОВЛЕНИЕ</w:t>
      </w:r>
    </w:p>
    <w:p w:rsidR="003E1C42" w:rsidRPr="00BB65F3" w:rsidRDefault="003E1C42" w:rsidP="003E1C42">
      <w:pPr>
        <w:pStyle w:val="ac"/>
        <w:jc w:val="center"/>
        <w:rPr>
          <w:rFonts w:ascii="Times New Roman" w:hAnsi="Times New Roman"/>
          <w:b/>
          <w:sz w:val="28"/>
          <w:szCs w:val="28"/>
        </w:rPr>
      </w:pPr>
      <w:r w:rsidRPr="00BB65F3">
        <w:rPr>
          <w:rFonts w:ascii="Times New Roman" w:hAnsi="Times New Roman"/>
          <w:b/>
          <w:sz w:val="28"/>
          <w:szCs w:val="28"/>
        </w:rPr>
        <w:t xml:space="preserve">от </w:t>
      </w:r>
      <w:r w:rsidR="00C2669A">
        <w:rPr>
          <w:rFonts w:ascii="Times New Roman" w:hAnsi="Times New Roman"/>
          <w:b/>
          <w:sz w:val="28"/>
          <w:szCs w:val="28"/>
        </w:rPr>
        <w:t>29</w:t>
      </w:r>
      <w:r>
        <w:rPr>
          <w:rFonts w:ascii="Times New Roman" w:hAnsi="Times New Roman"/>
          <w:b/>
          <w:sz w:val="28"/>
          <w:szCs w:val="28"/>
        </w:rPr>
        <w:t xml:space="preserve"> </w:t>
      </w:r>
      <w:r w:rsidR="00C2669A">
        <w:rPr>
          <w:rFonts w:ascii="Times New Roman" w:hAnsi="Times New Roman"/>
          <w:b/>
          <w:sz w:val="28"/>
          <w:szCs w:val="28"/>
        </w:rPr>
        <w:t>октября</w:t>
      </w:r>
      <w:r>
        <w:rPr>
          <w:rFonts w:ascii="Times New Roman" w:hAnsi="Times New Roman"/>
          <w:b/>
          <w:sz w:val="28"/>
          <w:szCs w:val="28"/>
        </w:rPr>
        <w:t xml:space="preserve"> 20</w:t>
      </w:r>
      <w:r w:rsidR="00C2669A">
        <w:rPr>
          <w:rFonts w:ascii="Times New Roman" w:hAnsi="Times New Roman"/>
          <w:b/>
          <w:sz w:val="28"/>
          <w:szCs w:val="28"/>
        </w:rPr>
        <w:t>21</w:t>
      </w:r>
      <w:r w:rsidRPr="00BB65F3">
        <w:rPr>
          <w:rFonts w:ascii="Times New Roman" w:hAnsi="Times New Roman"/>
          <w:b/>
          <w:sz w:val="28"/>
          <w:szCs w:val="28"/>
        </w:rPr>
        <w:t xml:space="preserve"> г. № </w:t>
      </w:r>
      <w:r w:rsidR="00C2669A">
        <w:rPr>
          <w:rFonts w:ascii="Times New Roman" w:hAnsi="Times New Roman"/>
          <w:b/>
          <w:sz w:val="28"/>
          <w:szCs w:val="28"/>
        </w:rPr>
        <w:t>1622</w:t>
      </w:r>
    </w:p>
    <w:p w:rsidR="00C41995" w:rsidRPr="00C41995" w:rsidRDefault="00C41995" w:rsidP="009E24E4">
      <w:pPr>
        <w:jc w:val="center"/>
        <w:rPr>
          <w:b/>
          <w:sz w:val="20"/>
          <w:szCs w:val="20"/>
        </w:rPr>
      </w:pPr>
    </w:p>
    <w:p w:rsidR="003C4B5C" w:rsidRDefault="009E24E4" w:rsidP="003A73CB">
      <w:pPr>
        <w:jc w:val="center"/>
        <w:rPr>
          <w:b/>
        </w:rPr>
      </w:pPr>
      <w:r w:rsidRPr="009E24E4">
        <w:rPr>
          <w:b/>
        </w:rPr>
        <w:t xml:space="preserve">Об утверждении муниципальной программы </w:t>
      </w:r>
      <w:r w:rsidR="00DE4FC2">
        <w:rPr>
          <w:b/>
        </w:rPr>
        <w:br/>
      </w:r>
      <w:r w:rsidR="003C4B5C">
        <w:rPr>
          <w:b/>
        </w:rPr>
        <w:t>муниципального образования Темрюкский</w:t>
      </w:r>
      <w:r w:rsidR="00FC4A70">
        <w:rPr>
          <w:b/>
        </w:rPr>
        <w:t xml:space="preserve"> муниципальный</w:t>
      </w:r>
      <w:r w:rsidR="003C4B5C">
        <w:rPr>
          <w:b/>
        </w:rPr>
        <w:t xml:space="preserve"> район</w:t>
      </w:r>
      <w:r w:rsidR="00FC4A70">
        <w:rPr>
          <w:b/>
        </w:rPr>
        <w:t xml:space="preserve"> Краснодарского края</w:t>
      </w:r>
    </w:p>
    <w:p w:rsidR="00D73D61" w:rsidRPr="005C2FEF" w:rsidRDefault="009E24E4" w:rsidP="003A73CB">
      <w:pPr>
        <w:jc w:val="center"/>
        <w:rPr>
          <w:b/>
        </w:rPr>
      </w:pPr>
      <w:r w:rsidRPr="005C2FEF">
        <w:rPr>
          <w:b/>
        </w:rPr>
        <w:t>«</w:t>
      </w:r>
      <w:r w:rsidR="005C2FEF" w:rsidRPr="005C2FEF">
        <w:rPr>
          <w:rFonts w:cs="Times New Roman"/>
          <w:b/>
          <w:szCs w:val="28"/>
        </w:rPr>
        <w:t>Поддержка социально ориентированных некоммерческих организаций</w:t>
      </w:r>
      <w:r w:rsidRPr="005C2FEF">
        <w:rPr>
          <w:b/>
        </w:rPr>
        <w:t>»</w:t>
      </w:r>
    </w:p>
    <w:p w:rsidR="003E1C42" w:rsidRPr="00BB65F3" w:rsidRDefault="003E1C42" w:rsidP="003E1C42">
      <w:pPr>
        <w:pStyle w:val="ac"/>
        <w:jc w:val="center"/>
        <w:rPr>
          <w:rFonts w:ascii="Times New Roman" w:hAnsi="Times New Roman"/>
          <w:sz w:val="28"/>
          <w:szCs w:val="28"/>
        </w:rPr>
      </w:pPr>
      <w:r w:rsidRPr="00BB65F3">
        <w:rPr>
          <w:rFonts w:ascii="Times New Roman" w:hAnsi="Times New Roman"/>
          <w:sz w:val="28"/>
          <w:szCs w:val="28"/>
        </w:rPr>
        <w:t>Список изменяющих документов</w:t>
      </w:r>
    </w:p>
    <w:p w:rsidR="0095250F" w:rsidRDefault="003E1C42" w:rsidP="003E1C42">
      <w:pPr>
        <w:pStyle w:val="ae"/>
        <w:jc w:val="center"/>
        <w:rPr>
          <w:rFonts w:cs="Times New Roman"/>
          <w:szCs w:val="28"/>
        </w:rPr>
      </w:pPr>
      <w:r w:rsidRPr="00BB65F3">
        <w:rPr>
          <w:rFonts w:ascii="Times New Roman" w:hAnsi="Times New Roman"/>
          <w:sz w:val="28"/>
          <w:szCs w:val="28"/>
        </w:rPr>
        <w:t>(</w:t>
      </w:r>
      <w:r>
        <w:rPr>
          <w:rFonts w:ascii="Times New Roman" w:hAnsi="Times New Roman" w:cs="Times New Roman"/>
          <w:sz w:val="28"/>
          <w:szCs w:val="28"/>
        </w:rPr>
        <w:t xml:space="preserve">в редакции постановлений администрации муниципального образования Темрюкский район </w:t>
      </w:r>
      <w:r w:rsidRPr="008B3BC8">
        <w:rPr>
          <w:rFonts w:ascii="Times New Roman" w:hAnsi="Times New Roman" w:cs="Times New Roman"/>
          <w:sz w:val="28"/>
          <w:szCs w:val="28"/>
        </w:rPr>
        <w:t xml:space="preserve">от </w:t>
      </w:r>
      <w:r w:rsidR="004E355F" w:rsidRPr="008B3BC8">
        <w:rPr>
          <w:rFonts w:ascii="Times New Roman" w:hAnsi="Times New Roman" w:cs="Times New Roman"/>
          <w:sz w:val="28"/>
          <w:szCs w:val="28"/>
        </w:rPr>
        <w:t>20</w:t>
      </w:r>
      <w:r w:rsidRPr="008B3BC8">
        <w:rPr>
          <w:rFonts w:ascii="Times New Roman" w:hAnsi="Times New Roman" w:cs="Times New Roman"/>
          <w:sz w:val="28"/>
          <w:szCs w:val="28"/>
        </w:rPr>
        <w:t xml:space="preserve">.12.2021 № </w:t>
      </w:r>
      <w:r w:rsidR="004E355F" w:rsidRPr="008B3BC8">
        <w:rPr>
          <w:rFonts w:ascii="Times New Roman" w:hAnsi="Times New Roman" w:cs="Times New Roman"/>
          <w:sz w:val="28"/>
          <w:szCs w:val="28"/>
        </w:rPr>
        <w:t>1976</w:t>
      </w:r>
      <w:r w:rsidR="001435DF" w:rsidRPr="008B3BC8">
        <w:rPr>
          <w:rFonts w:ascii="Times New Roman" w:hAnsi="Times New Roman" w:cs="Times New Roman"/>
          <w:sz w:val="28"/>
          <w:szCs w:val="28"/>
        </w:rPr>
        <w:t>, от 25.01.2022 № 53</w:t>
      </w:r>
      <w:r w:rsidR="007718FD" w:rsidRPr="008B3BC8">
        <w:rPr>
          <w:rFonts w:ascii="Times New Roman" w:hAnsi="Times New Roman" w:cs="Times New Roman"/>
          <w:sz w:val="28"/>
          <w:szCs w:val="28"/>
        </w:rPr>
        <w:t xml:space="preserve">, </w:t>
      </w:r>
      <w:r w:rsidR="002F0CFC" w:rsidRPr="008B3BC8">
        <w:rPr>
          <w:rFonts w:ascii="Times New Roman" w:hAnsi="Times New Roman" w:cs="Times New Roman"/>
          <w:sz w:val="28"/>
          <w:szCs w:val="28"/>
        </w:rPr>
        <w:t xml:space="preserve">от 25.04.2022 </w:t>
      </w:r>
      <w:r w:rsidR="00E65B31" w:rsidRPr="008B3BC8">
        <w:rPr>
          <w:rFonts w:ascii="Times New Roman" w:hAnsi="Times New Roman" w:cs="Times New Roman"/>
          <w:sz w:val="28"/>
          <w:szCs w:val="28"/>
        </w:rPr>
        <w:br/>
      </w:r>
      <w:r w:rsidR="002F0CFC" w:rsidRPr="008B3BC8">
        <w:rPr>
          <w:rFonts w:ascii="Times New Roman" w:hAnsi="Times New Roman" w:cs="Times New Roman"/>
          <w:sz w:val="28"/>
          <w:szCs w:val="28"/>
        </w:rPr>
        <w:t>№ 589</w:t>
      </w:r>
      <w:r w:rsidR="00BB542C" w:rsidRPr="008B3BC8">
        <w:rPr>
          <w:rFonts w:ascii="Times New Roman" w:hAnsi="Times New Roman" w:cs="Times New Roman"/>
          <w:sz w:val="28"/>
          <w:szCs w:val="28"/>
        </w:rPr>
        <w:t>, от 22.08.2022 № 1459</w:t>
      </w:r>
      <w:r w:rsidR="000E3C9A" w:rsidRPr="008B3BC8">
        <w:rPr>
          <w:rFonts w:ascii="Times New Roman" w:hAnsi="Times New Roman" w:cs="Times New Roman"/>
          <w:sz w:val="28"/>
          <w:szCs w:val="28"/>
        </w:rPr>
        <w:t>, от 26.09.2022 № 1728</w:t>
      </w:r>
      <w:r w:rsidR="002559CD">
        <w:rPr>
          <w:rFonts w:ascii="Times New Roman" w:hAnsi="Times New Roman" w:cs="Times New Roman"/>
          <w:sz w:val="28"/>
          <w:szCs w:val="28"/>
        </w:rPr>
        <w:t>,</w:t>
      </w:r>
      <w:r w:rsidR="008B3BC8">
        <w:rPr>
          <w:rFonts w:ascii="Times New Roman" w:hAnsi="Times New Roman" w:cs="Times New Roman"/>
          <w:sz w:val="28"/>
          <w:szCs w:val="28"/>
        </w:rPr>
        <w:t xml:space="preserve"> </w:t>
      </w:r>
      <w:r w:rsidR="008B3BC8" w:rsidRPr="00356DB7">
        <w:rPr>
          <w:rFonts w:ascii="Times New Roman" w:hAnsi="Times New Roman" w:cs="Times New Roman"/>
          <w:sz w:val="28"/>
          <w:szCs w:val="28"/>
        </w:rPr>
        <w:t>от 31.10.2022 № 1991, от 27.03.2023 № 415,</w:t>
      </w:r>
      <w:r w:rsidR="002559CD">
        <w:rPr>
          <w:rFonts w:ascii="Times New Roman" w:hAnsi="Times New Roman" w:cs="Times New Roman"/>
          <w:sz w:val="28"/>
          <w:szCs w:val="28"/>
        </w:rPr>
        <w:t xml:space="preserve"> </w:t>
      </w:r>
      <w:r w:rsidR="002559CD" w:rsidRPr="008B3BC8">
        <w:rPr>
          <w:rFonts w:ascii="Times New Roman" w:hAnsi="Times New Roman" w:cs="Times New Roman"/>
          <w:sz w:val="28"/>
          <w:szCs w:val="28"/>
        </w:rPr>
        <w:t xml:space="preserve">от </w:t>
      </w:r>
      <w:r w:rsidR="00162AEA" w:rsidRPr="008B3BC8">
        <w:rPr>
          <w:rFonts w:ascii="Times New Roman" w:hAnsi="Times New Roman" w:cs="Times New Roman"/>
          <w:sz w:val="28"/>
          <w:szCs w:val="28"/>
        </w:rPr>
        <w:t>19.05.2023 № 698</w:t>
      </w:r>
      <w:r w:rsidR="00D061C2" w:rsidRPr="008B3BC8">
        <w:rPr>
          <w:rFonts w:ascii="Times New Roman" w:hAnsi="Times New Roman" w:cs="Times New Roman"/>
          <w:sz w:val="28"/>
          <w:szCs w:val="28"/>
        </w:rPr>
        <w:t xml:space="preserve">, </w:t>
      </w:r>
      <w:r w:rsidR="00D061C2" w:rsidRPr="008B3BC8">
        <w:rPr>
          <w:rFonts w:ascii="Times New Roman" w:hAnsi="Times New Roman" w:cs="Times New Roman"/>
          <w:sz w:val="28"/>
          <w:szCs w:val="28"/>
        </w:rPr>
        <w:br/>
        <w:t>от 24</w:t>
      </w:r>
      <w:r w:rsidR="00531EDA" w:rsidRPr="008B3BC8">
        <w:rPr>
          <w:rFonts w:ascii="Times New Roman" w:hAnsi="Times New Roman" w:cs="Times New Roman"/>
          <w:sz w:val="28"/>
          <w:szCs w:val="28"/>
        </w:rPr>
        <w:t>.07.2023</w:t>
      </w:r>
      <w:r w:rsidR="00D061C2" w:rsidRPr="008B3BC8">
        <w:rPr>
          <w:rFonts w:ascii="Times New Roman" w:hAnsi="Times New Roman" w:cs="Times New Roman"/>
          <w:sz w:val="28"/>
          <w:szCs w:val="28"/>
        </w:rPr>
        <w:t xml:space="preserve"> № 1090</w:t>
      </w:r>
      <w:r w:rsidR="00AA0135" w:rsidRPr="008B3BC8">
        <w:rPr>
          <w:rFonts w:ascii="Times New Roman" w:hAnsi="Times New Roman" w:cs="Times New Roman"/>
          <w:sz w:val="28"/>
          <w:szCs w:val="28"/>
        </w:rPr>
        <w:t>, от 28.08.2023 №1348</w:t>
      </w:r>
      <w:r w:rsidR="007B578B" w:rsidRPr="008B3BC8">
        <w:rPr>
          <w:rFonts w:ascii="Times New Roman" w:hAnsi="Times New Roman" w:cs="Times New Roman"/>
          <w:sz w:val="28"/>
          <w:szCs w:val="28"/>
        </w:rPr>
        <w:t>, от 20.10.2023 № 1719</w:t>
      </w:r>
      <w:r w:rsidR="00531EDA" w:rsidRPr="008B3BC8">
        <w:rPr>
          <w:rFonts w:ascii="Times New Roman" w:hAnsi="Times New Roman" w:cs="Times New Roman"/>
          <w:sz w:val="28"/>
          <w:szCs w:val="28"/>
        </w:rPr>
        <w:t xml:space="preserve">, от 19.12.2023 </w:t>
      </w:r>
      <w:r w:rsidR="00893319" w:rsidRPr="008B3BC8">
        <w:rPr>
          <w:rFonts w:ascii="Times New Roman" w:hAnsi="Times New Roman" w:cs="Times New Roman"/>
          <w:sz w:val="28"/>
          <w:szCs w:val="28"/>
        </w:rPr>
        <w:t xml:space="preserve"> № 2172</w:t>
      </w:r>
      <w:r w:rsidR="00531EDA" w:rsidRPr="008B3BC8">
        <w:rPr>
          <w:rFonts w:ascii="Times New Roman" w:hAnsi="Times New Roman" w:cs="Times New Roman"/>
          <w:sz w:val="28"/>
          <w:szCs w:val="28"/>
        </w:rPr>
        <w:t xml:space="preserve">, от 09.07.2024 </w:t>
      </w:r>
      <w:r w:rsidR="00C572BF" w:rsidRPr="008B3BC8">
        <w:rPr>
          <w:rFonts w:ascii="Times New Roman" w:hAnsi="Times New Roman" w:cs="Times New Roman"/>
          <w:sz w:val="28"/>
          <w:szCs w:val="28"/>
        </w:rPr>
        <w:t xml:space="preserve"> № 1024</w:t>
      </w:r>
      <w:r w:rsidR="00531EDA" w:rsidRPr="008B3BC8">
        <w:rPr>
          <w:rFonts w:ascii="Times New Roman" w:hAnsi="Times New Roman" w:cs="Times New Roman"/>
          <w:sz w:val="28"/>
          <w:szCs w:val="28"/>
        </w:rPr>
        <w:t>, от 20.09.2024</w:t>
      </w:r>
      <w:r w:rsidR="008F0349" w:rsidRPr="008B3BC8">
        <w:rPr>
          <w:rFonts w:ascii="Times New Roman" w:hAnsi="Times New Roman" w:cs="Times New Roman"/>
          <w:sz w:val="28"/>
          <w:szCs w:val="28"/>
        </w:rPr>
        <w:t xml:space="preserve"> № 1423</w:t>
      </w:r>
      <w:r w:rsidR="00531EDA" w:rsidRPr="008B3BC8">
        <w:rPr>
          <w:rFonts w:ascii="Times New Roman" w:hAnsi="Times New Roman" w:cs="Times New Roman"/>
          <w:sz w:val="28"/>
          <w:szCs w:val="28"/>
        </w:rPr>
        <w:t>, от 30.10.2024 №</w:t>
      </w:r>
      <w:r w:rsidR="00356DB7">
        <w:rPr>
          <w:rFonts w:ascii="Times New Roman" w:hAnsi="Times New Roman" w:cs="Times New Roman"/>
          <w:sz w:val="28"/>
          <w:szCs w:val="28"/>
        </w:rPr>
        <w:t xml:space="preserve"> </w:t>
      </w:r>
      <w:r w:rsidR="00531EDA" w:rsidRPr="008B3BC8">
        <w:rPr>
          <w:rFonts w:ascii="Times New Roman" w:hAnsi="Times New Roman" w:cs="Times New Roman"/>
          <w:sz w:val="28"/>
          <w:szCs w:val="28"/>
        </w:rPr>
        <w:t>1707</w:t>
      </w:r>
      <w:r w:rsidR="00356DB7">
        <w:rPr>
          <w:rFonts w:ascii="Times New Roman" w:hAnsi="Times New Roman" w:cs="Times New Roman"/>
          <w:sz w:val="28"/>
          <w:szCs w:val="28"/>
        </w:rPr>
        <w:t>, от 27.12.2024 № 2147</w:t>
      </w:r>
      <w:r w:rsidR="00E83889">
        <w:rPr>
          <w:rFonts w:ascii="Times New Roman" w:hAnsi="Times New Roman" w:cs="Times New Roman"/>
          <w:sz w:val="28"/>
          <w:szCs w:val="28"/>
        </w:rPr>
        <w:t>, от 27.01.2025 № 139</w:t>
      </w:r>
      <w:r w:rsidR="00886317">
        <w:rPr>
          <w:rFonts w:ascii="Times New Roman" w:hAnsi="Times New Roman" w:cs="Times New Roman"/>
          <w:sz w:val="28"/>
          <w:szCs w:val="28"/>
        </w:rPr>
        <w:t>, от 24.03.2025 № 437</w:t>
      </w:r>
      <w:r w:rsidR="001B6B60">
        <w:rPr>
          <w:rFonts w:ascii="Times New Roman" w:hAnsi="Times New Roman" w:cs="Times New Roman"/>
          <w:sz w:val="28"/>
          <w:szCs w:val="28"/>
        </w:rPr>
        <w:t>, от 21.07.2025 № 1125</w:t>
      </w:r>
      <w:r w:rsidR="00C3626B">
        <w:rPr>
          <w:rFonts w:ascii="Times New Roman" w:hAnsi="Times New Roman" w:cs="Times New Roman"/>
          <w:sz w:val="28"/>
          <w:szCs w:val="28"/>
        </w:rPr>
        <w:t>, от 29.08.2025 № 1336</w:t>
      </w:r>
      <w:r w:rsidR="007D321A">
        <w:rPr>
          <w:rFonts w:ascii="Times New Roman" w:hAnsi="Times New Roman" w:cs="Times New Roman"/>
          <w:sz w:val="28"/>
          <w:szCs w:val="28"/>
        </w:rPr>
        <w:t>, от 22.10.2025 №1607</w:t>
      </w:r>
      <w:r w:rsidR="00CB732B" w:rsidRPr="00CB732B">
        <w:rPr>
          <w:rFonts w:ascii="Times New Roman" w:hAnsi="Times New Roman" w:cs="Times New Roman"/>
          <w:sz w:val="28"/>
          <w:szCs w:val="28"/>
        </w:rPr>
        <w:t xml:space="preserve">, от </w:t>
      </w:r>
      <w:r w:rsidR="00CB732B">
        <w:rPr>
          <w:rFonts w:ascii="Times New Roman" w:hAnsi="Times New Roman" w:cs="Times New Roman"/>
          <w:sz w:val="28"/>
          <w:szCs w:val="28"/>
        </w:rPr>
        <w:t>0</w:t>
      </w:r>
      <w:r w:rsidR="00CB732B" w:rsidRPr="00CB732B">
        <w:rPr>
          <w:rFonts w:ascii="Times New Roman" w:hAnsi="Times New Roman" w:cs="Times New Roman"/>
          <w:sz w:val="28"/>
          <w:szCs w:val="28"/>
        </w:rPr>
        <w:t>2.1</w:t>
      </w:r>
      <w:r w:rsidR="00CB732B">
        <w:rPr>
          <w:rFonts w:ascii="Times New Roman" w:hAnsi="Times New Roman" w:cs="Times New Roman"/>
          <w:sz w:val="28"/>
          <w:szCs w:val="28"/>
        </w:rPr>
        <w:t>2</w:t>
      </w:r>
      <w:r w:rsidR="00CB732B" w:rsidRPr="00CB732B">
        <w:rPr>
          <w:rFonts w:ascii="Times New Roman" w:hAnsi="Times New Roman" w:cs="Times New Roman"/>
          <w:sz w:val="28"/>
          <w:szCs w:val="28"/>
        </w:rPr>
        <w:t>.2025 №1</w:t>
      </w:r>
      <w:r w:rsidR="00CB732B">
        <w:rPr>
          <w:rFonts w:ascii="Times New Roman" w:hAnsi="Times New Roman" w:cs="Times New Roman"/>
          <w:sz w:val="28"/>
          <w:szCs w:val="28"/>
        </w:rPr>
        <w:t>92</w:t>
      </w:r>
      <w:r w:rsidR="00CB732B" w:rsidRPr="00CB732B">
        <w:rPr>
          <w:rFonts w:ascii="Times New Roman" w:hAnsi="Times New Roman" w:cs="Times New Roman"/>
          <w:sz w:val="28"/>
          <w:szCs w:val="28"/>
        </w:rPr>
        <w:t>7</w:t>
      </w:r>
      <w:r w:rsidR="00FC4A70">
        <w:rPr>
          <w:rFonts w:ascii="Times New Roman" w:hAnsi="Times New Roman" w:cs="Times New Roman"/>
          <w:sz w:val="28"/>
          <w:szCs w:val="28"/>
        </w:rPr>
        <w:t>, от 20.02.2026 №160</w:t>
      </w:r>
      <w:r w:rsidR="00C260BA">
        <w:rPr>
          <w:rFonts w:ascii="Times New Roman" w:hAnsi="Times New Roman" w:cs="Times New Roman"/>
          <w:sz w:val="28"/>
          <w:szCs w:val="28"/>
        </w:rPr>
        <w:t>, от 23.03.2026 № 338</w:t>
      </w:r>
      <w:r w:rsidR="00E65B31" w:rsidRPr="008B3BC8">
        <w:rPr>
          <w:rFonts w:ascii="Times New Roman" w:hAnsi="Times New Roman" w:cs="Times New Roman"/>
          <w:sz w:val="28"/>
          <w:szCs w:val="28"/>
        </w:rPr>
        <w:t>)</w:t>
      </w:r>
    </w:p>
    <w:p w:rsidR="003E1C42" w:rsidRDefault="003E1C42" w:rsidP="003E1C42">
      <w:pPr>
        <w:pStyle w:val="ae"/>
        <w:jc w:val="center"/>
        <w:rPr>
          <w:b/>
        </w:rPr>
      </w:pPr>
    </w:p>
    <w:p w:rsidR="007D321A" w:rsidRPr="007D321A" w:rsidRDefault="001B6B60" w:rsidP="007D321A">
      <w:pPr>
        <w:ind w:firstLine="708"/>
        <w:jc w:val="both"/>
        <w:rPr>
          <w:rFonts w:eastAsia="Times New Roman" w:cs="Times New Roman"/>
          <w:color w:val="000000"/>
          <w:szCs w:val="28"/>
          <w:lang w:eastAsia="ru-RU"/>
        </w:rPr>
      </w:pPr>
      <w:r w:rsidRPr="001B6B60">
        <w:rPr>
          <w:rFonts w:eastAsia="Times New Roman" w:cs="Times New Roman"/>
          <w:color w:val="000000"/>
          <w:szCs w:val="28"/>
          <w:lang w:eastAsia="ru-RU"/>
        </w:rPr>
        <w:t xml:space="preserve">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w:t>
      </w:r>
      <w:r w:rsidR="007D321A" w:rsidRPr="007D321A">
        <w:rPr>
          <w:rFonts w:eastAsia="Times New Roman" w:cs="Times New Roman"/>
          <w:color w:val="000000"/>
          <w:szCs w:val="28"/>
          <w:lang w:eastAsia="ru-RU"/>
        </w:rPr>
        <w:t>с продлением срока реализации, изменением значений целевых показателей  и объемов финансирования муниципальной программы муниципального образования Темрюкский</w:t>
      </w:r>
      <w:r w:rsidR="00FC4A70">
        <w:rPr>
          <w:rFonts w:eastAsia="Times New Roman" w:cs="Times New Roman"/>
          <w:color w:val="000000"/>
          <w:szCs w:val="28"/>
          <w:lang w:eastAsia="ru-RU"/>
        </w:rPr>
        <w:t xml:space="preserve"> муниципальный</w:t>
      </w:r>
      <w:r w:rsidR="007D321A" w:rsidRPr="007D321A">
        <w:rPr>
          <w:rFonts w:eastAsia="Times New Roman" w:cs="Times New Roman"/>
          <w:color w:val="000000"/>
          <w:szCs w:val="28"/>
          <w:lang w:eastAsia="ru-RU"/>
        </w:rPr>
        <w:t xml:space="preserve"> район </w:t>
      </w:r>
      <w:r w:rsidR="00FC4A70">
        <w:rPr>
          <w:rFonts w:eastAsia="Times New Roman" w:cs="Times New Roman"/>
          <w:color w:val="000000"/>
          <w:szCs w:val="28"/>
          <w:lang w:eastAsia="ru-RU"/>
        </w:rPr>
        <w:t xml:space="preserve">Краснодарского края </w:t>
      </w:r>
      <w:r w:rsidR="007D321A" w:rsidRPr="007D321A">
        <w:rPr>
          <w:rFonts w:eastAsia="Times New Roman" w:cs="Times New Roman"/>
          <w:color w:val="000000"/>
          <w:szCs w:val="28"/>
          <w:lang w:eastAsia="ru-RU"/>
        </w:rPr>
        <w:t>«Поддержка социально ориентированных некоммерческих организаций» п о с т а н о в л я ю:</w:t>
      </w:r>
    </w:p>
    <w:p w:rsidR="007D321A" w:rsidRPr="007D321A" w:rsidRDefault="007D321A" w:rsidP="007D321A">
      <w:pPr>
        <w:ind w:firstLine="708"/>
        <w:jc w:val="both"/>
        <w:rPr>
          <w:rFonts w:eastAsia="Times New Roman" w:cs="Times New Roman"/>
          <w:color w:val="000000"/>
          <w:szCs w:val="28"/>
          <w:lang w:eastAsia="ru-RU"/>
        </w:rPr>
      </w:pPr>
      <w:r w:rsidRPr="007D321A">
        <w:rPr>
          <w:rFonts w:eastAsia="Times New Roman" w:cs="Times New Roman"/>
          <w:color w:val="000000"/>
          <w:szCs w:val="28"/>
          <w:lang w:eastAsia="ru-RU"/>
        </w:rPr>
        <w:t xml:space="preserve">1. Утвердить изменения в постановление администрации муниципального образования Темрюкский район от 29 октября 2021 г. № 1622 «Об утверждении муниципальной программы муниципального образования </w:t>
      </w:r>
      <w:r w:rsidR="00FC4A70" w:rsidRPr="00FC4A70">
        <w:rPr>
          <w:rFonts w:eastAsia="Times New Roman" w:cs="Times New Roman"/>
          <w:color w:val="000000"/>
          <w:szCs w:val="28"/>
          <w:lang w:eastAsia="ru-RU"/>
        </w:rPr>
        <w:t xml:space="preserve">Темрюкский муниципальный район Краснодарского края </w:t>
      </w:r>
      <w:r w:rsidRPr="007D321A">
        <w:rPr>
          <w:rFonts w:eastAsia="Times New Roman" w:cs="Times New Roman"/>
          <w:color w:val="000000"/>
          <w:szCs w:val="28"/>
          <w:lang w:eastAsia="ru-RU"/>
        </w:rPr>
        <w:t xml:space="preserve">«Поддержка социально ориентированных некоммерческих организаций», согласно </w:t>
      </w:r>
      <w:proofErr w:type="gramStart"/>
      <w:r w:rsidRPr="007D321A">
        <w:rPr>
          <w:rFonts w:eastAsia="Times New Roman" w:cs="Times New Roman"/>
          <w:color w:val="000000"/>
          <w:szCs w:val="28"/>
          <w:lang w:eastAsia="ru-RU"/>
        </w:rPr>
        <w:t>приложению</w:t>
      </w:r>
      <w:proofErr w:type="gramEnd"/>
      <w:r w:rsidRPr="007D321A">
        <w:rPr>
          <w:rFonts w:eastAsia="Times New Roman" w:cs="Times New Roman"/>
          <w:color w:val="000000"/>
          <w:szCs w:val="28"/>
          <w:lang w:eastAsia="ru-RU"/>
        </w:rPr>
        <w:t xml:space="preserve"> к настоящему постановлению.</w:t>
      </w:r>
    </w:p>
    <w:p w:rsidR="00FC4A70" w:rsidRPr="00FC4A70" w:rsidRDefault="00FC4A70" w:rsidP="00C260BA">
      <w:pPr>
        <w:ind w:firstLine="708"/>
        <w:jc w:val="both"/>
        <w:rPr>
          <w:rFonts w:eastAsia="Times New Roman" w:cs="Times New Roman"/>
          <w:color w:val="000000"/>
          <w:szCs w:val="28"/>
          <w:lang w:eastAsia="ru-RU"/>
        </w:rPr>
      </w:pPr>
      <w:r w:rsidRPr="00FC4A70">
        <w:rPr>
          <w:rFonts w:eastAsia="Times New Roman" w:cs="Times New Roman"/>
          <w:color w:val="000000"/>
          <w:szCs w:val="28"/>
          <w:lang w:eastAsia="ru-RU"/>
        </w:rPr>
        <w:t xml:space="preserve">2. </w:t>
      </w:r>
      <w:r w:rsidR="00C260BA">
        <w:rPr>
          <w:rFonts w:eastAsia="Times New Roman" w:cs="Times New Roman"/>
          <w:color w:val="000000"/>
          <w:szCs w:val="28"/>
          <w:lang w:eastAsia="ru-RU"/>
        </w:rPr>
        <w:t>Признать утратившими силу</w:t>
      </w:r>
      <w:r w:rsidRPr="00FC4A70">
        <w:rPr>
          <w:rFonts w:eastAsia="Times New Roman" w:cs="Times New Roman"/>
          <w:color w:val="000000"/>
          <w:szCs w:val="28"/>
          <w:lang w:eastAsia="ru-RU"/>
        </w:rPr>
        <w:t xml:space="preserve"> постановлени</w:t>
      </w:r>
      <w:r w:rsidR="00C260BA">
        <w:rPr>
          <w:rFonts w:eastAsia="Times New Roman" w:cs="Times New Roman"/>
          <w:color w:val="000000"/>
          <w:szCs w:val="28"/>
          <w:lang w:eastAsia="ru-RU"/>
        </w:rPr>
        <w:t>е</w:t>
      </w:r>
      <w:r w:rsidRPr="00FC4A70">
        <w:rPr>
          <w:rFonts w:eastAsia="Times New Roman" w:cs="Times New Roman"/>
          <w:color w:val="000000"/>
          <w:szCs w:val="28"/>
          <w:lang w:eastAsia="ru-RU"/>
        </w:rPr>
        <w:t xml:space="preserve"> администрации муниципального образования Темрюкский муниципальный район Краснодарского края от 2</w:t>
      </w:r>
      <w:r w:rsidR="00C260BA">
        <w:rPr>
          <w:rFonts w:eastAsia="Times New Roman" w:cs="Times New Roman"/>
          <w:color w:val="000000"/>
          <w:szCs w:val="28"/>
          <w:lang w:eastAsia="ru-RU"/>
        </w:rPr>
        <w:t>0 февраля 2026 г. № 160</w:t>
      </w:r>
      <w:r w:rsidRPr="00FC4A70">
        <w:rPr>
          <w:rFonts w:eastAsia="Times New Roman" w:cs="Times New Roman"/>
          <w:color w:val="000000"/>
          <w:szCs w:val="28"/>
          <w:lang w:eastAsia="ru-RU"/>
        </w:rPr>
        <w:t xml:space="preserve"> «О внесении изменений в постановление администрации муниципального образования Темрюкский район от 29 октября 2021 г. № 1622 «Об утверждении муниципальной программы муниципального образования Темрюкский </w:t>
      </w:r>
      <w:r w:rsidR="00C260BA">
        <w:rPr>
          <w:rFonts w:eastAsia="Times New Roman" w:cs="Times New Roman"/>
          <w:color w:val="000000"/>
          <w:szCs w:val="28"/>
          <w:lang w:eastAsia="ru-RU"/>
        </w:rPr>
        <w:t xml:space="preserve">муниципальный </w:t>
      </w:r>
      <w:r w:rsidRPr="00FC4A70">
        <w:rPr>
          <w:rFonts w:eastAsia="Times New Roman" w:cs="Times New Roman"/>
          <w:color w:val="000000"/>
          <w:szCs w:val="28"/>
          <w:lang w:eastAsia="ru-RU"/>
        </w:rPr>
        <w:t xml:space="preserve">район </w:t>
      </w:r>
      <w:r w:rsidR="00C260BA">
        <w:rPr>
          <w:rFonts w:eastAsia="Times New Roman" w:cs="Times New Roman"/>
          <w:color w:val="000000"/>
          <w:szCs w:val="28"/>
          <w:lang w:eastAsia="ru-RU"/>
        </w:rPr>
        <w:t xml:space="preserve">Краснодарского края </w:t>
      </w:r>
      <w:r w:rsidRPr="00FC4A70">
        <w:rPr>
          <w:rFonts w:eastAsia="Times New Roman" w:cs="Times New Roman"/>
          <w:color w:val="000000"/>
          <w:szCs w:val="28"/>
          <w:lang w:eastAsia="ru-RU"/>
        </w:rPr>
        <w:t>«Поддержка социально ориентированных некоммерческих организаций»;</w:t>
      </w:r>
    </w:p>
    <w:p w:rsidR="00FC4A70" w:rsidRPr="00FC4A70" w:rsidRDefault="00FC4A70" w:rsidP="00FC4A70">
      <w:pPr>
        <w:ind w:firstLine="708"/>
        <w:jc w:val="both"/>
        <w:rPr>
          <w:rFonts w:eastAsia="Times New Roman" w:cs="Times New Roman"/>
          <w:color w:val="000000"/>
          <w:szCs w:val="28"/>
          <w:lang w:eastAsia="ru-RU"/>
        </w:rPr>
      </w:pPr>
      <w:r w:rsidRPr="00FC4A70">
        <w:rPr>
          <w:rFonts w:eastAsia="Times New Roman" w:cs="Times New Roman"/>
          <w:color w:val="000000"/>
          <w:szCs w:val="28"/>
          <w:lang w:eastAsia="ru-RU"/>
        </w:rPr>
        <w:lastRenderedPageBreak/>
        <w:t>3. 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 «О внесении изменений в постановление администрации муниципального образования Темрюкский район от 29 октября 2021 г. № 1622 «Об утверждении муниципальной программы муниципального образования Темрюкский район «Поддержка социально ориентированных некоммерческих организаций» на официальном сайте в информационно-телекоммуникационной сети «Интернет» temryuk.ru.</w:t>
      </w:r>
    </w:p>
    <w:p w:rsidR="007D321A" w:rsidRDefault="00FC4A70" w:rsidP="00FC4A70">
      <w:pPr>
        <w:ind w:firstLine="708"/>
        <w:jc w:val="both"/>
        <w:rPr>
          <w:szCs w:val="28"/>
        </w:rPr>
      </w:pPr>
      <w:r w:rsidRPr="00FC4A70">
        <w:rPr>
          <w:rFonts w:eastAsia="Times New Roman" w:cs="Times New Roman"/>
          <w:color w:val="000000"/>
          <w:szCs w:val="28"/>
          <w:lang w:eastAsia="ru-RU"/>
        </w:rPr>
        <w:t>4. Постановление вступает в силу после его официального обнародования путем официального опубликования.</w:t>
      </w:r>
    </w:p>
    <w:p w:rsidR="007D321A" w:rsidRDefault="007D321A" w:rsidP="007D321A">
      <w:pPr>
        <w:ind w:firstLine="708"/>
        <w:jc w:val="both"/>
        <w:rPr>
          <w:szCs w:val="28"/>
        </w:rPr>
      </w:pPr>
    </w:p>
    <w:p w:rsidR="00FC4A70" w:rsidRDefault="00FC4A70" w:rsidP="007D321A">
      <w:pPr>
        <w:ind w:firstLine="708"/>
        <w:jc w:val="both"/>
        <w:rPr>
          <w:szCs w:val="28"/>
        </w:rPr>
      </w:pPr>
    </w:p>
    <w:p w:rsidR="00363853" w:rsidRDefault="00C260BA" w:rsidP="00C04E27">
      <w:pPr>
        <w:jc w:val="both"/>
        <w:rPr>
          <w:szCs w:val="28"/>
        </w:rPr>
      </w:pPr>
      <w:r>
        <w:rPr>
          <w:szCs w:val="28"/>
        </w:rPr>
        <w:t>Г</w:t>
      </w:r>
      <w:r w:rsidR="00363853">
        <w:rPr>
          <w:szCs w:val="28"/>
        </w:rPr>
        <w:t>лав</w:t>
      </w:r>
      <w:r>
        <w:rPr>
          <w:szCs w:val="28"/>
        </w:rPr>
        <w:t>а</w:t>
      </w:r>
      <w:r w:rsidR="00363853" w:rsidRPr="007E0BBF">
        <w:rPr>
          <w:szCs w:val="28"/>
        </w:rPr>
        <w:t xml:space="preserve"> муниципального образования </w:t>
      </w:r>
    </w:p>
    <w:p w:rsidR="001B6B60" w:rsidRDefault="00363853" w:rsidP="001435DF">
      <w:pPr>
        <w:rPr>
          <w:szCs w:val="28"/>
        </w:rPr>
      </w:pPr>
      <w:r w:rsidRPr="007E0BBF">
        <w:rPr>
          <w:szCs w:val="28"/>
        </w:rPr>
        <w:t>Темрюкский</w:t>
      </w:r>
      <w:r w:rsidR="001B6B60">
        <w:rPr>
          <w:szCs w:val="28"/>
        </w:rPr>
        <w:t xml:space="preserve"> муниципальный</w:t>
      </w:r>
      <w:r w:rsidRPr="007E0BBF">
        <w:rPr>
          <w:szCs w:val="28"/>
        </w:rPr>
        <w:t xml:space="preserve"> район</w:t>
      </w:r>
    </w:p>
    <w:p w:rsidR="00C41995" w:rsidRPr="001435DF" w:rsidRDefault="001B6B60" w:rsidP="001435DF">
      <w:pPr>
        <w:rPr>
          <w:szCs w:val="28"/>
        </w:rPr>
      </w:pPr>
      <w:r>
        <w:rPr>
          <w:szCs w:val="28"/>
        </w:rPr>
        <w:t xml:space="preserve">Краснодарского края                            </w:t>
      </w:r>
      <w:r w:rsidR="00363853">
        <w:rPr>
          <w:szCs w:val="28"/>
        </w:rPr>
        <w:t xml:space="preserve">                                           </w:t>
      </w:r>
      <w:r w:rsidR="00371B2D">
        <w:rPr>
          <w:szCs w:val="28"/>
        </w:rPr>
        <w:t xml:space="preserve"> </w:t>
      </w:r>
      <w:r w:rsidR="00363853">
        <w:rPr>
          <w:szCs w:val="28"/>
        </w:rPr>
        <w:t xml:space="preserve"> </w:t>
      </w:r>
      <w:r w:rsidR="001846C9">
        <w:rPr>
          <w:szCs w:val="28"/>
        </w:rPr>
        <w:t xml:space="preserve">   </w:t>
      </w:r>
      <w:r w:rsidR="00C260BA">
        <w:rPr>
          <w:szCs w:val="28"/>
        </w:rPr>
        <w:t xml:space="preserve">Ф.В. </w:t>
      </w:r>
      <w:proofErr w:type="spellStart"/>
      <w:r w:rsidR="00C260BA">
        <w:rPr>
          <w:szCs w:val="28"/>
        </w:rPr>
        <w:t>Бабенков</w:t>
      </w:r>
      <w:proofErr w:type="spellEnd"/>
    </w:p>
    <w:p w:rsidR="003737B1" w:rsidRDefault="003737B1" w:rsidP="00E243BC">
      <w:pPr>
        <w:rPr>
          <w:rFonts w:cs="Times New Roman"/>
          <w:b/>
          <w:szCs w:val="28"/>
        </w:rPr>
        <w:sectPr w:rsidR="003737B1" w:rsidSect="00893319">
          <w:headerReference w:type="default" r:id="rId8"/>
          <w:pgSz w:w="11906" w:h="16838"/>
          <w:pgMar w:top="1134" w:right="567" w:bottom="1276" w:left="1701" w:header="709" w:footer="74" w:gutter="0"/>
          <w:cols w:space="708"/>
          <w:titlePg/>
          <w:docGrid w:linePitch="381"/>
        </w:sectPr>
      </w:pPr>
    </w:p>
    <w:tbl>
      <w:tblPr>
        <w:tblStyle w:val="a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3E1C42" w:rsidTr="003E1C42">
        <w:tc>
          <w:tcPr>
            <w:tcW w:w="8934" w:type="dxa"/>
          </w:tcPr>
          <w:p w:rsidR="003E1C42" w:rsidRDefault="003E1C42" w:rsidP="003E1C42">
            <w:pPr>
              <w:suppressAutoHyphens/>
              <w:jc w:val="center"/>
              <w:rPr>
                <w:rFonts w:eastAsia="Times New Roman" w:cs="Times New Roman"/>
                <w:kern w:val="1"/>
                <w:szCs w:val="28"/>
                <w:lang w:eastAsia="zh-CN"/>
              </w:rPr>
            </w:pPr>
          </w:p>
        </w:tc>
        <w:tc>
          <w:tcPr>
            <w:tcW w:w="5525" w:type="dxa"/>
          </w:tcPr>
          <w:p w:rsidR="003E1C42" w:rsidRPr="00885C29" w:rsidRDefault="003E1C42" w:rsidP="003E1C42">
            <w:pPr>
              <w:suppressAutoHyphens/>
              <w:ind w:right="-246"/>
              <w:jc w:val="center"/>
              <w:rPr>
                <w:rFonts w:eastAsia="Times New Roman" w:cs="Times New Roman"/>
                <w:kern w:val="1"/>
                <w:szCs w:val="28"/>
                <w:lang w:eastAsia="zh-CN"/>
              </w:rPr>
            </w:pPr>
            <w:r w:rsidRPr="00885C29">
              <w:rPr>
                <w:rFonts w:eastAsia="Times New Roman" w:cs="Times New Roman"/>
                <w:kern w:val="1"/>
                <w:szCs w:val="28"/>
                <w:lang w:eastAsia="zh-CN"/>
              </w:rPr>
              <w:t>ПРИЛОЖЕНИЕ</w:t>
            </w:r>
          </w:p>
          <w:p w:rsidR="003E1C42" w:rsidRPr="00885C29" w:rsidRDefault="003E1C42" w:rsidP="003E1C42">
            <w:pPr>
              <w:suppressAutoHyphens/>
              <w:ind w:left="5670" w:right="-246"/>
              <w:jc w:val="center"/>
              <w:rPr>
                <w:rFonts w:eastAsia="Times New Roman" w:cs="Times New Roman"/>
                <w:kern w:val="1"/>
                <w:szCs w:val="28"/>
                <w:lang w:eastAsia="zh-CN"/>
              </w:rPr>
            </w:pPr>
          </w:p>
          <w:p w:rsidR="003E1C42" w:rsidRPr="00885C29" w:rsidRDefault="003E1C42" w:rsidP="003E1C42">
            <w:pPr>
              <w:suppressAutoHyphens/>
              <w:ind w:right="-246"/>
              <w:jc w:val="center"/>
              <w:rPr>
                <w:rFonts w:eastAsia="Times New Roman" w:cs="Times New Roman"/>
                <w:kern w:val="1"/>
                <w:szCs w:val="28"/>
                <w:lang w:eastAsia="zh-CN"/>
              </w:rPr>
            </w:pPr>
            <w:r w:rsidRPr="00885C29">
              <w:rPr>
                <w:rFonts w:eastAsia="Times New Roman" w:cs="Times New Roman"/>
                <w:kern w:val="1"/>
                <w:szCs w:val="28"/>
                <w:lang w:eastAsia="zh-CN"/>
              </w:rPr>
              <w:t>УТВЕРЖДЕН</w:t>
            </w:r>
            <w:r>
              <w:rPr>
                <w:rFonts w:eastAsia="Times New Roman" w:cs="Times New Roman"/>
                <w:kern w:val="1"/>
                <w:szCs w:val="28"/>
                <w:lang w:eastAsia="zh-CN"/>
              </w:rPr>
              <w:t>А</w:t>
            </w:r>
          </w:p>
          <w:p w:rsidR="003E1C42" w:rsidRPr="00885C29" w:rsidRDefault="003E1C42" w:rsidP="003E1C42">
            <w:pPr>
              <w:suppressAutoHyphens/>
              <w:ind w:right="-246"/>
              <w:jc w:val="center"/>
              <w:rPr>
                <w:rFonts w:eastAsia="Times New Roman" w:cs="Times New Roman"/>
                <w:kern w:val="1"/>
                <w:szCs w:val="28"/>
                <w:lang w:eastAsia="zh-CN"/>
              </w:rPr>
            </w:pPr>
            <w:r w:rsidRPr="00885C29">
              <w:rPr>
                <w:rFonts w:eastAsia="Times New Roman" w:cs="Times New Roman"/>
                <w:kern w:val="1"/>
                <w:szCs w:val="28"/>
                <w:lang w:eastAsia="zh-CN"/>
              </w:rPr>
              <w:t>постановлением администрации муниципального образования Темрюкский район</w:t>
            </w:r>
          </w:p>
          <w:p w:rsidR="003E1C42" w:rsidRPr="00885C29" w:rsidRDefault="003E1C42" w:rsidP="003E1C42">
            <w:pPr>
              <w:suppressAutoHyphens/>
              <w:ind w:right="-246"/>
              <w:jc w:val="center"/>
              <w:rPr>
                <w:rFonts w:eastAsia="Times New Roman" w:cs="Times New Roman"/>
                <w:kern w:val="1"/>
                <w:szCs w:val="28"/>
                <w:lang w:eastAsia="zh-CN"/>
              </w:rPr>
            </w:pPr>
            <w:r w:rsidRPr="00885C29">
              <w:rPr>
                <w:rFonts w:eastAsia="Times New Roman" w:cs="Times New Roman"/>
                <w:kern w:val="1"/>
                <w:szCs w:val="28"/>
                <w:lang w:eastAsia="zh-CN"/>
              </w:rPr>
              <w:t xml:space="preserve">от </w:t>
            </w:r>
            <w:r w:rsidR="00C238E9">
              <w:rPr>
                <w:rFonts w:eastAsia="Times New Roman" w:cs="Times New Roman"/>
                <w:kern w:val="1"/>
                <w:szCs w:val="28"/>
                <w:lang w:eastAsia="zh-CN"/>
              </w:rPr>
              <w:t xml:space="preserve">29.10.2021 </w:t>
            </w:r>
            <w:r w:rsidRPr="00885C29">
              <w:rPr>
                <w:rFonts w:eastAsia="Times New Roman" w:cs="Times New Roman"/>
                <w:kern w:val="1"/>
                <w:szCs w:val="28"/>
                <w:lang w:eastAsia="zh-CN"/>
              </w:rPr>
              <w:t xml:space="preserve">№ </w:t>
            </w:r>
            <w:r w:rsidR="00673781">
              <w:rPr>
                <w:rFonts w:eastAsia="Times New Roman" w:cs="Times New Roman"/>
                <w:kern w:val="1"/>
                <w:szCs w:val="28"/>
                <w:lang w:eastAsia="zh-CN"/>
              </w:rPr>
              <w:t>1622</w:t>
            </w:r>
          </w:p>
          <w:p w:rsidR="003E1C42" w:rsidRDefault="003E1C42" w:rsidP="003E1C42">
            <w:pPr>
              <w:suppressAutoHyphens/>
              <w:ind w:right="-246"/>
              <w:jc w:val="center"/>
              <w:rPr>
                <w:rFonts w:eastAsia="Times New Roman" w:cs="Times New Roman"/>
                <w:kern w:val="1"/>
                <w:szCs w:val="28"/>
                <w:lang w:eastAsia="zh-CN"/>
              </w:rPr>
            </w:pPr>
          </w:p>
        </w:tc>
      </w:tr>
    </w:tbl>
    <w:p w:rsidR="003E1C42" w:rsidRPr="00885C29" w:rsidRDefault="003E1C42" w:rsidP="003E1C42"/>
    <w:p w:rsidR="003E1C42" w:rsidRDefault="003E1C42" w:rsidP="003E1C42">
      <w:pPr>
        <w:jc w:val="center"/>
        <w:rPr>
          <w:b/>
        </w:rPr>
      </w:pPr>
      <w:r w:rsidRPr="00BB769B">
        <w:rPr>
          <w:b/>
        </w:rPr>
        <w:t xml:space="preserve">Муниципальная программа </w:t>
      </w:r>
    </w:p>
    <w:p w:rsidR="003E1C42" w:rsidRDefault="003E1C42" w:rsidP="003E1C42">
      <w:pPr>
        <w:jc w:val="center"/>
        <w:rPr>
          <w:b/>
          <w:szCs w:val="28"/>
        </w:rPr>
      </w:pPr>
      <w:r w:rsidRPr="00BB769B">
        <w:rPr>
          <w:b/>
          <w:szCs w:val="28"/>
        </w:rPr>
        <w:t xml:space="preserve">муниципального образования </w:t>
      </w:r>
      <w:r w:rsidR="00FC4A70" w:rsidRPr="00FC4A70">
        <w:rPr>
          <w:b/>
          <w:szCs w:val="28"/>
        </w:rPr>
        <w:t>Темрюкский муниципальный район Краснодарского края</w:t>
      </w:r>
    </w:p>
    <w:p w:rsidR="003E1C42" w:rsidRPr="00BB769B" w:rsidRDefault="003E1C42" w:rsidP="003E1C42">
      <w:pPr>
        <w:jc w:val="center"/>
        <w:rPr>
          <w:b/>
        </w:rPr>
      </w:pPr>
      <w:r>
        <w:rPr>
          <w:b/>
        </w:rPr>
        <w:t>«</w:t>
      </w:r>
      <w:r>
        <w:rPr>
          <w:rFonts w:cs="Times New Roman"/>
          <w:szCs w:val="28"/>
        </w:rPr>
        <w:t>П</w:t>
      </w:r>
      <w:r w:rsidRPr="000E46E3">
        <w:rPr>
          <w:rFonts w:cs="Times New Roman"/>
          <w:szCs w:val="28"/>
        </w:rPr>
        <w:t>оддержка социально ориентированн</w:t>
      </w:r>
      <w:r>
        <w:rPr>
          <w:rFonts w:cs="Times New Roman"/>
          <w:szCs w:val="28"/>
        </w:rPr>
        <w:t>ых некоммерческих организаций</w:t>
      </w:r>
      <w:r w:rsidRPr="00BB769B">
        <w:rPr>
          <w:b/>
        </w:rPr>
        <w:t>»</w:t>
      </w:r>
    </w:p>
    <w:p w:rsidR="003E1C42" w:rsidRDefault="003E1C42" w:rsidP="003E1C42">
      <w:pPr>
        <w:jc w:val="center"/>
        <w:rPr>
          <w:rFonts w:cs="Times New Roman"/>
          <w:b/>
          <w:szCs w:val="28"/>
        </w:rPr>
      </w:pPr>
    </w:p>
    <w:p w:rsidR="003E1C42" w:rsidRPr="00950972" w:rsidRDefault="003E1C42" w:rsidP="003E1C42">
      <w:pPr>
        <w:jc w:val="center"/>
        <w:rPr>
          <w:rFonts w:cs="Times New Roman"/>
          <w:b/>
          <w:szCs w:val="28"/>
        </w:rPr>
      </w:pPr>
      <w:r w:rsidRPr="00950972">
        <w:rPr>
          <w:rFonts w:cs="Times New Roman"/>
          <w:b/>
          <w:szCs w:val="28"/>
        </w:rPr>
        <w:t>ПАСПОРТ</w:t>
      </w:r>
    </w:p>
    <w:p w:rsidR="003E1C42" w:rsidRPr="00950972" w:rsidRDefault="003E1C42" w:rsidP="003E1C42">
      <w:pPr>
        <w:jc w:val="center"/>
        <w:rPr>
          <w:rFonts w:cs="Times New Roman"/>
          <w:b/>
          <w:szCs w:val="28"/>
        </w:rPr>
      </w:pPr>
      <w:r w:rsidRPr="00950972">
        <w:rPr>
          <w:rFonts w:cs="Times New Roman"/>
          <w:b/>
          <w:szCs w:val="28"/>
        </w:rPr>
        <w:t>муниципальной программы муниципального образования</w:t>
      </w:r>
    </w:p>
    <w:p w:rsidR="003E1C42" w:rsidRPr="00950972" w:rsidRDefault="00FC4A70" w:rsidP="003E1C42">
      <w:pPr>
        <w:jc w:val="center"/>
        <w:rPr>
          <w:rFonts w:cs="Times New Roman"/>
          <w:b/>
          <w:szCs w:val="28"/>
        </w:rPr>
      </w:pPr>
      <w:r w:rsidRPr="00FC4A70">
        <w:rPr>
          <w:rFonts w:cs="Times New Roman"/>
          <w:b/>
          <w:szCs w:val="28"/>
        </w:rPr>
        <w:t>Темрюкский муниципальный район Краснодарского края</w:t>
      </w:r>
    </w:p>
    <w:p w:rsidR="003E1C42" w:rsidRDefault="003E1C42" w:rsidP="003E1C42">
      <w:pPr>
        <w:jc w:val="center"/>
        <w:rPr>
          <w:rFonts w:cs="Times New Roman"/>
          <w:b/>
          <w:szCs w:val="28"/>
        </w:rPr>
      </w:pPr>
      <w:r>
        <w:rPr>
          <w:rFonts w:cs="Times New Roman"/>
          <w:b/>
          <w:szCs w:val="28"/>
        </w:rPr>
        <w:t>«</w:t>
      </w:r>
      <w:r>
        <w:rPr>
          <w:rFonts w:cs="Times New Roman"/>
          <w:szCs w:val="28"/>
        </w:rPr>
        <w:t>П</w:t>
      </w:r>
      <w:r w:rsidRPr="000E46E3">
        <w:rPr>
          <w:rFonts w:cs="Times New Roman"/>
          <w:szCs w:val="28"/>
        </w:rPr>
        <w:t>оддержка социально ориентированн</w:t>
      </w:r>
      <w:r>
        <w:rPr>
          <w:rFonts w:cs="Times New Roman"/>
          <w:szCs w:val="28"/>
        </w:rPr>
        <w:t>ых некоммерческих организаций</w:t>
      </w:r>
      <w:r w:rsidRPr="00950972">
        <w:rPr>
          <w:rFonts w:cs="Times New Roman"/>
          <w:b/>
          <w:szCs w:val="28"/>
        </w:rPr>
        <w:t>»</w:t>
      </w:r>
    </w:p>
    <w:p w:rsidR="00040593" w:rsidRPr="00BB65F3" w:rsidRDefault="00040593" w:rsidP="00040593">
      <w:pPr>
        <w:pStyle w:val="ac"/>
        <w:jc w:val="center"/>
        <w:rPr>
          <w:rFonts w:ascii="Times New Roman" w:hAnsi="Times New Roman"/>
          <w:sz w:val="28"/>
          <w:szCs w:val="28"/>
        </w:rPr>
      </w:pPr>
      <w:r w:rsidRPr="00BB65F3">
        <w:rPr>
          <w:rFonts w:ascii="Times New Roman" w:hAnsi="Times New Roman"/>
          <w:sz w:val="28"/>
          <w:szCs w:val="28"/>
        </w:rPr>
        <w:t>Список изменяющих документов</w:t>
      </w:r>
    </w:p>
    <w:p w:rsidR="00040593" w:rsidRDefault="00040593" w:rsidP="00040593">
      <w:pPr>
        <w:pStyle w:val="ae"/>
        <w:jc w:val="center"/>
        <w:rPr>
          <w:rFonts w:ascii="Times New Roman" w:hAnsi="Times New Roman" w:cs="Times New Roman"/>
          <w:sz w:val="28"/>
          <w:szCs w:val="28"/>
        </w:rPr>
      </w:pPr>
      <w:r w:rsidRPr="00BB65F3">
        <w:rPr>
          <w:rFonts w:ascii="Times New Roman" w:hAnsi="Times New Roman"/>
          <w:sz w:val="28"/>
          <w:szCs w:val="28"/>
        </w:rPr>
        <w:t>(</w:t>
      </w:r>
      <w:r>
        <w:rPr>
          <w:rFonts w:ascii="Times New Roman" w:hAnsi="Times New Roman" w:cs="Times New Roman"/>
          <w:sz w:val="28"/>
          <w:szCs w:val="28"/>
        </w:rPr>
        <w:t xml:space="preserve">в редакции постановлений администрации </w:t>
      </w:r>
    </w:p>
    <w:p w:rsidR="008F0349" w:rsidRDefault="00040593" w:rsidP="008F0349">
      <w:pPr>
        <w:pStyle w:val="ae"/>
        <w:jc w:val="center"/>
        <w:rPr>
          <w:rFonts w:cs="Times New Roman"/>
          <w:szCs w:val="28"/>
        </w:rPr>
      </w:pPr>
      <w:r>
        <w:rPr>
          <w:rFonts w:ascii="Times New Roman" w:hAnsi="Times New Roman" w:cs="Times New Roman"/>
          <w:sz w:val="28"/>
          <w:szCs w:val="28"/>
        </w:rPr>
        <w:t>муниципального об</w:t>
      </w:r>
      <w:r w:rsidR="00BC1F3C">
        <w:rPr>
          <w:rFonts w:ascii="Times New Roman" w:hAnsi="Times New Roman" w:cs="Times New Roman"/>
          <w:sz w:val="28"/>
          <w:szCs w:val="28"/>
        </w:rPr>
        <w:t>разования Темрюкский район от 20.12.2021 № 1976</w:t>
      </w:r>
      <w:r w:rsidR="005F31EC">
        <w:rPr>
          <w:rFonts w:ascii="Times New Roman" w:hAnsi="Times New Roman" w:cs="Times New Roman"/>
          <w:sz w:val="28"/>
          <w:szCs w:val="28"/>
        </w:rPr>
        <w:t>, от 25.01.2022 № 53</w:t>
      </w:r>
      <w:r w:rsidR="002F0CFC">
        <w:rPr>
          <w:rFonts w:ascii="Times New Roman" w:hAnsi="Times New Roman" w:cs="Times New Roman"/>
          <w:sz w:val="28"/>
          <w:szCs w:val="28"/>
        </w:rPr>
        <w:t>, от 25.04.2022 № 589</w:t>
      </w:r>
      <w:r w:rsidR="00BB542C">
        <w:rPr>
          <w:rFonts w:ascii="Times New Roman" w:hAnsi="Times New Roman" w:cs="Times New Roman"/>
          <w:sz w:val="28"/>
          <w:szCs w:val="28"/>
        </w:rPr>
        <w:t>, от 22.08.2022 № 1459</w:t>
      </w:r>
      <w:r w:rsidR="000E3C9A">
        <w:rPr>
          <w:rFonts w:ascii="Times New Roman" w:hAnsi="Times New Roman" w:cs="Times New Roman"/>
          <w:sz w:val="28"/>
          <w:szCs w:val="28"/>
        </w:rPr>
        <w:t>, от 26.09.2022 № 1728</w:t>
      </w:r>
      <w:r w:rsidR="002559CD">
        <w:rPr>
          <w:rFonts w:ascii="Times New Roman" w:hAnsi="Times New Roman" w:cs="Times New Roman"/>
          <w:sz w:val="28"/>
          <w:szCs w:val="28"/>
        </w:rPr>
        <w:t>,</w:t>
      </w:r>
      <w:r w:rsidR="008B3BC8">
        <w:rPr>
          <w:rFonts w:ascii="Times New Roman" w:hAnsi="Times New Roman" w:cs="Times New Roman"/>
          <w:sz w:val="28"/>
          <w:szCs w:val="28"/>
        </w:rPr>
        <w:t xml:space="preserve"> </w:t>
      </w:r>
      <w:r w:rsidR="008B3BC8" w:rsidRPr="00356DB7">
        <w:rPr>
          <w:rFonts w:ascii="Times New Roman" w:hAnsi="Times New Roman" w:cs="Times New Roman"/>
          <w:sz w:val="28"/>
          <w:szCs w:val="28"/>
        </w:rPr>
        <w:t>от 31.10.2022 №1991,</w:t>
      </w:r>
      <w:r w:rsidR="002559CD" w:rsidRPr="00356DB7">
        <w:rPr>
          <w:rFonts w:ascii="Times New Roman" w:hAnsi="Times New Roman" w:cs="Times New Roman"/>
          <w:sz w:val="28"/>
          <w:szCs w:val="28"/>
        </w:rPr>
        <w:t xml:space="preserve"> </w:t>
      </w:r>
      <w:r w:rsidR="00D80344" w:rsidRPr="00356DB7">
        <w:rPr>
          <w:rFonts w:ascii="Times New Roman" w:hAnsi="Times New Roman" w:cs="Times New Roman"/>
          <w:sz w:val="28"/>
          <w:szCs w:val="28"/>
        </w:rPr>
        <w:t>от 27.03.2023 № 415</w:t>
      </w:r>
      <w:r w:rsidR="00D80344">
        <w:rPr>
          <w:rFonts w:ascii="Times New Roman" w:hAnsi="Times New Roman" w:cs="Times New Roman"/>
          <w:sz w:val="28"/>
          <w:szCs w:val="28"/>
        </w:rPr>
        <w:t xml:space="preserve">, </w:t>
      </w:r>
      <w:r w:rsidR="00162AEA">
        <w:rPr>
          <w:rFonts w:ascii="Times New Roman" w:hAnsi="Times New Roman" w:cs="Times New Roman"/>
          <w:sz w:val="28"/>
          <w:szCs w:val="28"/>
        </w:rPr>
        <w:t>от 19.05.2023 № 698</w:t>
      </w:r>
      <w:r w:rsidR="00D061C2">
        <w:rPr>
          <w:rFonts w:ascii="Times New Roman" w:hAnsi="Times New Roman" w:cs="Times New Roman"/>
          <w:sz w:val="28"/>
          <w:szCs w:val="28"/>
        </w:rPr>
        <w:t>, от 24</w:t>
      </w:r>
      <w:r w:rsidR="00531EDA">
        <w:rPr>
          <w:rFonts w:ascii="Times New Roman" w:hAnsi="Times New Roman" w:cs="Times New Roman"/>
          <w:sz w:val="28"/>
          <w:szCs w:val="28"/>
        </w:rPr>
        <w:t>.07.</w:t>
      </w:r>
      <w:r w:rsidR="00D061C2">
        <w:rPr>
          <w:rFonts w:ascii="Times New Roman" w:hAnsi="Times New Roman" w:cs="Times New Roman"/>
          <w:sz w:val="28"/>
          <w:szCs w:val="28"/>
        </w:rPr>
        <w:t>2023 г. № 1090</w:t>
      </w:r>
      <w:r w:rsidR="00AA0135">
        <w:rPr>
          <w:rFonts w:ascii="Times New Roman" w:hAnsi="Times New Roman" w:cs="Times New Roman"/>
          <w:sz w:val="28"/>
          <w:szCs w:val="28"/>
        </w:rPr>
        <w:t>, от 28.08.2023 № 1348</w:t>
      </w:r>
      <w:r w:rsidR="007B578B">
        <w:rPr>
          <w:rFonts w:ascii="Times New Roman" w:hAnsi="Times New Roman" w:cs="Times New Roman"/>
          <w:sz w:val="28"/>
          <w:szCs w:val="28"/>
        </w:rPr>
        <w:t>, от 20.10.2023 № 1719</w:t>
      </w:r>
      <w:r w:rsidR="00531EDA">
        <w:rPr>
          <w:rFonts w:ascii="Times New Roman" w:hAnsi="Times New Roman" w:cs="Times New Roman"/>
          <w:sz w:val="28"/>
          <w:szCs w:val="28"/>
        </w:rPr>
        <w:t>, от 19.12.2023</w:t>
      </w:r>
      <w:r w:rsidR="00893319">
        <w:rPr>
          <w:rFonts w:ascii="Times New Roman" w:hAnsi="Times New Roman" w:cs="Times New Roman"/>
          <w:sz w:val="28"/>
          <w:szCs w:val="28"/>
        </w:rPr>
        <w:t xml:space="preserve"> № 2172</w:t>
      </w:r>
      <w:r w:rsidR="000E3205">
        <w:rPr>
          <w:rFonts w:ascii="Times New Roman" w:hAnsi="Times New Roman" w:cs="Times New Roman"/>
          <w:sz w:val="28"/>
          <w:szCs w:val="28"/>
        </w:rPr>
        <w:t>,</w:t>
      </w:r>
      <w:r w:rsidR="000E3205" w:rsidRPr="000E3205">
        <w:rPr>
          <w:rFonts w:ascii="Times New Roman" w:hAnsi="Times New Roman" w:cs="Times New Roman"/>
          <w:sz w:val="28"/>
          <w:szCs w:val="28"/>
        </w:rPr>
        <w:t xml:space="preserve"> </w:t>
      </w:r>
      <w:r w:rsidR="00531EDA">
        <w:rPr>
          <w:rFonts w:ascii="Times New Roman" w:hAnsi="Times New Roman" w:cs="Times New Roman"/>
          <w:sz w:val="28"/>
          <w:szCs w:val="28"/>
        </w:rPr>
        <w:t xml:space="preserve">от 09.07.2024 </w:t>
      </w:r>
      <w:r w:rsidR="000E3205">
        <w:rPr>
          <w:rFonts w:ascii="Times New Roman" w:hAnsi="Times New Roman" w:cs="Times New Roman"/>
          <w:sz w:val="28"/>
          <w:szCs w:val="28"/>
        </w:rPr>
        <w:t>№ 1024</w:t>
      </w:r>
      <w:r w:rsidR="00531EDA">
        <w:rPr>
          <w:rFonts w:ascii="Times New Roman" w:hAnsi="Times New Roman" w:cs="Times New Roman"/>
          <w:sz w:val="28"/>
          <w:szCs w:val="28"/>
        </w:rPr>
        <w:t>, от 20.09.2024</w:t>
      </w:r>
      <w:r w:rsidR="008F0349">
        <w:rPr>
          <w:rFonts w:ascii="Times New Roman" w:hAnsi="Times New Roman" w:cs="Times New Roman"/>
          <w:sz w:val="28"/>
          <w:szCs w:val="28"/>
        </w:rPr>
        <w:t xml:space="preserve"> № 1423</w:t>
      </w:r>
      <w:r w:rsidR="00531EDA">
        <w:rPr>
          <w:rFonts w:ascii="Times New Roman" w:hAnsi="Times New Roman" w:cs="Times New Roman"/>
          <w:sz w:val="28"/>
          <w:szCs w:val="28"/>
        </w:rPr>
        <w:t>, от 30.10.2024 № 1707</w:t>
      </w:r>
      <w:r w:rsidR="00E83889">
        <w:rPr>
          <w:rFonts w:ascii="Times New Roman" w:hAnsi="Times New Roman" w:cs="Times New Roman"/>
          <w:sz w:val="28"/>
          <w:szCs w:val="28"/>
        </w:rPr>
        <w:t>,</w:t>
      </w:r>
      <w:r w:rsidR="00E83889" w:rsidRPr="00E83889">
        <w:rPr>
          <w:rFonts w:ascii="Times New Roman" w:hAnsi="Times New Roman" w:cs="Times New Roman"/>
          <w:sz w:val="28"/>
          <w:szCs w:val="28"/>
        </w:rPr>
        <w:t xml:space="preserve"> </w:t>
      </w:r>
      <w:r w:rsidR="00E83889">
        <w:rPr>
          <w:rFonts w:ascii="Times New Roman" w:hAnsi="Times New Roman" w:cs="Times New Roman"/>
          <w:sz w:val="28"/>
          <w:szCs w:val="28"/>
        </w:rPr>
        <w:t>от 27.01.2025 № 139</w:t>
      </w:r>
      <w:r w:rsidR="00886317">
        <w:rPr>
          <w:rFonts w:ascii="Times New Roman" w:hAnsi="Times New Roman" w:cs="Times New Roman"/>
          <w:sz w:val="28"/>
          <w:szCs w:val="28"/>
        </w:rPr>
        <w:t>,</w:t>
      </w:r>
      <w:r w:rsidR="00886317" w:rsidRPr="00886317">
        <w:t xml:space="preserve"> </w:t>
      </w:r>
      <w:r w:rsidR="00886317" w:rsidRPr="00886317">
        <w:rPr>
          <w:rFonts w:ascii="Times New Roman" w:hAnsi="Times New Roman" w:cs="Times New Roman"/>
          <w:sz w:val="28"/>
          <w:szCs w:val="28"/>
        </w:rPr>
        <w:t>от 24.03.2025 № 437</w:t>
      </w:r>
      <w:r w:rsidR="001B6B60">
        <w:rPr>
          <w:rFonts w:ascii="Times New Roman" w:hAnsi="Times New Roman" w:cs="Times New Roman"/>
          <w:sz w:val="28"/>
          <w:szCs w:val="28"/>
        </w:rPr>
        <w:t>,</w:t>
      </w:r>
      <w:r w:rsidR="001B6B60" w:rsidRPr="001B6B60">
        <w:t xml:space="preserve"> </w:t>
      </w:r>
      <w:r w:rsidR="001B6B60" w:rsidRPr="001B6B60">
        <w:rPr>
          <w:rFonts w:ascii="Times New Roman" w:hAnsi="Times New Roman" w:cs="Times New Roman"/>
          <w:sz w:val="28"/>
          <w:szCs w:val="28"/>
        </w:rPr>
        <w:t>от 21.07.2025 № 1125</w:t>
      </w:r>
      <w:r w:rsidR="005236E4">
        <w:rPr>
          <w:rFonts w:ascii="Times New Roman" w:hAnsi="Times New Roman" w:cs="Times New Roman"/>
          <w:sz w:val="28"/>
          <w:szCs w:val="28"/>
        </w:rPr>
        <w:t>,</w:t>
      </w:r>
      <w:r w:rsidR="005236E4" w:rsidRPr="005236E4">
        <w:t xml:space="preserve"> </w:t>
      </w:r>
      <w:r w:rsidR="005236E4" w:rsidRPr="005236E4">
        <w:rPr>
          <w:rFonts w:ascii="Times New Roman" w:hAnsi="Times New Roman" w:cs="Times New Roman"/>
          <w:sz w:val="28"/>
          <w:szCs w:val="28"/>
        </w:rPr>
        <w:t>от 29.08.2025 № 1336</w:t>
      </w:r>
      <w:r w:rsidR="007D321A">
        <w:rPr>
          <w:rFonts w:ascii="Times New Roman" w:hAnsi="Times New Roman" w:cs="Times New Roman"/>
          <w:sz w:val="28"/>
          <w:szCs w:val="28"/>
        </w:rPr>
        <w:t xml:space="preserve">, </w:t>
      </w:r>
      <w:r w:rsidR="007D321A" w:rsidRPr="007D321A">
        <w:rPr>
          <w:rFonts w:ascii="Times New Roman" w:hAnsi="Times New Roman" w:cs="Times New Roman"/>
          <w:sz w:val="28"/>
          <w:szCs w:val="28"/>
        </w:rPr>
        <w:t>от 22.10.2025 №1607</w:t>
      </w:r>
      <w:r w:rsidR="00C04E27">
        <w:rPr>
          <w:rFonts w:ascii="Times New Roman" w:hAnsi="Times New Roman" w:cs="Times New Roman"/>
          <w:sz w:val="28"/>
          <w:szCs w:val="28"/>
        </w:rPr>
        <w:t>,</w:t>
      </w:r>
      <w:r w:rsidR="00C04E27" w:rsidRPr="00C04E27">
        <w:t xml:space="preserve"> </w:t>
      </w:r>
      <w:r w:rsidR="00C04E27" w:rsidRPr="00C04E27">
        <w:rPr>
          <w:rFonts w:ascii="Times New Roman" w:hAnsi="Times New Roman" w:cs="Times New Roman"/>
          <w:sz w:val="28"/>
          <w:szCs w:val="28"/>
        </w:rPr>
        <w:t>от 02.12.2025 №1927</w:t>
      </w:r>
      <w:r w:rsidR="00FC4A70">
        <w:rPr>
          <w:rFonts w:ascii="Times New Roman" w:hAnsi="Times New Roman" w:cs="Times New Roman"/>
          <w:sz w:val="28"/>
          <w:szCs w:val="28"/>
        </w:rPr>
        <w:t xml:space="preserve">, </w:t>
      </w:r>
      <w:r w:rsidR="00FC4A70" w:rsidRPr="00FC4A70">
        <w:rPr>
          <w:rFonts w:ascii="Times New Roman" w:hAnsi="Times New Roman" w:cs="Times New Roman"/>
          <w:sz w:val="28"/>
          <w:szCs w:val="28"/>
        </w:rPr>
        <w:t>от 20.02.2026 №160</w:t>
      </w:r>
      <w:r w:rsidR="00C260BA">
        <w:rPr>
          <w:rFonts w:ascii="Times New Roman" w:hAnsi="Times New Roman" w:cs="Times New Roman"/>
          <w:sz w:val="28"/>
          <w:szCs w:val="28"/>
        </w:rPr>
        <w:t xml:space="preserve">, </w:t>
      </w:r>
      <w:r w:rsidR="00C260BA" w:rsidRPr="00C260BA">
        <w:rPr>
          <w:rFonts w:ascii="Times New Roman" w:hAnsi="Times New Roman" w:cs="Times New Roman"/>
          <w:sz w:val="28"/>
          <w:szCs w:val="28"/>
        </w:rPr>
        <w:t>от 23.03.2026 № 338</w:t>
      </w:r>
      <w:r w:rsidR="008F0349" w:rsidRPr="00E65B31">
        <w:rPr>
          <w:rFonts w:ascii="Times New Roman" w:hAnsi="Times New Roman" w:cs="Times New Roman"/>
          <w:sz w:val="28"/>
          <w:szCs w:val="28"/>
        </w:rPr>
        <w:t>)</w:t>
      </w:r>
    </w:p>
    <w:p w:rsidR="00040593" w:rsidRDefault="00040593" w:rsidP="00040593">
      <w:pPr>
        <w:pStyle w:val="ae"/>
        <w:jc w:val="center"/>
        <w:rPr>
          <w:rFonts w:cs="Times New Roman"/>
          <w:szCs w:val="28"/>
        </w:rPr>
      </w:pPr>
    </w:p>
    <w:p w:rsidR="003E1C42" w:rsidRPr="00950972" w:rsidRDefault="003E1C42" w:rsidP="005936F6">
      <w:pPr>
        <w:rPr>
          <w:rFonts w:cs="Times New Roman"/>
          <w:b/>
          <w:szCs w:val="28"/>
        </w:rPr>
      </w:pPr>
    </w:p>
    <w:tbl>
      <w:tblPr>
        <w:tblStyle w:val="ad"/>
        <w:tblW w:w="14884" w:type="dxa"/>
        <w:tblInd w:w="108" w:type="dxa"/>
        <w:tblLook w:val="04A0" w:firstRow="1" w:lastRow="0" w:firstColumn="1" w:lastColumn="0" w:noHBand="0" w:noVBand="1"/>
      </w:tblPr>
      <w:tblGrid>
        <w:gridCol w:w="7039"/>
        <w:gridCol w:w="1126"/>
        <w:gridCol w:w="1699"/>
        <w:gridCol w:w="1413"/>
        <w:gridCol w:w="1562"/>
        <w:gridCol w:w="2045"/>
      </w:tblGrid>
      <w:tr w:rsidR="003E1C42" w:rsidRPr="00AA0BB2" w:rsidTr="003E1C42">
        <w:tc>
          <w:tcPr>
            <w:tcW w:w="7039" w:type="dxa"/>
          </w:tcPr>
          <w:p w:rsidR="003E1C42" w:rsidRPr="00AA0BB2" w:rsidRDefault="003E1C42" w:rsidP="003E1C42">
            <w:pPr>
              <w:rPr>
                <w:rFonts w:cs="Times New Roman"/>
                <w:b/>
                <w:sz w:val="24"/>
                <w:szCs w:val="24"/>
              </w:rPr>
            </w:pPr>
            <w:r w:rsidRPr="00AA0BB2">
              <w:rPr>
                <w:rFonts w:cs="Times New Roman"/>
                <w:sz w:val="24"/>
                <w:szCs w:val="24"/>
              </w:rPr>
              <w:t>Координатор муниципальной программы</w:t>
            </w:r>
          </w:p>
        </w:tc>
        <w:tc>
          <w:tcPr>
            <w:tcW w:w="7845" w:type="dxa"/>
            <w:gridSpan w:val="5"/>
          </w:tcPr>
          <w:p w:rsidR="003E1C42" w:rsidRPr="00AA0BB2" w:rsidRDefault="007D321A" w:rsidP="003E1C42">
            <w:pPr>
              <w:rPr>
                <w:rFonts w:cs="Times New Roman"/>
                <w:sz w:val="24"/>
                <w:szCs w:val="24"/>
              </w:rPr>
            </w:pPr>
            <w:r w:rsidRPr="007D321A">
              <w:rPr>
                <w:rFonts w:cs="Times New Roman"/>
                <w:sz w:val="24"/>
                <w:szCs w:val="24"/>
              </w:rPr>
              <w:t>Управление внутренней политики администрации муниципального образования Темрюкский муниципальный район Краснодарского края (далее - управление внутренней политики)</w:t>
            </w:r>
          </w:p>
        </w:tc>
      </w:tr>
      <w:tr w:rsidR="003E1C42" w:rsidRPr="00AA0BB2" w:rsidTr="003E1C42">
        <w:tc>
          <w:tcPr>
            <w:tcW w:w="7039" w:type="dxa"/>
          </w:tcPr>
          <w:p w:rsidR="003E1C42" w:rsidRPr="00AA0BB2" w:rsidRDefault="003E1C42" w:rsidP="003E1C42">
            <w:pPr>
              <w:rPr>
                <w:rFonts w:cs="Times New Roman"/>
                <w:b/>
                <w:sz w:val="24"/>
                <w:szCs w:val="24"/>
                <w:highlight w:val="red"/>
              </w:rPr>
            </w:pPr>
            <w:r w:rsidRPr="00AA0BB2">
              <w:rPr>
                <w:rFonts w:cs="Times New Roman"/>
                <w:sz w:val="24"/>
                <w:szCs w:val="24"/>
              </w:rPr>
              <w:t>Координаторы подпрограмм</w:t>
            </w:r>
          </w:p>
        </w:tc>
        <w:tc>
          <w:tcPr>
            <w:tcW w:w="7845" w:type="dxa"/>
            <w:gridSpan w:val="5"/>
          </w:tcPr>
          <w:p w:rsidR="003E1C42" w:rsidRPr="00AA0BB2" w:rsidRDefault="003E1C42" w:rsidP="003E1C42">
            <w:pPr>
              <w:rPr>
                <w:rFonts w:cs="Times New Roman"/>
                <w:sz w:val="24"/>
                <w:szCs w:val="24"/>
                <w:highlight w:val="red"/>
              </w:rPr>
            </w:pPr>
            <w:r w:rsidRPr="00AA0BB2">
              <w:rPr>
                <w:rFonts w:cs="Times New Roman"/>
                <w:sz w:val="24"/>
                <w:szCs w:val="24"/>
              </w:rPr>
              <w:t>Не предусмотрены</w:t>
            </w:r>
          </w:p>
        </w:tc>
      </w:tr>
      <w:tr w:rsidR="003E1C42" w:rsidRPr="00AA0BB2" w:rsidTr="003E1C42">
        <w:tc>
          <w:tcPr>
            <w:tcW w:w="7039" w:type="dxa"/>
          </w:tcPr>
          <w:p w:rsidR="003E1C42" w:rsidRPr="00AA0BB2" w:rsidRDefault="003E1C42" w:rsidP="003E1C42">
            <w:pPr>
              <w:rPr>
                <w:rFonts w:cs="Times New Roman"/>
                <w:b/>
                <w:sz w:val="24"/>
                <w:szCs w:val="24"/>
              </w:rPr>
            </w:pPr>
            <w:r w:rsidRPr="00AA0BB2">
              <w:rPr>
                <w:rFonts w:cs="Times New Roman"/>
                <w:sz w:val="24"/>
                <w:szCs w:val="24"/>
              </w:rPr>
              <w:lastRenderedPageBreak/>
              <w:t>Участники муниципальной программы</w:t>
            </w:r>
          </w:p>
        </w:tc>
        <w:tc>
          <w:tcPr>
            <w:tcW w:w="7845" w:type="dxa"/>
            <w:gridSpan w:val="5"/>
          </w:tcPr>
          <w:p w:rsidR="003E1C42" w:rsidRPr="00AA0BB2" w:rsidRDefault="007D321A" w:rsidP="003E1C42">
            <w:pPr>
              <w:rPr>
                <w:rFonts w:cs="Times New Roman"/>
                <w:b/>
                <w:sz w:val="24"/>
                <w:szCs w:val="24"/>
              </w:rPr>
            </w:pPr>
            <w:r w:rsidRPr="007D321A">
              <w:rPr>
                <w:rFonts w:eastAsia="Times New Roman" w:cs="Times New Roman"/>
                <w:color w:val="000000" w:themeColor="text1"/>
                <w:sz w:val="24"/>
                <w:szCs w:val="24"/>
                <w:lang w:eastAsia="ru-RU"/>
              </w:rPr>
              <w:t>Социально ориентированные некоммерческие организации, осуществляющие деятельность на территории муниципального образования Темрюкский муниципальный район Краснодарского края, победители конкурса на получение субсидий администрации муниципального образования Темрюкский муниципальный район Краснодарского края для поддержки общественно полезных программ социально ориентированных некоммерческих организаций (далее – СОНКО Темрюкского района)</w:t>
            </w:r>
          </w:p>
        </w:tc>
      </w:tr>
      <w:tr w:rsidR="003E1C42" w:rsidRPr="00AA0BB2" w:rsidTr="003E1C42">
        <w:tc>
          <w:tcPr>
            <w:tcW w:w="7039" w:type="dxa"/>
          </w:tcPr>
          <w:p w:rsidR="003E1C42" w:rsidRPr="00AA0BB2" w:rsidRDefault="003E1C42" w:rsidP="003E1C42">
            <w:pPr>
              <w:rPr>
                <w:rFonts w:cs="Times New Roman"/>
                <w:b/>
                <w:sz w:val="24"/>
                <w:szCs w:val="24"/>
                <w:highlight w:val="red"/>
              </w:rPr>
            </w:pPr>
            <w:r w:rsidRPr="00AA0BB2">
              <w:rPr>
                <w:rFonts w:cs="Times New Roman"/>
                <w:sz w:val="24"/>
                <w:szCs w:val="24"/>
              </w:rPr>
              <w:t>Подпрограммы муниципальной программы</w:t>
            </w:r>
          </w:p>
        </w:tc>
        <w:tc>
          <w:tcPr>
            <w:tcW w:w="7845" w:type="dxa"/>
            <w:gridSpan w:val="5"/>
          </w:tcPr>
          <w:p w:rsidR="003E1C42" w:rsidRPr="00AA0BB2" w:rsidRDefault="003E1C42" w:rsidP="003E1C42">
            <w:pPr>
              <w:rPr>
                <w:rFonts w:cs="Times New Roman"/>
                <w:sz w:val="24"/>
                <w:szCs w:val="24"/>
                <w:highlight w:val="red"/>
              </w:rPr>
            </w:pPr>
            <w:r w:rsidRPr="00AA0BB2">
              <w:rPr>
                <w:rFonts w:cs="Times New Roman"/>
                <w:sz w:val="24"/>
                <w:szCs w:val="24"/>
              </w:rPr>
              <w:t>Не предусмотрены</w:t>
            </w:r>
          </w:p>
        </w:tc>
      </w:tr>
      <w:tr w:rsidR="003E1C42" w:rsidRPr="00AA0BB2" w:rsidTr="003E1C42">
        <w:tc>
          <w:tcPr>
            <w:tcW w:w="7039" w:type="dxa"/>
          </w:tcPr>
          <w:p w:rsidR="003E1C42" w:rsidRPr="00AA0BB2" w:rsidRDefault="003E1C42" w:rsidP="003E1C42">
            <w:pPr>
              <w:rPr>
                <w:rFonts w:cs="Times New Roman"/>
                <w:b/>
                <w:sz w:val="24"/>
                <w:szCs w:val="24"/>
                <w:highlight w:val="green"/>
              </w:rPr>
            </w:pPr>
            <w:r w:rsidRPr="00AA0BB2">
              <w:rPr>
                <w:rFonts w:cs="Times New Roman"/>
                <w:sz w:val="24"/>
                <w:szCs w:val="24"/>
              </w:rPr>
              <w:t>Цель муниципальной программы</w:t>
            </w:r>
          </w:p>
        </w:tc>
        <w:tc>
          <w:tcPr>
            <w:tcW w:w="7845" w:type="dxa"/>
            <w:gridSpan w:val="5"/>
          </w:tcPr>
          <w:p w:rsidR="003E1C42" w:rsidRPr="00AA0BB2" w:rsidRDefault="00001BC4" w:rsidP="003E1C42">
            <w:pPr>
              <w:jc w:val="both"/>
              <w:rPr>
                <w:rFonts w:eastAsia="Times New Roman" w:cs="Times New Roman"/>
                <w:sz w:val="24"/>
                <w:szCs w:val="24"/>
                <w:lang w:eastAsia="ru-RU"/>
              </w:rPr>
            </w:pPr>
            <w:r w:rsidRPr="00ED6916">
              <w:rPr>
                <w:rFonts w:eastAsia="Times New Roman" w:cs="Times New Roman"/>
                <w:color w:val="000000" w:themeColor="text1"/>
                <w:sz w:val="24"/>
                <w:szCs w:val="24"/>
                <w:lang w:eastAsia="ru-RU"/>
              </w:rPr>
              <w:t>Создание благоприятных условий для развития гражданского общества, обеспечивающих высокую социальную активность граждан и местных сообществ, поддержку ценностей патриотизма, гармоничные межнациональные отношения при активном участии некоммерческого сектора в решении социальных задач</w:t>
            </w:r>
          </w:p>
        </w:tc>
      </w:tr>
      <w:tr w:rsidR="003E1C42" w:rsidRPr="00AA0BB2" w:rsidTr="003E1C42">
        <w:tc>
          <w:tcPr>
            <w:tcW w:w="7039" w:type="dxa"/>
          </w:tcPr>
          <w:p w:rsidR="003E1C42" w:rsidRPr="00AA0BB2" w:rsidRDefault="003E1C42" w:rsidP="003E1C42">
            <w:pPr>
              <w:rPr>
                <w:rFonts w:cs="Times New Roman"/>
                <w:b/>
                <w:sz w:val="24"/>
                <w:szCs w:val="24"/>
                <w:highlight w:val="green"/>
              </w:rPr>
            </w:pPr>
            <w:r w:rsidRPr="00AA0BB2">
              <w:rPr>
                <w:rFonts w:cs="Times New Roman"/>
                <w:sz w:val="24"/>
                <w:szCs w:val="24"/>
              </w:rPr>
              <w:t>Задачи муниципальной программы</w:t>
            </w:r>
          </w:p>
        </w:tc>
        <w:tc>
          <w:tcPr>
            <w:tcW w:w="7845" w:type="dxa"/>
            <w:gridSpan w:val="5"/>
          </w:tcPr>
          <w:p w:rsidR="003E1C42" w:rsidRPr="00AA0BB2" w:rsidRDefault="003E1C42" w:rsidP="003E1C42">
            <w:pPr>
              <w:jc w:val="both"/>
              <w:rPr>
                <w:rFonts w:eastAsia="Times New Roman" w:cs="Times New Roman"/>
                <w:sz w:val="24"/>
                <w:szCs w:val="24"/>
                <w:lang w:eastAsia="ru-RU"/>
              </w:rPr>
            </w:pPr>
            <w:r w:rsidRPr="00AA0BB2">
              <w:rPr>
                <w:rFonts w:eastAsia="Times New Roman" w:cs="Times New Roman"/>
                <w:sz w:val="24"/>
                <w:szCs w:val="24"/>
                <w:lang w:eastAsia="ru-RU"/>
              </w:rPr>
              <w:t>Создание социальных, политических и культурных условий для формирования ценностей патриотизма среди населения</w:t>
            </w:r>
          </w:p>
          <w:p w:rsidR="003E1C42" w:rsidRPr="00AA0BB2" w:rsidRDefault="003E1C42" w:rsidP="003E1C42">
            <w:pPr>
              <w:rPr>
                <w:rFonts w:eastAsia="Times New Roman" w:cs="Times New Roman"/>
                <w:sz w:val="24"/>
                <w:szCs w:val="24"/>
                <w:lang w:eastAsia="ru-RU"/>
              </w:rPr>
            </w:pPr>
            <w:r w:rsidRPr="00571EFE">
              <w:rPr>
                <w:rFonts w:eastAsia="Times New Roman" w:cs="Times New Roman"/>
                <w:sz w:val="24"/>
                <w:szCs w:val="24"/>
                <w:lang w:eastAsia="ru-RU"/>
              </w:rPr>
              <w:t>Укрепление взаимодействия</w:t>
            </w:r>
            <w:r w:rsidRPr="00AA0BB2">
              <w:rPr>
                <w:rFonts w:eastAsia="Times New Roman" w:cs="Times New Roman"/>
                <w:sz w:val="24"/>
                <w:szCs w:val="24"/>
                <w:lang w:eastAsia="ru-RU"/>
              </w:rPr>
              <w:t xml:space="preserve"> социально ориентированных организаций с органами местного самоуправления Темрюкского района</w:t>
            </w:r>
          </w:p>
        </w:tc>
      </w:tr>
      <w:tr w:rsidR="003E1C42" w:rsidRPr="00AA0BB2" w:rsidTr="003E1C42">
        <w:tc>
          <w:tcPr>
            <w:tcW w:w="7039" w:type="dxa"/>
          </w:tcPr>
          <w:p w:rsidR="003E1C42" w:rsidRPr="00AA0BB2" w:rsidRDefault="003E1C42" w:rsidP="003E1C42">
            <w:pPr>
              <w:rPr>
                <w:rFonts w:cs="Times New Roman"/>
                <w:b/>
                <w:sz w:val="24"/>
                <w:szCs w:val="24"/>
              </w:rPr>
            </w:pPr>
            <w:r w:rsidRPr="00AA0BB2">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845" w:type="dxa"/>
            <w:gridSpan w:val="5"/>
          </w:tcPr>
          <w:p w:rsidR="003E1C42" w:rsidRPr="00AA0BB2" w:rsidRDefault="003E1C42" w:rsidP="003E1C42">
            <w:pPr>
              <w:rPr>
                <w:rFonts w:cs="Times New Roman"/>
                <w:sz w:val="24"/>
                <w:szCs w:val="24"/>
              </w:rPr>
            </w:pPr>
            <w:r w:rsidRPr="00AA0BB2">
              <w:rPr>
                <w:rFonts w:cs="Times New Roman"/>
                <w:sz w:val="24"/>
                <w:szCs w:val="24"/>
              </w:rPr>
              <w:t>СЦ</w:t>
            </w:r>
            <w:r>
              <w:rPr>
                <w:rFonts w:cs="Times New Roman"/>
                <w:sz w:val="24"/>
                <w:szCs w:val="24"/>
              </w:rPr>
              <w:t xml:space="preserve"> </w:t>
            </w:r>
            <w:r w:rsidRPr="00AA0BB2">
              <w:rPr>
                <w:rFonts w:cs="Times New Roman"/>
                <w:sz w:val="24"/>
                <w:szCs w:val="24"/>
              </w:rPr>
              <w:t xml:space="preserve">2, </w:t>
            </w:r>
            <w:r>
              <w:rPr>
                <w:rFonts w:cs="Times New Roman"/>
                <w:sz w:val="24"/>
                <w:szCs w:val="24"/>
              </w:rPr>
              <w:t xml:space="preserve">Ц-6 </w:t>
            </w:r>
          </w:p>
          <w:p w:rsidR="003E1C42" w:rsidRPr="00AA0BB2" w:rsidRDefault="003E1C42" w:rsidP="003E1C42">
            <w:pPr>
              <w:rPr>
                <w:rFonts w:cs="Times New Roman"/>
                <w:b/>
                <w:sz w:val="24"/>
                <w:szCs w:val="24"/>
              </w:rPr>
            </w:pPr>
          </w:p>
        </w:tc>
      </w:tr>
      <w:tr w:rsidR="003E1C42" w:rsidRPr="00AA0BB2" w:rsidTr="003E1C42">
        <w:tc>
          <w:tcPr>
            <w:tcW w:w="7039" w:type="dxa"/>
          </w:tcPr>
          <w:p w:rsidR="003E1C42" w:rsidRPr="00AA0BB2" w:rsidRDefault="003E1C42" w:rsidP="003E1C42">
            <w:pPr>
              <w:rPr>
                <w:rFonts w:cs="Times New Roman"/>
                <w:b/>
                <w:sz w:val="24"/>
                <w:szCs w:val="24"/>
              </w:rPr>
            </w:pPr>
            <w:r w:rsidRPr="00AA0BB2">
              <w:rPr>
                <w:rFonts w:cs="Times New Roman"/>
                <w:sz w:val="24"/>
                <w:szCs w:val="24"/>
              </w:rPr>
              <w:t>Перечень целевых показателей муниципальной программы</w:t>
            </w:r>
          </w:p>
        </w:tc>
        <w:tc>
          <w:tcPr>
            <w:tcW w:w="7845" w:type="dxa"/>
            <w:gridSpan w:val="5"/>
          </w:tcPr>
          <w:p w:rsidR="003E1C42" w:rsidRPr="005A6501" w:rsidRDefault="003E1C42" w:rsidP="003E1C42">
            <w:pPr>
              <w:pStyle w:val="a3"/>
              <w:numPr>
                <w:ilvl w:val="0"/>
                <w:numId w:val="46"/>
              </w:numPr>
              <w:ind w:left="0" w:firstLine="0"/>
              <w:jc w:val="both"/>
              <w:rPr>
                <w:rFonts w:cs="Times New Roman"/>
                <w:sz w:val="24"/>
                <w:szCs w:val="24"/>
              </w:rPr>
            </w:pPr>
            <w:r w:rsidRPr="005A6501">
              <w:rPr>
                <w:rFonts w:cs="Times New Roman"/>
                <w:sz w:val="24"/>
                <w:szCs w:val="24"/>
              </w:rPr>
              <w:t>Доля социально ориентированных организаций, которым оказана финансовая поддержка, от общего количества социально ориентированных некоммерческих организаций, подавших заявки на участие в конкурсе;</w:t>
            </w:r>
          </w:p>
          <w:p w:rsidR="003E1C42" w:rsidRPr="009D2245" w:rsidRDefault="003E1C42" w:rsidP="003E1C42">
            <w:pPr>
              <w:pStyle w:val="a3"/>
              <w:numPr>
                <w:ilvl w:val="0"/>
                <w:numId w:val="46"/>
              </w:numPr>
              <w:ind w:left="0" w:firstLine="0"/>
              <w:rPr>
                <w:rFonts w:cs="Times New Roman"/>
                <w:sz w:val="24"/>
                <w:szCs w:val="24"/>
              </w:rPr>
            </w:pPr>
            <w:r>
              <w:rPr>
                <w:rFonts w:cs="Times New Roman"/>
                <w:sz w:val="24"/>
                <w:szCs w:val="24"/>
              </w:rPr>
              <w:t>ч</w:t>
            </w:r>
            <w:r w:rsidRPr="009D2245">
              <w:rPr>
                <w:rFonts w:cs="Times New Roman"/>
                <w:sz w:val="24"/>
                <w:szCs w:val="24"/>
              </w:rPr>
              <w:t>исленность участвующих в проведении льготной подписки на периодические издания (газеты), специализированную литературу для инвалидов, ветеранов;</w:t>
            </w:r>
          </w:p>
          <w:p w:rsidR="003E1C42" w:rsidRPr="00AA0BB2" w:rsidRDefault="003E1C42" w:rsidP="003E1C42">
            <w:pPr>
              <w:jc w:val="both"/>
              <w:rPr>
                <w:rFonts w:cs="Times New Roman"/>
                <w:sz w:val="24"/>
                <w:szCs w:val="24"/>
              </w:rPr>
            </w:pPr>
            <w:r>
              <w:rPr>
                <w:rFonts w:cs="Times New Roman"/>
                <w:sz w:val="24"/>
                <w:szCs w:val="24"/>
              </w:rPr>
              <w:t>3</w:t>
            </w:r>
            <w:r w:rsidRPr="00AA0BB2">
              <w:rPr>
                <w:rFonts w:cs="Times New Roman"/>
                <w:sz w:val="24"/>
                <w:szCs w:val="24"/>
              </w:rPr>
              <w:t>)</w:t>
            </w:r>
            <w:r w:rsidRPr="00AA0BB2">
              <w:rPr>
                <w:rFonts w:cs="Times New Roman"/>
                <w:sz w:val="24"/>
                <w:szCs w:val="24"/>
              </w:rPr>
              <w:tab/>
              <w:t>организация подписки социально ориентированными некоммерческими организациями на периодические издания;</w:t>
            </w:r>
          </w:p>
          <w:p w:rsidR="003E1C42" w:rsidRPr="00AA0BB2" w:rsidRDefault="003E1C42" w:rsidP="003E1C42">
            <w:pPr>
              <w:jc w:val="both"/>
              <w:rPr>
                <w:rFonts w:cs="Times New Roman"/>
                <w:sz w:val="24"/>
                <w:szCs w:val="24"/>
              </w:rPr>
            </w:pPr>
            <w:r>
              <w:rPr>
                <w:rFonts w:cs="Times New Roman"/>
                <w:sz w:val="24"/>
                <w:szCs w:val="24"/>
              </w:rPr>
              <w:t>4</w:t>
            </w:r>
            <w:r w:rsidRPr="00AA0BB2">
              <w:rPr>
                <w:rFonts w:cs="Times New Roman"/>
                <w:sz w:val="24"/>
                <w:szCs w:val="24"/>
              </w:rPr>
              <w:t>)</w:t>
            </w:r>
            <w:r w:rsidRPr="00AA0BB2">
              <w:rPr>
                <w:rFonts w:cs="Times New Roman"/>
                <w:sz w:val="24"/>
                <w:szCs w:val="24"/>
              </w:rPr>
              <w:tab/>
              <w:t xml:space="preserve">количество участников мероприятий, направленных на повышение роли и значения ветеранского движения в муниципальном образовании Темрюкский </w:t>
            </w:r>
            <w:r w:rsidR="007D321A">
              <w:rPr>
                <w:rFonts w:cs="Times New Roman"/>
                <w:sz w:val="24"/>
                <w:szCs w:val="24"/>
              </w:rPr>
              <w:t xml:space="preserve">муниципальный </w:t>
            </w:r>
            <w:r w:rsidRPr="00AA0BB2">
              <w:rPr>
                <w:rFonts w:cs="Times New Roman"/>
                <w:sz w:val="24"/>
                <w:szCs w:val="24"/>
              </w:rPr>
              <w:t xml:space="preserve">район </w:t>
            </w:r>
            <w:r w:rsidR="007D321A">
              <w:rPr>
                <w:rFonts w:cs="Times New Roman"/>
                <w:sz w:val="24"/>
                <w:szCs w:val="24"/>
              </w:rPr>
              <w:t xml:space="preserve">Краснодарского края </w:t>
            </w:r>
            <w:r w:rsidRPr="00AA0BB2">
              <w:rPr>
                <w:rFonts w:cs="Times New Roman"/>
                <w:sz w:val="24"/>
                <w:szCs w:val="24"/>
              </w:rPr>
              <w:t xml:space="preserve">для духовно – </w:t>
            </w:r>
            <w:r w:rsidRPr="00AA0BB2">
              <w:rPr>
                <w:rFonts w:cs="Times New Roman"/>
                <w:sz w:val="24"/>
                <w:szCs w:val="24"/>
              </w:rPr>
              <w:lastRenderedPageBreak/>
              <w:t>нравственного, патриотического воспитания подрастающего поколения на примерах трудовой и боевой славы ветеранов;</w:t>
            </w:r>
          </w:p>
          <w:p w:rsidR="003E1C42" w:rsidRPr="00AA0BB2" w:rsidRDefault="003E1C42" w:rsidP="003E1C42">
            <w:pPr>
              <w:jc w:val="both"/>
              <w:rPr>
                <w:rFonts w:cs="Times New Roman"/>
                <w:sz w:val="24"/>
                <w:szCs w:val="24"/>
              </w:rPr>
            </w:pPr>
            <w:r>
              <w:rPr>
                <w:rFonts w:cs="Times New Roman"/>
                <w:sz w:val="24"/>
                <w:szCs w:val="24"/>
              </w:rPr>
              <w:t>5</w:t>
            </w:r>
            <w:r w:rsidRPr="00AA0BB2">
              <w:rPr>
                <w:rFonts w:cs="Times New Roman"/>
                <w:sz w:val="24"/>
                <w:szCs w:val="24"/>
              </w:rPr>
              <w:t>)</w:t>
            </w:r>
            <w:r w:rsidRPr="00AA0BB2">
              <w:rPr>
                <w:rFonts w:cs="Times New Roman"/>
                <w:sz w:val="24"/>
                <w:szCs w:val="24"/>
              </w:rPr>
              <w:tab/>
            </w:r>
            <w:r>
              <w:rPr>
                <w:sz w:val="22"/>
              </w:rPr>
              <w:t>к</w:t>
            </w:r>
            <w:r w:rsidRPr="0091063C">
              <w:rPr>
                <w:sz w:val="22"/>
              </w:rPr>
              <w:t>оличество проведенных районных конференций, пленумов, президиумов, семинаров, «круглых столов», спартакиад, конкурсов и мероприятий в общественных объединениях</w:t>
            </w:r>
            <w:r w:rsidRPr="00AA0BB2">
              <w:rPr>
                <w:rFonts w:cs="Times New Roman"/>
                <w:sz w:val="24"/>
                <w:szCs w:val="24"/>
              </w:rPr>
              <w:t>;</w:t>
            </w:r>
          </w:p>
          <w:p w:rsidR="003E1C42" w:rsidRPr="00AA0BB2" w:rsidRDefault="003E1C42" w:rsidP="003E1C42">
            <w:pPr>
              <w:jc w:val="both"/>
              <w:rPr>
                <w:rFonts w:cs="Times New Roman"/>
                <w:sz w:val="24"/>
                <w:szCs w:val="24"/>
              </w:rPr>
            </w:pPr>
            <w:r>
              <w:rPr>
                <w:rFonts w:cs="Times New Roman"/>
                <w:sz w:val="24"/>
                <w:szCs w:val="24"/>
              </w:rPr>
              <w:t>6</w:t>
            </w:r>
            <w:r w:rsidRPr="00AA0BB2">
              <w:rPr>
                <w:rFonts w:cs="Times New Roman"/>
                <w:sz w:val="24"/>
                <w:szCs w:val="24"/>
              </w:rPr>
              <w:t>)</w:t>
            </w:r>
            <w:r w:rsidRPr="00AA0BB2">
              <w:rPr>
                <w:rFonts w:cs="Times New Roman"/>
                <w:sz w:val="24"/>
                <w:szCs w:val="24"/>
              </w:rPr>
              <w:tab/>
              <w:t xml:space="preserve">количество </w:t>
            </w:r>
            <w:proofErr w:type="gramStart"/>
            <w:r w:rsidRPr="00AA0BB2">
              <w:rPr>
                <w:rFonts w:cs="Times New Roman"/>
                <w:sz w:val="24"/>
                <w:szCs w:val="24"/>
              </w:rPr>
              <w:t>человек</w:t>
            </w:r>
            <w:proofErr w:type="gramEnd"/>
            <w:r w:rsidRPr="00AA0BB2">
              <w:rPr>
                <w:rFonts w:cs="Times New Roman"/>
                <w:sz w:val="24"/>
                <w:szCs w:val="24"/>
              </w:rPr>
              <w:t xml:space="preserve"> принимающих участие в организации государственной и иной службы членов казачьих обществ, предусматривающей осуществление деятельности по профилактике социально опасных форм поведения граждан;</w:t>
            </w:r>
          </w:p>
          <w:p w:rsidR="003E1C42" w:rsidRDefault="003E1C42" w:rsidP="003E1C42">
            <w:pPr>
              <w:jc w:val="both"/>
              <w:rPr>
                <w:rFonts w:cs="Times New Roman"/>
                <w:sz w:val="24"/>
                <w:szCs w:val="24"/>
              </w:rPr>
            </w:pPr>
            <w:r>
              <w:rPr>
                <w:rFonts w:cs="Times New Roman"/>
                <w:sz w:val="24"/>
                <w:szCs w:val="24"/>
              </w:rPr>
              <w:t>7</w:t>
            </w:r>
            <w:r w:rsidRPr="00AA0BB2">
              <w:rPr>
                <w:rFonts w:cs="Times New Roman"/>
                <w:sz w:val="24"/>
                <w:szCs w:val="24"/>
              </w:rPr>
              <w:t>)</w:t>
            </w:r>
            <w:r w:rsidRPr="00AA0BB2">
              <w:rPr>
                <w:rFonts w:cs="Times New Roman"/>
                <w:sz w:val="24"/>
                <w:szCs w:val="24"/>
              </w:rPr>
              <w:tab/>
              <w:t xml:space="preserve">количество </w:t>
            </w:r>
            <w:proofErr w:type="gramStart"/>
            <w:r w:rsidRPr="00AA0BB2">
              <w:rPr>
                <w:rFonts w:cs="Times New Roman"/>
                <w:sz w:val="24"/>
                <w:szCs w:val="24"/>
              </w:rPr>
              <w:t>человек</w:t>
            </w:r>
            <w:proofErr w:type="gramEnd"/>
            <w:r w:rsidRPr="00AA0BB2">
              <w:rPr>
                <w:rFonts w:cs="Times New Roman"/>
                <w:sz w:val="24"/>
                <w:szCs w:val="24"/>
              </w:rPr>
              <w:t xml:space="preserve"> принимающих участие в организации патриотического воспитания казачьей молодежи, проведение военно-спортивных и оздоровительных мероприятий</w:t>
            </w:r>
            <w:r>
              <w:rPr>
                <w:rFonts w:cs="Times New Roman"/>
                <w:sz w:val="24"/>
                <w:szCs w:val="24"/>
              </w:rPr>
              <w:t>;</w:t>
            </w:r>
          </w:p>
          <w:p w:rsidR="003E1C42" w:rsidRDefault="003E1C42" w:rsidP="003E1C42">
            <w:pPr>
              <w:jc w:val="both"/>
              <w:rPr>
                <w:rFonts w:cs="Times New Roman"/>
                <w:sz w:val="22"/>
              </w:rPr>
            </w:pPr>
            <w:r w:rsidRPr="005342DA">
              <w:rPr>
                <w:rFonts w:cs="Times New Roman"/>
                <w:sz w:val="24"/>
                <w:szCs w:val="24"/>
              </w:rPr>
              <w:t xml:space="preserve">8) </w:t>
            </w:r>
            <w:r w:rsidRPr="005342DA">
              <w:rPr>
                <w:rFonts w:cs="Times New Roman"/>
                <w:sz w:val="22"/>
              </w:rPr>
              <w:t>доля членов СОНКО, охваченных мероприятиями от общего количества членов СОНКО</w:t>
            </w:r>
            <w:r w:rsidR="00893319">
              <w:rPr>
                <w:rFonts w:cs="Times New Roman"/>
                <w:sz w:val="22"/>
              </w:rPr>
              <w:t>;</w:t>
            </w:r>
          </w:p>
          <w:p w:rsidR="00A126EA" w:rsidRPr="00AA0BB2" w:rsidRDefault="00893319" w:rsidP="003E1C42">
            <w:pPr>
              <w:jc w:val="both"/>
              <w:rPr>
                <w:rFonts w:cs="Times New Roman"/>
                <w:b/>
                <w:sz w:val="24"/>
                <w:szCs w:val="24"/>
              </w:rPr>
            </w:pPr>
            <w:r w:rsidRPr="00595CF5">
              <w:rPr>
                <w:rFonts w:cs="Times New Roman"/>
                <w:sz w:val="24"/>
                <w:szCs w:val="24"/>
              </w:rPr>
              <w:t>9)</w:t>
            </w:r>
            <w:r>
              <w:rPr>
                <w:rFonts w:cs="Times New Roman"/>
                <w:sz w:val="24"/>
                <w:szCs w:val="24"/>
              </w:rPr>
              <w:t xml:space="preserve">  </w:t>
            </w:r>
            <w:r>
              <w:rPr>
                <w:rFonts w:cs="Times New Roman"/>
                <w:color w:val="000000" w:themeColor="text1"/>
                <w:sz w:val="24"/>
                <w:szCs w:val="24"/>
              </w:rPr>
              <w:t>количество приобретенного корма для собак.</w:t>
            </w:r>
          </w:p>
        </w:tc>
      </w:tr>
      <w:tr w:rsidR="003E1C42" w:rsidRPr="00AA0BB2" w:rsidTr="003E1C42">
        <w:tc>
          <w:tcPr>
            <w:tcW w:w="7039" w:type="dxa"/>
          </w:tcPr>
          <w:p w:rsidR="003E1C42" w:rsidRPr="00AA0BB2" w:rsidRDefault="003E1C42" w:rsidP="003E1C42">
            <w:pPr>
              <w:rPr>
                <w:rFonts w:cs="Times New Roman"/>
                <w:b/>
                <w:sz w:val="24"/>
                <w:szCs w:val="24"/>
              </w:rPr>
            </w:pPr>
            <w:r w:rsidRPr="00AA0BB2">
              <w:rPr>
                <w:rFonts w:cs="Times New Roman"/>
                <w:sz w:val="24"/>
                <w:szCs w:val="24"/>
              </w:rPr>
              <w:lastRenderedPageBreak/>
              <w:t>Проекты и (или) программы</w:t>
            </w:r>
          </w:p>
        </w:tc>
        <w:tc>
          <w:tcPr>
            <w:tcW w:w="7845" w:type="dxa"/>
            <w:gridSpan w:val="5"/>
          </w:tcPr>
          <w:p w:rsidR="003E1C42" w:rsidRPr="00AA0BB2" w:rsidRDefault="003E1C42" w:rsidP="003E1C42">
            <w:pPr>
              <w:rPr>
                <w:rFonts w:cs="Times New Roman"/>
                <w:sz w:val="24"/>
                <w:szCs w:val="24"/>
              </w:rPr>
            </w:pPr>
            <w:r>
              <w:rPr>
                <w:rFonts w:cs="Times New Roman"/>
                <w:sz w:val="24"/>
                <w:szCs w:val="24"/>
              </w:rPr>
              <w:t>Н</w:t>
            </w:r>
            <w:r w:rsidRPr="00AA0BB2">
              <w:rPr>
                <w:rFonts w:cs="Times New Roman"/>
                <w:sz w:val="24"/>
                <w:szCs w:val="24"/>
              </w:rPr>
              <w:t>е предусмотрены</w:t>
            </w:r>
          </w:p>
        </w:tc>
      </w:tr>
      <w:tr w:rsidR="003E1C42" w:rsidRPr="00AA0BB2" w:rsidTr="003E1C42">
        <w:tc>
          <w:tcPr>
            <w:tcW w:w="7039" w:type="dxa"/>
          </w:tcPr>
          <w:p w:rsidR="003E1C42" w:rsidRPr="00AA0BB2" w:rsidRDefault="003E1C42" w:rsidP="003E1C42">
            <w:pPr>
              <w:rPr>
                <w:rFonts w:cs="Times New Roman"/>
                <w:b/>
                <w:sz w:val="24"/>
                <w:szCs w:val="24"/>
              </w:rPr>
            </w:pPr>
            <w:r w:rsidRPr="00AA0BB2">
              <w:rPr>
                <w:rFonts w:cs="Times New Roman"/>
                <w:sz w:val="24"/>
                <w:szCs w:val="24"/>
              </w:rPr>
              <w:t>Этапы и сроки реализации муниципальной программы</w:t>
            </w:r>
          </w:p>
        </w:tc>
        <w:tc>
          <w:tcPr>
            <w:tcW w:w="7845" w:type="dxa"/>
            <w:gridSpan w:val="5"/>
          </w:tcPr>
          <w:p w:rsidR="00001BC4" w:rsidRPr="00ED6916" w:rsidRDefault="00001BC4" w:rsidP="00001BC4">
            <w:pPr>
              <w:rPr>
                <w:rFonts w:cs="Times New Roman"/>
                <w:color w:val="000000" w:themeColor="text1"/>
                <w:sz w:val="24"/>
                <w:szCs w:val="24"/>
              </w:rPr>
            </w:pPr>
            <w:r w:rsidRPr="00ED6916">
              <w:rPr>
                <w:rFonts w:cs="Times New Roman"/>
                <w:color w:val="000000" w:themeColor="text1"/>
                <w:sz w:val="24"/>
                <w:szCs w:val="24"/>
              </w:rPr>
              <w:t>Этапы не предусмотрены</w:t>
            </w:r>
          </w:p>
          <w:p w:rsidR="003E1C42" w:rsidRPr="00AA0BB2" w:rsidRDefault="00893319" w:rsidP="007D321A">
            <w:pPr>
              <w:rPr>
                <w:rFonts w:cs="Times New Roman"/>
                <w:sz w:val="24"/>
                <w:szCs w:val="24"/>
              </w:rPr>
            </w:pPr>
            <w:r>
              <w:rPr>
                <w:rFonts w:cs="Times New Roman"/>
                <w:color w:val="000000" w:themeColor="text1"/>
                <w:sz w:val="24"/>
                <w:szCs w:val="24"/>
              </w:rPr>
              <w:t>2022-202</w:t>
            </w:r>
            <w:r w:rsidR="007D321A">
              <w:rPr>
                <w:rFonts w:cs="Times New Roman"/>
                <w:color w:val="000000" w:themeColor="text1"/>
                <w:sz w:val="24"/>
                <w:szCs w:val="24"/>
              </w:rPr>
              <w:t>8</w:t>
            </w:r>
            <w:r w:rsidR="00001BC4" w:rsidRPr="00ED6916">
              <w:rPr>
                <w:rFonts w:cs="Times New Roman"/>
                <w:color w:val="000000" w:themeColor="text1"/>
                <w:sz w:val="24"/>
                <w:szCs w:val="24"/>
              </w:rPr>
              <w:t xml:space="preserve"> годы</w:t>
            </w:r>
          </w:p>
        </w:tc>
      </w:tr>
      <w:tr w:rsidR="003E1C42" w:rsidRPr="00AA0BB2" w:rsidTr="003E1C42">
        <w:tc>
          <w:tcPr>
            <w:tcW w:w="7039" w:type="dxa"/>
          </w:tcPr>
          <w:p w:rsidR="003E1C42" w:rsidRPr="00AA0BB2" w:rsidRDefault="003E1C42" w:rsidP="003E1C42">
            <w:pPr>
              <w:rPr>
                <w:rFonts w:cs="Times New Roman"/>
                <w:sz w:val="24"/>
                <w:szCs w:val="24"/>
              </w:rPr>
            </w:pPr>
            <w:r w:rsidRPr="00AA0BB2">
              <w:rPr>
                <w:rFonts w:cs="Times New Roman"/>
                <w:sz w:val="24"/>
                <w:szCs w:val="24"/>
              </w:rPr>
              <w:t>Объем финансирования муниципальной программы, тыс. рублей &lt;2&gt;</w:t>
            </w:r>
          </w:p>
        </w:tc>
        <w:tc>
          <w:tcPr>
            <w:tcW w:w="1126" w:type="dxa"/>
            <w:vMerge w:val="restart"/>
          </w:tcPr>
          <w:p w:rsidR="003E1C42" w:rsidRPr="00AA0BB2" w:rsidRDefault="003E1C42" w:rsidP="003E1C42">
            <w:pPr>
              <w:jc w:val="center"/>
              <w:rPr>
                <w:rFonts w:cs="Times New Roman"/>
                <w:sz w:val="24"/>
                <w:szCs w:val="24"/>
              </w:rPr>
            </w:pPr>
            <w:r w:rsidRPr="00AA0BB2">
              <w:rPr>
                <w:rFonts w:cs="Times New Roman"/>
                <w:sz w:val="24"/>
                <w:szCs w:val="24"/>
              </w:rPr>
              <w:t>всего</w:t>
            </w:r>
          </w:p>
        </w:tc>
        <w:tc>
          <w:tcPr>
            <w:tcW w:w="6719" w:type="dxa"/>
            <w:gridSpan w:val="4"/>
          </w:tcPr>
          <w:p w:rsidR="003E1C42" w:rsidRPr="00AA0BB2" w:rsidRDefault="003E1C42" w:rsidP="003E1C42">
            <w:pPr>
              <w:jc w:val="center"/>
              <w:rPr>
                <w:rFonts w:cs="Times New Roman"/>
                <w:b/>
                <w:sz w:val="24"/>
                <w:szCs w:val="24"/>
              </w:rPr>
            </w:pPr>
            <w:r w:rsidRPr="00AA0BB2">
              <w:rPr>
                <w:rFonts w:cs="Times New Roman"/>
                <w:sz w:val="24"/>
                <w:szCs w:val="24"/>
              </w:rPr>
              <w:t>в разрезе источников финансирования</w:t>
            </w:r>
          </w:p>
        </w:tc>
      </w:tr>
      <w:tr w:rsidR="003E1C42" w:rsidRPr="00AA0BB2" w:rsidTr="003E1C42">
        <w:tc>
          <w:tcPr>
            <w:tcW w:w="7039" w:type="dxa"/>
          </w:tcPr>
          <w:p w:rsidR="003E1C42" w:rsidRPr="00AA0BB2" w:rsidRDefault="003E1C42" w:rsidP="003E1C42">
            <w:pPr>
              <w:rPr>
                <w:rFonts w:cs="Times New Roman"/>
                <w:sz w:val="24"/>
                <w:szCs w:val="24"/>
              </w:rPr>
            </w:pPr>
            <w:r w:rsidRPr="00AA0BB2">
              <w:rPr>
                <w:rFonts w:cs="Times New Roman"/>
                <w:sz w:val="24"/>
                <w:szCs w:val="24"/>
              </w:rPr>
              <w:t>Годы реализации</w:t>
            </w:r>
          </w:p>
        </w:tc>
        <w:tc>
          <w:tcPr>
            <w:tcW w:w="1126" w:type="dxa"/>
            <w:vMerge/>
          </w:tcPr>
          <w:p w:rsidR="003E1C42" w:rsidRPr="00AA0BB2" w:rsidRDefault="003E1C42" w:rsidP="003E1C42">
            <w:pPr>
              <w:jc w:val="center"/>
              <w:rPr>
                <w:rFonts w:cs="Times New Roman"/>
                <w:b/>
                <w:sz w:val="24"/>
                <w:szCs w:val="24"/>
              </w:rPr>
            </w:pPr>
          </w:p>
        </w:tc>
        <w:tc>
          <w:tcPr>
            <w:tcW w:w="1699" w:type="dxa"/>
          </w:tcPr>
          <w:p w:rsidR="003E1C42" w:rsidRPr="00AA0BB2" w:rsidRDefault="003E1C42" w:rsidP="003E1C42">
            <w:pPr>
              <w:jc w:val="center"/>
              <w:rPr>
                <w:rFonts w:cs="Times New Roman"/>
                <w:b/>
                <w:sz w:val="24"/>
                <w:szCs w:val="24"/>
              </w:rPr>
            </w:pPr>
            <w:r w:rsidRPr="00AA0BB2">
              <w:rPr>
                <w:rFonts w:cs="Times New Roman"/>
                <w:sz w:val="24"/>
                <w:szCs w:val="24"/>
              </w:rPr>
              <w:t>федеральный бюджет</w:t>
            </w:r>
          </w:p>
        </w:tc>
        <w:tc>
          <w:tcPr>
            <w:tcW w:w="1413" w:type="dxa"/>
          </w:tcPr>
          <w:p w:rsidR="003E1C42" w:rsidRPr="00AA0BB2" w:rsidRDefault="003E1C42" w:rsidP="003E1C42">
            <w:pPr>
              <w:pStyle w:val="ConsPlusNormal0"/>
              <w:jc w:val="center"/>
              <w:rPr>
                <w:sz w:val="24"/>
                <w:szCs w:val="24"/>
              </w:rPr>
            </w:pPr>
            <w:r w:rsidRPr="00AA0BB2">
              <w:rPr>
                <w:sz w:val="24"/>
                <w:szCs w:val="24"/>
              </w:rPr>
              <w:t>краевой бюджет</w:t>
            </w:r>
          </w:p>
        </w:tc>
        <w:tc>
          <w:tcPr>
            <w:tcW w:w="1562" w:type="dxa"/>
          </w:tcPr>
          <w:p w:rsidR="003E1C42" w:rsidRPr="00AA0BB2" w:rsidRDefault="003E1C42" w:rsidP="003E1C42">
            <w:pPr>
              <w:jc w:val="center"/>
              <w:rPr>
                <w:rFonts w:cs="Times New Roman"/>
                <w:b/>
                <w:sz w:val="24"/>
                <w:szCs w:val="24"/>
              </w:rPr>
            </w:pPr>
            <w:r w:rsidRPr="00AA0BB2">
              <w:rPr>
                <w:rFonts w:cs="Times New Roman"/>
                <w:sz w:val="24"/>
                <w:szCs w:val="24"/>
              </w:rPr>
              <w:t>местный бюджет</w:t>
            </w:r>
          </w:p>
        </w:tc>
        <w:tc>
          <w:tcPr>
            <w:tcW w:w="2045" w:type="dxa"/>
          </w:tcPr>
          <w:p w:rsidR="003E1C42" w:rsidRPr="00AA0BB2" w:rsidRDefault="003E1C42" w:rsidP="003E1C42">
            <w:pPr>
              <w:jc w:val="center"/>
              <w:rPr>
                <w:rFonts w:cs="Times New Roman"/>
                <w:b/>
                <w:sz w:val="24"/>
                <w:szCs w:val="24"/>
              </w:rPr>
            </w:pPr>
            <w:r w:rsidRPr="00AA0BB2">
              <w:rPr>
                <w:rFonts w:cs="Times New Roman"/>
                <w:sz w:val="24"/>
                <w:szCs w:val="24"/>
              </w:rPr>
              <w:t>внебюджетные источники</w:t>
            </w:r>
          </w:p>
        </w:tc>
      </w:tr>
      <w:tr w:rsidR="005936F6" w:rsidRPr="00AA0BB2" w:rsidTr="003E1C42">
        <w:tc>
          <w:tcPr>
            <w:tcW w:w="7039" w:type="dxa"/>
          </w:tcPr>
          <w:p w:rsidR="005936F6" w:rsidRPr="00AA0BB2" w:rsidRDefault="005936F6" w:rsidP="005936F6">
            <w:pPr>
              <w:pStyle w:val="ConsPlusNormal0"/>
              <w:rPr>
                <w:sz w:val="24"/>
                <w:szCs w:val="24"/>
              </w:rPr>
            </w:pPr>
            <w:r w:rsidRPr="00AA0BB2">
              <w:rPr>
                <w:sz w:val="24"/>
                <w:szCs w:val="24"/>
              </w:rPr>
              <w:t xml:space="preserve">2022 </w:t>
            </w:r>
          </w:p>
        </w:tc>
        <w:tc>
          <w:tcPr>
            <w:tcW w:w="1126" w:type="dxa"/>
          </w:tcPr>
          <w:p w:rsidR="005936F6" w:rsidRPr="00ED6916" w:rsidRDefault="005936F6" w:rsidP="008F0349">
            <w:pPr>
              <w:jc w:val="center"/>
              <w:rPr>
                <w:rFonts w:cs="Times New Roman"/>
                <w:color w:val="000000" w:themeColor="text1"/>
                <w:sz w:val="24"/>
                <w:szCs w:val="24"/>
              </w:rPr>
            </w:pPr>
            <w:r w:rsidRPr="00ED6916">
              <w:rPr>
                <w:rFonts w:cs="Times New Roman"/>
                <w:color w:val="000000" w:themeColor="text1"/>
                <w:sz w:val="24"/>
                <w:szCs w:val="24"/>
              </w:rPr>
              <w:t>15667,5</w:t>
            </w:r>
          </w:p>
        </w:tc>
        <w:tc>
          <w:tcPr>
            <w:tcW w:w="1699"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c>
          <w:tcPr>
            <w:tcW w:w="1413"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c>
          <w:tcPr>
            <w:tcW w:w="1562" w:type="dxa"/>
          </w:tcPr>
          <w:p w:rsidR="005936F6" w:rsidRPr="00ED6916" w:rsidRDefault="005936F6" w:rsidP="008F0349">
            <w:pPr>
              <w:jc w:val="center"/>
              <w:rPr>
                <w:rFonts w:cs="Times New Roman"/>
                <w:color w:val="000000" w:themeColor="text1"/>
                <w:sz w:val="24"/>
                <w:szCs w:val="24"/>
              </w:rPr>
            </w:pPr>
            <w:r w:rsidRPr="00ED6916">
              <w:rPr>
                <w:rFonts w:cs="Times New Roman"/>
                <w:color w:val="000000" w:themeColor="text1"/>
                <w:sz w:val="24"/>
                <w:szCs w:val="24"/>
              </w:rPr>
              <w:t>15667,5</w:t>
            </w:r>
          </w:p>
        </w:tc>
        <w:tc>
          <w:tcPr>
            <w:tcW w:w="2045"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r>
      <w:tr w:rsidR="005936F6" w:rsidRPr="00AA0BB2" w:rsidTr="003E1C42">
        <w:tc>
          <w:tcPr>
            <w:tcW w:w="7039" w:type="dxa"/>
          </w:tcPr>
          <w:p w:rsidR="005936F6" w:rsidRPr="00AA0BB2" w:rsidRDefault="005936F6" w:rsidP="005936F6">
            <w:pPr>
              <w:pStyle w:val="ConsPlusNormal0"/>
              <w:rPr>
                <w:sz w:val="24"/>
                <w:szCs w:val="24"/>
              </w:rPr>
            </w:pPr>
            <w:r w:rsidRPr="00AA0BB2">
              <w:rPr>
                <w:sz w:val="24"/>
                <w:szCs w:val="24"/>
              </w:rPr>
              <w:t xml:space="preserve">2023 </w:t>
            </w:r>
          </w:p>
        </w:tc>
        <w:tc>
          <w:tcPr>
            <w:tcW w:w="1126" w:type="dxa"/>
          </w:tcPr>
          <w:p w:rsidR="005936F6" w:rsidRPr="00ED6916" w:rsidRDefault="00AA0135" w:rsidP="008F0349">
            <w:pPr>
              <w:pStyle w:val="af0"/>
              <w:jc w:val="center"/>
              <w:rPr>
                <w:rFonts w:ascii="Times New Roman" w:hAnsi="Times New Roman" w:cs="Times New Roman"/>
                <w:color w:val="000000" w:themeColor="text1"/>
              </w:rPr>
            </w:pPr>
            <w:r>
              <w:rPr>
                <w:rFonts w:ascii="Times New Roman" w:hAnsi="Times New Roman" w:cs="Times New Roman"/>
                <w:color w:val="000000" w:themeColor="text1"/>
              </w:rPr>
              <w:t>21667,9</w:t>
            </w:r>
          </w:p>
        </w:tc>
        <w:tc>
          <w:tcPr>
            <w:tcW w:w="1699"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c>
          <w:tcPr>
            <w:tcW w:w="1413"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c>
          <w:tcPr>
            <w:tcW w:w="1562" w:type="dxa"/>
          </w:tcPr>
          <w:p w:rsidR="005936F6" w:rsidRPr="00ED6916" w:rsidRDefault="00AA0135" w:rsidP="008F0349">
            <w:pPr>
              <w:pStyle w:val="af0"/>
              <w:jc w:val="center"/>
              <w:rPr>
                <w:rFonts w:ascii="Times New Roman" w:hAnsi="Times New Roman" w:cs="Times New Roman"/>
                <w:color w:val="000000" w:themeColor="text1"/>
              </w:rPr>
            </w:pPr>
            <w:r>
              <w:rPr>
                <w:rFonts w:ascii="Times New Roman" w:hAnsi="Times New Roman" w:cs="Times New Roman"/>
                <w:color w:val="000000" w:themeColor="text1"/>
              </w:rPr>
              <w:t>21667,9</w:t>
            </w:r>
          </w:p>
        </w:tc>
        <w:tc>
          <w:tcPr>
            <w:tcW w:w="2045"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r>
      <w:tr w:rsidR="005936F6" w:rsidRPr="00AA0BB2" w:rsidTr="003E1C42">
        <w:tc>
          <w:tcPr>
            <w:tcW w:w="7039" w:type="dxa"/>
          </w:tcPr>
          <w:p w:rsidR="005936F6" w:rsidRPr="00AA0BB2" w:rsidRDefault="005936F6" w:rsidP="005936F6">
            <w:pPr>
              <w:pStyle w:val="ConsPlusNormal0"/>
              <w:rPr>
                <w:sz w:val="24"/>
                <w:szCs w:val="24"/>
              </w:rPr>
            </w:pPr>
            <w:r w:rsidRPr="00AA0BB2">
              <w:rPr>
                <w:sz w:val="24"/>
                <w:szCs w:val="24"/>
              </w:rPr>
              <w:t xml:space="preserve">2024 </w:t>
            </w:r>
          </w:p>
        </w:tc>
        <w:tc>
          <w:tcPr>
            <w:tcW w:w="1126" w:type="dxa"/>
          </w:tcPr>
          <w:p w:rsidR="005936F6" w:rsidRPr="00ED6916" w:rsidRDefault="008F0349" w:rsidP="008F0349">
            <w:pPr>
              <w:pStyle w:val="af0"/>
              <w:jc w:val="center"/>
              <w:rPr>
                <w:rFonts w:ascii="Times New Roman" w:hAnsi="Times New Roman" w:cs="Times New Roman"/>
                <w:color w:val="000000" w:themeColor="text1"/>
              </w:rPr>
            </w:pPr>
            <w:r>
              <w:rPr>
                <w:rFonts w:ascii="Times New Roman" w:hAnsi="Times New Roman" w:cs="Times New Roman"/>
                <w:color w:val="000000" w:themeColor="text1"/>
              </w:rPr>
              <w:t>28177,3</w:t>
            </w:r>
          </w:p>
        </w:tc>
        <w:tc>
          <w:tcPr>
            <w:tcW w:w="1699"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c>
          <w:tcPr>
            <w:tcW w:w="1413"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c>
          <w:tcPr>
            <w:tcW w:w="1562" w:type="dxa"/>
          </w:tcPr>
          <w:p w:rsidR="005936F6" w:rsidRPr="00ED6916" w:rsidRDefault="008F0349" w:rsidP="008F0349">
            <w:pPr>
              <w:pStyle w:val="af0"/>
              <w:jc w:val="center"/>
              <w:rPr>
                <w:rFonts w:ascii="Times New Roman" w:hAnsi="Times New Roman" w:cs="Times New Roman"/>
                <w:color w:val="000000" w:themeColor="text1"/>
              </w:rPr>
            </w:pPr>
            <w:r>
              <w:rPr>
                <w:rFonts w:ascii="Times New Roman" w:hAnsi="Times New Roman" w:cs="Times New Roman"/>
                <w:color w:val="000000" w:themeColor="text1"/>
              </w:rPr>
              <w:t>28177,3</w:t>
            </w:r>
          </w:p>
        </w:tc>
        <w:tc>
          <w:tcPr>
            <w:tcW w:w="2045" w:type="dxa"/>
          </w:tcPr>
          <w:p w:rsidR="005936F6" w:rsidRPr="00AA0BB2" w:rsidRDefault="005936F6" w:rsidP="008F0349">
            <w:pPr>
              <w:pStyle w:val="ConsPlusNormal0"/>
              <w:jc w:val="center"/>
              <w:rPr>
                <w:sz w:val="24"/>
                <w:szCs w:val="24"/>
              </w:rPr>
            </w:pPr>
            <w:r w:rsidRPr="00AA0BB2">
              <w:rPr>
                <w:sz w:val="24"/>
                <w:szCs w:val="24"/>
              </w:rPr>
              <w:t>0</w:t>
            </w:r>
            <w:r>
              <w:rPr>
                <w:sz w:val="24"/>
                <w:szCs w:val="24"/>
              </w:rPr>
              <w:t>,0</w:t>
            </w:r>
          </w:p>
        </w:tc>
      </w:tr>
      <w:tr w:rsidR="005236E4" w:rsidRPr="00AA0BB2" w:rsidTr="003E1C42">
        <w:tc>
          <w:tcPr>
            <w:tcW w:w="7039" w:type="dxa"/>
          </w:tcPr>
          <w:p w:rsidR="005236E4" w:rsidRPr="00AA0BB2" w:rsidRDefault="005236E4" w:rsidP="005236E4">
            <w:pPr>
              <w:pStyle w:val="ConsPlusNormal0"/>
              <w:rPr>
                <w:sz w:val="24"/>
                <w:szCs w:val="24"/>
              </w:rPr>
            </w:pPr>
            <w:r>
              <w:rPr>
                <w:sz w:val="24"/>
                <w:szCs w:val="24"/>
              </w:rPr>
              <w:t>2025</w:t>
            </w:r>
          </w:p>
        </w:tc>
        <w:tc>
          <w:tcPr>
            <w:tcW w:w="1126" w:type="dxa"/>
          </w:tcPr>
          <w:p w:rsidR="005236E4" w:rsidRPr="00ED6916" w:rsidRDefault="005236E4" w:rsidP="005236E4">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31382,1</w:t>
            </w:r>
          </w:p>
        </w:tc>
        <w:tc>
          <w:tcPr>
            <w:tcW w:w="1699" w:type="dxa"/>
          </w:tcPr>
          <w:p w:rsidR="005236E4" w:rsidRPr="00AA0BB2" w:rsidRDefault="005236E4" w:rsidP="005236E4">
            <w:pPr>
              <w:pStyle w:val="ConsPlusNormal0"/>
              <w:jc w:val="center"/>
              <w:rPr>
                <w:sz w:val="24"/>
                <w:szCs w:val="24"/>
              </w:rPr>
            </w:pPr>
            <w:r>
              <w:rPr>
                <w:sz w:val="24"/>
                <w:szCs w:val="24"/>
              </w:rPr>
              <w:t>0,0</w:t>
            </w:r>
          </w:p>
        </w:tc>
        <w:tc>
          <w:tcPr>
            <w:tcW w:w="1413" w:type="dxa"/>
          </w:tcPr>
          <w:p w:rsidR="005236E4" w:rsidRPr="00AA0BB2" w:rsidRDefault="005236E4" w:rsidP="005236E4">
            <w:pPr>
              <w:pStyle w:val="ConsPlusNormal0"/>
              <w:jc w:val="center"/>
              <w:rPr>
                <w:sz w:val="24"/>
                <w:szCs w:val="24"/>
              </w:rPr>
            </w:pPr>
            <w:r>
              <w:rPr>
                <w:sz w:val="24"/>
                <w:szCs w:val="24"/>
              </w:rPr>
              <w:t>0,0</w:t>
            </w:r>
          </w:p>
        </w:tc>
        <w:tc>
          <w:tcPr>
            <w:tcW w:w="1562" w:type="dxa"/>
          </w:tcPr>
          <w:p w:rsidR="005236E4" w:rsidRPr="00ED6916" w:rsidRDefault="005236E4" w:rsidP="005236E4">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31382,1</w:t>
            </w:r>
          </w:p>
        </w:tc>
        <w:tc>
          <w:tcPr>
            <w:tcW w:w="2045" w:type="dxa"/>
          </w:tcPr>
          <w:p w:rsidR="005236E4" w:rsidRPr="00AA0BB2" w:rsidRDefault="005236E4" w:rsidP="005236E4">
            <w:pPr>
              <w:pStyle w:val="ConsPlusNormal0"/>
              <w:jc w:val="center"/>
              <w:rPr>
                <w:sz w:val="24"/>
                <w:szCs w:val="24"/>
              </w:rPr>
            </w:pPr>
            <w:r>
              <w:rPr>
                <w:sz w:val="24"/>
                <w:szCs w:val="24"/>
              </w:rPr>
              <w:t>0,0</w:t>
            </w:r>
          </w:p>
        </w:tc>
      </w:tr>
      <w:tr w:rsidR="00E27CBC" w:rsidRPr="00AA0BB2" w:rsidTr="003E1C42">
        <w:tc>
          <w:tcPr>
            <w:tcW w:w="7039" w:type="dxa"/>
          </w:tcPr>
          <w:p w:rsidR="00E27CBC" w:rsidRPr="00AA0BB2" w:rsidRDefault="00E27CBC" w:rsidP="00E27CBC">
            <w:pPr>
              <w:pStyle w:val="ConsPlusNormal0"/>
              <w:rPr>
                <w:sz w:val="24"/>
                <w:szCs w:val="24"/>
              </w:rPr>
            </w:pPr>
            <w:r>
              <w:rPr>
                <w:sz w:val="24"/>
                <w:szCs w:val="24"/>
              </w:rPr>
              <w:t>2026</w:t>
            </w:r>
          </w:p>
        </w:tc>
        <w:tc>
          <w:tcPr>
            <w:tcW w:w="1126" w:type="dxa"/>
          </w:tcPr>
          <w:p w:rsidR="00E27CBC" w:rsidRDefault="00E27CBC" w:rsidP="00C260BA">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w:t>
            </w:r>
            <w:r w:rsidR="00C260BA">
              <w:rPr>
                <w:rFonts w:ascii="Times New Roman" w:hAnsi="Times New Roman" w:cs="Times New Roman"/>
                <w:color w:val="000000" w:themeColor="text1"/>
              </w:rPr>
              <w:t>33</w:t>
            </w:r>
            <w:r w:rsidR="005C5F0C">
              <w:rPr>
                <w:rFonts w:ascii="Times New Roman" w:hAnsi="Times New Roman" w:cs="Times New Roman"/>
                <w:color w:val="000000" w:themeColor="text1"/>
              </w:rPr>
              <w:t>24</w:t>
            </w:r>
            <w:r>
              <w:rPr>
                <w:rFonts w:ascii="Times New Roman" w:hAnsi="Times New Roman" w:cs="Times New Roman"/>
                <w:color w:val="000000" w:themeColor="text1"/>
              </w:rPr>
              <w:t>,2</w:t>
            </w:r>
          </w:p>
        </w:tc>
        <w:tc>
          <w:tcPr>
            <w:tcW w:w="1699" w:type="dxa"/>
          </w:tcPr>
          <w:p w:rsidR="00E27CBC" w:rsidRPr="00AA0BB2" w:rsidRDefault="00E27CBC" w:rsidP="00E27CBC">
            <w:pPr>
              <w:pStyle w:val="ConsPlusNormal0"/>
              <w:jc w:val="center"/>
              <w:rPr>
                <w:sz w:val="24"/>
                <w:szCs w:val="24"/>
              </w:rPr>
            </w:pPr>
            <w:r>
              <w:rPr>
                <w:sz w:val="24"/>
                <w:szCs w:val="24"/>
              </w:rPr>
              <w:t>0,0</w:t>
            </w:r>
          </w:p>
        </w:tc>
        <w:tc>
          <w:tcPr>
            <w:tcW w:w="1413" w:type="dxa"/>
          </w:tcPr>
          <w:p w:rsidR="00E27CBC" w:rsidRPr="00AA0BB2" w:rsidRDefault="00E27CBC" w:rsidP="00E27CBC">
            <w:pPr>
              <w:pStyle w:val="ConsPlusNormal0"/>
              <w:jc w:val="center"/>
              <w:rPr>
                <w:sz w:val="24"/>
                <w:szCs w:val="24"/>
              </w:rPr>
            </w:pPr>
            <w:r>
              <w:rPr>
                <w:sz w:val="24"/>
                <w:szCs w:val="24"/>
              </w:rPr>
              <w:t>0,0</w:t>
            </w:r>
          </w:p>
        </w:tc>
        <w:tc>
          <w:tcPr>
            <w:tcW w:w="1562" w:type="dxa"/>
          </w:tcPr>
          <w:p w:rsidR="00E27CBC" w:rsidRDefault="00E27CBC" w:rsidP="00C260BA">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w:t>
            </w:r>
            <w:r w:rsidR="00C260BA">
              <w:rPr>
                <w:rFonts w:ascii="Times New Roman" w:hAnsi="Times New Roman" w:cs="Times New Roman"/>
                <w:color w:val="000000" w:themeColor="text1"/>
              </w:rPr>
              <w:t>33</w:t>
            </w:r>
            <w:r w:rsidR="005C5F0C">
              <w:rPr>
                <w:rFonts w:ascii="Times New Roman" w:hAnsi="Times New Roman" w:cs="Times New Roman"/>
                <w:color w:val="000000" w:themeColor="text1"/>
              </w:rPr>
              <w:t>24</w:t>
            </w:r>
            <w:r>
              <w:rPr>
                <w:rFonts w:ascii="Times New Roman" w:hAnsi="Times New Roman" w:cs="Times New Roman"/>
                <w:color w:val="000000" w:themeColor="text1"/>
              </w:rPr>
              <w:t>,2</w:t>
            </w:r>
          </w:p>
        </w:tc>
        <w:tc>
          <w:tcPr>
            <w:tcW w:w="2045" w:type="dxa"/>
          </w:tcPr>
          <w:p w:rsidR="00E27CBC" w:rsidRPr="00AA0BB2" w:rsidRDefault="00E27CBC" w:rsidP="00E27CBC">
            <w:pPr>
              <w:pStyle w:val="ConsPlusNormal0"/>
              <w:jc w:val="center"/>
              <w:rPr>
                <w:sz w:val="24"/>
                <w:szCs w:val="24"/>
              </w:rPr>
            </w:pPr>
            <w:r>
              <w:rPr>
                <w:sz w:val="24"/>
                <w:szCs w:val="24"/>
              </w:rPr>
              <w:t>0,0</w:t>
            </w:r>
          </w:p>
        </w:tc>
      </w:tr>
      <w:tr w:rsidR="00E27CBC" w:rsidRPr="00AA0BB2" w:rsidTr="003E1C42">
        <w:tc>
          <w:tcPr>
            <w:tcW w:w="7039" w:type="dxa"/>
          </w:tcPr>
          <w:p w:rsidR="00E27CBC" w:rsidRDefault="00E27CBC" w:rsidP="00E27CBC">
            <w:pPr>
              <w:pStyle w:val="ConsPlusNormal0"/>
              <w:rPr>
                <w:sz w:val="24"/>
                <w:szCs w:val="24"/>
              </w:rPr>
            </w:pPr>
            <w:r>
              <w:rPr>
                <w:sz w:val="24"/>
                <w:szCs w:val="24"/>
              </w:rPr>
              <w:t>2027</w:t>
            </w:r>
          </w:p>
        </w:tc>
        <w:tc>
          <w:tcPr>
            <w:tcW w:w="1126" w:type="dxa"/>
          </w:tcPr>
          <w:p w:rsidR="00E27CBC" w:rsidRDefault="00E27CBC" w:rsidP="00E27CBC">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32218,2</w:t>
            </w:r>
          </w:p>
        </w:tc>
        <w:tc>
          <w:tcPr>
            <w:tcW w:w="1699" w:type="dxa"/>
          </w:tcPr>
          <w:p w:rsidR="00E27CBC" w:rsidRDefault="00E27CBC" w:rsidP="00E27CBC">
            <w:pPr>
              <w:pStyle w:val="ConsPlusNormal0"/>
              <w:jc w:val="center"/>
              <w:rPr>
                <w:sz w:val="24"/>
                <w:szCs w:val="24"/>
              </w:rPr>
            </w:pPr>
            <w:r>
              <w:rPr>
                <w:sz w:val="24"/>
                <w:szCs w:val="24"/>
              </w:rPr>
              <w:t>0,0</w:t>
            </w:r>
          </w:p>
        </w:tc>
        <w:tc>
          <w:tcPr>
            <w:tcW w:w="1413" w:type="dxa"/>
          </w:tcPr>
          <w:p w:rsidR="00E27CBC" w:rsidRDefault="00E27CBC" w:rsidP="00E27CBC">
            <w:pPr>
              <w:pStyle w:val="ConsPlusNormal0"/>
              <w:jc w:val="center"/>
              <w:rPr>
                <w:sz w:val="24"/>
                <w:szCs w:val="24"/>
              </w:rPr>
            </w:pPr>
            <w:r>
              <w:rPr>
                <w:sz w:val="24"/>
                <w:szCs w:val="24"/>
              </w:rPr>
              <w:t>0,0</w:t>
            </w:r>
          </w:p>
        </w:tc>
        <w:tc>
          <w:tcPr>
            <w:tcW w:w="1562" w:type="dxa"/>
          </w:tcPr>
          <w:p w:rsidR="00E27CBC" w:rsidRDefault="00E27CBC" w:rsidP="00E27CBC">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32218,2</w:t>
            </w:r>
          </w:p>
        </w:tc>
        <w:tc>
          <w:tcPr>
            <w:tcW w:w="2045" w:type="dxa"/>
          </w:tcPr>
          <w:p w:rsidR="00E27CBC" w:rsidRDefault="00E27CBC" w:rsidP="00E27CBC">
            <w:pPr>
              <w:pStyle w:val="ConsPlusNormal0"/>
              <w:jc w:val="center"/>
              <w:rPr>
                <w:sz w:val="24"/>
                <w:szCs w:val="24"/>
              </w:rPr>
            </w:pPr>
            <w:r>
              <w:rPr>
                <w:sz w:val="24"/>
                <w:szCs w:val="24"/>
              </w:rPr>
              <w:t>0,0</w:t>
            </w:r>
          </w:p>
        </w:tc>
      </w:tr>
      <w:tr w:rsidR="00E27CBC" w:rsidRPr="00AA0BB2" w:rsidTr="003E1C42">
        <w:tc>
          <w:tcPr>
            <w:tcW w:w="7039" w:type="dxa"/>
          </w:tcPr>
          <w:p w:rsidR="00E27CBC" w:rsidRDefault="00E27CBC" w:rsidP="00E27CBC">
            <w:pPr>
              <w:pStyle w:val="ConsPlusNormal0"/>
              <w:rPr>
                <w:sz w:val="24"/>
                <w:szCs w:val="24"/>
              </w:rPr>
            </w:pPr>
            <w:r>
              <w:rPr>
                <w:sz w:val="24"/>
                <w:szCs w:val="24"/>
              </w:rPr>
              <w:t>2028</w:t>
            </w:r>
          </w:p>
        </w:tc>
        <w:tc>
          <w:tcPr>
            <w:tcW w:w="1126" w:type="dxa"/>
          </w:tcPr>
          <w:p w:rsidR="00E27CBC" w:rsidRDefault="00E27CBC" w:rsidP="00E27CBC">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32549,5</w:t>
            </w:r>
          </w:p>
        </w:tc>
        <w:tc>
          <w:tcPr>
            <w:tcW w:w="1699" w:type="dxa"/>
          </w:tcPr>
          <w:p w:rsidR="00E27CBC" w:rsidRDefault="00E27CBC" w:rsidP="00E27CBC">
            <w:pPr>
              <w:pStyle w:val="ConsPlusNormal0"/>
              <w:jc w:val="center"/>
              <w:rPr>
                <w:sz w:val="24"/>
                <w:szCs w:val="24"/>
              </w:rPr>
            </w:pPr>
            <w:r>
              <w:rPr>
                <w:sz w:val="24"/>
                <w:szCs w:val="24"/>
              </w:rPr>
              <w:t>0,0</w:t>
            </w:r>
          </w:p>
        </w:tc>
        <w:tc>
          <w:tcPr>
            <w:tcW w:w="1413" w:type="dxa"/>
          </w:tcPr>
          <w:p w:rsidR="00E27CBC" w:rsidRDefault="00E27CBC" w:rsidP="00E27CBC">
            <w:pPr>
              <w:pStyle w:val="ConsPlusNormal0"/>
              <w:jc w:val="center"/>
              <w:rPr>
                <w:sz w:val="24"/>
                <w:szCs w:val="24"/>
              </w:rPr>
            </w:pPr>
            <w:r>
              <w:rPr>
                <w:sz w:val="24"/>
                <w:szCs w:val="24"/>
              </w:rPr>
              <w:t>0,0</w:t>
            </w:r>
          </w:p>
        </w:tc>
        <w:tc>
          <w:tcPr>
            <w:tcW w:w="1562" w:type="dxa"/>
          </w:tcPr>
          <w:p w:rsidR="00E27CBC" w:rsidRDefault="00E27CBC" w:rsidP="00E27CBC">
            <w:pPr>
              <w:pStyle w:val="af0"/>
              <w:jc w:val="center"/>
              <w:rPr>
                <w:rFonts w:ascii="Times New Roman" w:hAnsi="Times New Roman" w:cs="Times New Roman"/>
                <w:color w:val="000000" w:themeColor="text1"/>
              </w:rPr>
            </w:pPr>
            <w:r>
              <w:rPr>
                <w:rFonts w:ascii="Times New Roman" w:hAnsi="Times New Roman" w:cs="Times New Roman"/>
                <w:color w:val="000000" w:themeColor="text1"/>
              </w:rPr>
              <w:t>32549,5</w:t>
            </w:r>
          </w:p>
        </w:tc>
        <w:tc>
          <w:tcPr>
            <w:tcW w:w="2045" w:type="dxa"/>
          </w:tcPr>
          <w:p w:rsidR="00E27CBC" w:rsidRDefault="00E27CBC" w:rsidP="00E27CBC">
            <w:pPr>
              <w:pStyle w:val="ConsPlusNormal0"/>
              <w:jc w:val="center"/>
              <w:rPr>
                <w:sz w:val="24"/>
                <w:szCs w:val="24"/>
              </w:rPr>
            </w:pPr>
            <w:r>
              <w:rPr>
                <w:sz w:val="24"/>
                <w:szCs w:val="24"/>
              </w:rPr>
              <w:t>0,0</w:t>
            </w:r>
          </w:p>
        </w:tc>
      </w:tr>
      <w:tr w:rsidR="00E27CBC" w:rsidRPr="00AA0BB2" w:rsidTr="003E1C42">
        <w:tc>
          <w:tcPr>
            <w:tcW w:w="7039" w:type="dxa"/>
          </w:tcPr>
          <w:p w:rsidR="00E27CBC" w:rsidRPr="00AA0BB2" w:rsidRDefault="00E27CBC" w:rsidP="00E27CBC">
            <w:pPr>
              <w:pStyle w:val="ConsPlusNormal0"/>
              <w:rPr>
                <w:sz w:val="24"/>
                <w:szCs w:val="24"/>
              </w:rPr>
            </w:pPr>
            <w:r w:rsidRPr="00AA0BB2">
              <w:rPr>
                <w:sz w:val="24"/>
                <w:szCs w:val="24"/>
              </w:rPr>
              <w:t>Всего</w:t>
            </w:r>
          </w:p>
        </w:tc>
        <w:tc>
          <w:tcPr>
            <w:tcW w:w="1126" w:type="dxa"/>
          </w:tcPr>
          <w:p w:rsidR="00E27CBC" w:rsidRPr="00ED6916" w:rsidRDefault="00E27CBC" w:rsidP="005C5F0C">
            <w:pPr>
              <w:pStyle w:val="af0"/>
              <w:jc w:val="center"/>
              <w:rPr>
                <w:rFonts w:ascii="Times New Roman" w:hAnsi="Times New Roman" w:cs="Times New Roman"/>
                <w:color w:val="000000" w:themeColor="text1"/>
              </w:rPr>
            </w:pPr>
            <w:r>
              <w:rPr>
                <w:rFonts w:ascii="Times New Roman" w:hAnsi="Times New Roman" w:cs="Times New Roman"/>
                <w:color w:val="000000" w:themeColor="text1"/>
              </w:rPr>
              <w:t>194</w:t>
            </w:r>
            <w:r w:rsidR="005C5F0C">
              <w:rPr>
                <w:rFonts w:ascii="Times New Roman" w:hAnsi="Times New Roman" w:cs="Times New Roman"/>
                <w:color w:val="000000" w:themeColor="text1"/>
              </w:rPr>
              <w:t>486</w:t>
            </w:r>
            <w:r>
              <w:rPr>
                <w:rFonts w:ascii="Times New Roman" w:hAnsi="Times New Roman" w:cs="Times New Roman"/>
                <w:color w:val="000000" w:themeColor="text1"/>
              </w:rPr>
              <w:t>,7</w:t>
            </w:r>
          </w:p>
        </w:tc>
        <w:tc>
          <w:tcPr>
            <w:tcW w:w="1699" w:type="dxa"/>
          </w:tcPr>
          <w:p w:rsidR="00E27CBC" w:rsidRPr="00AA0BB2" w:rsidRDefault="00E27CBC" w:rsidP="00E27CBC">
            <w:pPr>
              <w:pStyle w:val="ConsPlusNormal0"/>
              <w:jc w:val="center"/>
              <w:rPr>
                <w:sz w:val="24"/>
                <w:szCs w:val="24"/>
              </w:rPr>
            </w:pPr>
            <w:r w:rsidRPr="00AA0BB2">
              <w:rPr>
                <w:sz w:val="24"/>
                <w:szCs w:val="24"/>
              </w:rPr>
              <w:t>0</w:t>
            </w:r>
            <w:r>
              <w:rPr>
                <w:sz w:val="24"/>
                <w:szCs w:val="24"/>
              </w:rPr>
              <w:t>,0</w:t>
            </w:r>
          </w:p>
        </w:tc>
        <w:tc>
          <w:tcPr>
            <w:tcW w:w="1413" w:type="dxa"/>
          </w:tcPr>
          <w:p w:rsidR="00E27CBC" w:rsidRPr="00AA0BB2" w:rsidRDefault="00E27CBC" w:rsidP="00E27CBC">
            <w:pPr>
              <w:pStyle w:val="ConsPlusNormal0"/>
              <w:jc w:val="center"/>
              <w:rPr>
                <w:sz w:val="24"/>
                <w:szCs w:val="24"/>
              </w:rPr>
            </w:pPr>
            <w:r w:rsidRPr="00AA0BB2">
              <w:rPr>
                <w:sz w:val="24"/>
                <w:szCs w:val="24"/>
              </w:rPr>
              <w:t>0</w:t>
            </w:r>
            <w:r>
              <w:rPr>
                <w:sz w:val="24"/>
                <w:szCs w:val="24"/>
              </w:rPr>
              <w:t>,0</w:t>
            </w:r>
          </w:p>
        </w:tc>
        <w:tc>
          <w:tcPr>
            <w:tcW w:w="1562" w:type="dxa"/>
          </w:tcPr>
          <w:p w:rsidR="00E27CBC" w:rsidRPr="00ED6916" w:rsidRDefault="00E27CBC" w:rsidP="005C5F0C">
            <w:pPr>
              <w:pStyle w:val="af0"/>
              <w:jc w:val="center"/>
              <w:rPr>
                <w:rFonts w:ascii="Times New Roman" w:hAnsi="Times New Roman" w:cs="Times New Roman"/>
                <w:color w:val="000000" w:themeColor="text1"/>
              </w:rPr>
            </w:pPr>
            <w:r>
              <w:rPr>
                <w:rFonts w:ascii="Times New Roman" w:hAnsi="Times New Roman" w:cs="Times New Roman"/>
                <w:color w:val="000000" w:themeColor="text1"/>
              </w:rPr>
              <w:t>194</w:t>
            </w:r>
            <w:r w:rsidR="005C5F0C">
              <w:rPr>
                <w:rFonts w:ascii="Times New Roman" w:hAnsi="Times New Roman" w:cs="Times New Roman"/>
                <w:color w:val="000000" w:themeColor="text1"/>
              </w:rPr>
              <w:t>486</w:t>
            </w:r>
            <w:r>
              <w:rPr>
                <w:rFonts w:ascii="Times New Roman" w:hAnsi="Times New Roman" w:cs="Times New Roman"/>
                <w:color w:val="000000" w:themeColor="text1"/>
              </w:rPr>
              <w:t>,7</w:t>
            </w:r>
          </w:p>
        </w:tc>
        <w:tc>
          <w:tcPr>
            <w:tcW w:w="2045" w:type="dxa"/>
          </w:tcPr>
          <w:p w:rsidR="00E27CBC" w:rsidRPr="00AA0BB2" w:rsidRDefault="00E27CBC" w:rsidP="00E27CBC">
            <w:pPr>
              <w:pStyle w:val="ConsPlusNormal0"/>
              <w:jc w:val="center"/>
              <w:rPr>
                <w:sz w:val="24"/>
                <w:szCs w:val="24"/>
              </w:rPr>
            </w:pPr>
            <w:r w:rsidRPr="00AA0BB2">
              <w:rPr>
                <w:sz w:val="24"/>
                <w:szCs w:val="24"/>
              </w:rPr>
              <w:t>0</w:t>
            </w:r>
            <w:r>
              <w:rPr>
                <w:sz w:val="24"/>
                <w:szCs w:val="24"/>
              </w:rPr>
              <w:t>,0</w:t>
            </w:r>
          </w:p>
        </w:tc>
      </w:tr>
      <w:tr w:rsidR="003E1C42" w:rsidRPr="00AA0BB2" w:rsidTr="003E1C42">
        <w:tc>
          <w:tcPr>
            <w:tcW w:w="14884" w:type="dxa"/>
            <w:gridSpan w:val="6"/>
          </w:tcPr>
          <w:p w:rsidR="003E1C42" w:rsidRPr="005342DA" w:rsidRDefault="003E1C42" w:rsidP="003E1C42">
            <w:pPr>
              <w:pStyle w:val="ConsPlusNormal0"/>
              <w:jc w:val="center"/>
              <w:rPr>
                <w:sz w:val="24"/>
                <w:szCs w:val="24"/>
              </w:rPr>
            </w:pPr>
            <w:r w:rsidRPr="005342DA">
              <w:rPr>
                <w:sz w:val="24"/>
                <w:szCs w:val="24"/>
              </w:rPr>
              <w:t>расходы, связанные с реализацией проектов или программ &lt;3&gt;</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 xml:space="preserve">2022 </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 xml:space="preserve">2023 </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 xml:space="preserve">2024 </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001BC4" w:rsidRPr="00AA0BB2" w:rsidTr="003E1C42">
        <w:tc>
          <w:tcPr>
            <w:tcW w:w="7039" w:type="dxa"/>
          </w:tcPr>
          <w:p w:rsidR="00001BC4" w:rsidRPr="005342DA" w:rsidRDefault="005936F6" w:rsidP="003E1C42">
            <w:pPr>
              <w:pStyle w:val="ConsPlusNormal0"/>
              <w:rPr>
                <w:sz w:val="24"/>
                <w:szCs w:val="24"/>
              </w:rPr>
            </w:pPr>
            <w:r>
              <w:rPr>
                <w:sz w:val="24"/>
                <w:szCs w:val="24"/>
              </w:rPr>
              <w:lastRenderedPageBreak/>
              <w:t>2025</w:t>
            </w:r>
          </w:p>
        </w:tc>
        <w:tc>
          <w:tcPr>
            <w:tcW w:w="1126" w:type="dxa"/>
          </w:tcPr>
          <w:p w:rsidR="00001BC4" w:rsidRPr="005342DA" w:rsidRDefault="005936F6" w:rsidP="008F0349">
            <w:pPr>
              <w:jc w:val="center"/>
              <w:rPr>
                <w:sz w:val="24"/>
                <w:szCs w:val="24"/>
              </w:rPr>
            </w:pPr>
            <w:r>
              <w:rPr>
                <w:sz w:val="24"/>
                <w:szCs w:val="24"/>
              </w:rPr>
              <w:t>0,0</w:t>
            </w:r>
          </w:p>
        </w:tc>
        <w:tc>
          <w:tcPr>
            <w:tcW w:w="1699" w:type="dxa"/>
          </w:tcPr>
          <w:p w:rsidR="00001BC4" w:rsidRPr="005342DA" w:rsidRDefault="005936F6" w:rsidP="008F0349">
            <w:pPr>
              <w:jc w:val="center"/>
              <w:rPr>
                <w:sz w:val="24"/>
                <w:szCs w:val="24"/>
              </w:rPr>
            </w:pPr>
            <w:r>
              <w:rPr>
                <w:sz w:val="24"/>
                <w:szCs w:val="24"/>
              </w:rPr>
              <w:t>0,0</w:t>
            </w:r>
          </w:p>
        </w:tc>
        <w:tc>
          <w:tcPr>
            <w:tcW w:w="1413" w:type="dxa"/>
          </w:tcPr>
          <w:p w:rsidR="00001BC4" w:rsidRPr="005342DA" w:rsidRDefault="005936F6" w:rsidP="008F0349">
            <w:pPr>
              <w:jc w:val="center"/>
              <w:rPr>
                <w:sz w:val="24"/>
                <w:szCs w:val="24"/>
              </w:rPr>
            </w:pPr>
            <w:r>
              <w:rPr>
                <w:sz w:val="24"/>
                <w:szCs w:val="24"/>
              </w:rPr>
              <w:t>0,0</w:t>
            </w:r>
          </w:p>
        </w:tc>
        <w:tc>
          <w:tcPr>
            <w:tcW w:w="1562" w:type="dxa"/>
          </w:tcPr>
          <w:p w:rsidR="00001BC4" w:rsidRPr="005342DA" w:rsidRDefault="005936F6" w:rsidP="008F0349">
            <w:pPr>
              <w:jc w:val="center"/>
              <w:rPr>
                <w:sz w:val="24"/>
                <w:szCs w:val="24"/>
              </w:rPr>
            </w:pPr>
            <w:r>
              <w:rPr>
                <w:sz w:val="24"/>
                <w:szCs w:val="24"/>
              </w:rPr>
              <w:t>0,0</w:t>
            </w:r>
          </w:p>
        </w:tc>
        <w:tc>
          <w:tcPr>
            <w:tcW w:w="2045" w:type="dxa"/>
          </w:tcPr>
          <w:p w:rsidR="00001BC4" w:rsidRPr="005342DA" w:rsidRDefault="005936F6" w:rsidP="008F0349">
            <w:pPr>
              <w:jc w:val="center"/>
              <w:rPr>
                <w:sz w:val="24"/>
                <w:szCs w:val="24"/>
              </w:rPr>
            </w:pPr>
            <w:r>
              <w:rPr>
                <w:sz w:val="24"/>
                <w:szCs w:val="24"/>
              </w:rPr>
              <w:t>0,0</w:t>
            </w:r>
          </w:p>
        </w:tc>
      </w:tr>
      <w:tr w:rsidR="007B578B" w:rsidRPr="00AA0BB2" w:rsidTr="003E1C42">
        <w:tc>
          <w:tcPr>
            <w:tcW w:w="7039" w:type="dxa"/>
          </w:tcPr>
          <w:p w:rsidR="007B578B" w:rsidRPr="005342DA" w:rsidRDefault="007B578B" w:rsidP="003E1C42">
            <w:pPr>
              <w:pStyle w:val="ConsPlusNormal0"/>
              <w:rPr>
                <w:sz w:val="24"/>
                <w:szCs w:val="24"/>
              </w:rPr>
            </w:pPr>
            <w:r>
              <w:rPr>
                <w:sz w:val="24"/>
                <w:szCs w:val="24"/>
              </w:rPr>
              <w:t>2026</w:t>
            </w:r>
          </w:p>
        </w:tc>
        <w:tc>
          <w:tcPr>
            <w:tcW w:w="1126" w:type="dxa"/>
          </w:tcPr>
          <w:p w:rsidR="007B578B" w:rsidRPr="005342DA" w:rsidRDefault="007B578B" w:rsidP="008F0349">
            <w:pPr>
              <w:jc w:val="center"/>
              <w:rPr>
                <w:sz w:val="24"/>
                <w:szCs w:val="24"/>
              </w:rPr>
            </w:pPr>
            <w:r>
              <w:rPr>
                <w:sz w:val="24"/>
                <w:szCs w:val="24"/>
              </w:rPr>
              <w:t>0,0</w:t>
            </w:r>
          </w:p>
        </w:tc>
        <w:tc>
          <w:tcPr>
            <w:tcW w:w="1699" w:type="dxa"/>
          </w:tcPr>
          <w:p w:rsidR="007B578B" w:rsidRPr="005342DA" w:rsidRDefault="007B578B" w:rsidP="008F0349">
            <w:pPr>
              <w:jc w:val="center"/>
              <w:rPr>
                <w:sz w:val="24"/>
                <w:szCs w:val="24"/>
              </w:rPr>
            </w:pPr>
            <w:r>
              <w:rPr>
                <w:sz w:val="24"/>
                <w:szCs w:val="24"/>
              </w:rPr>
              <w:t>0,0</w:t>
            </w:r>
          </w:p>
        </w:tc>
        <w:tc>
          <w:tcPr>
            <w:tcW w:w="1413" w:type="dxa"/>
          </w:tcPr>
          <w:p w:rsidR="007B578B" w:rsidRPr="005342DA" w:rsidRDefault="007B578B" w:rsidP="008F0349">
            <w:pPr>
              <w:jc w:val="center"/>
              <w:rPr>
                <w:sz w:val="24"/>
                <w:szCs w:val="24"/>
              </w:rPr>
            </w:pPr>
            <w:r>
              <w:rPr>
                <w:sz w:val="24"/>
                <w:szCs w:val="24"/>
              </w:rPr>
              <w:t>0,0</w:t>
            </w:r>
          </w:p>
        </w:tc>
        <w:tc>
          <w:tcPr>
            <w:tcW w:w="1562" w:type="dxa"/>
          </w:tcPr>
          <w:p w:rsidR="007B578B" w:rsidRPr="005342DA" w:rsidRDefault="007B578B" w:rsidP="008F0349">
            <w:pPr>
              <w:jc w:val="center"/>
              <w:rPr>
                <w:sz w:val="24"/>
                <w:szCs w:val="24"/>
              </w:rPr>
            </w:pPr>
            <w:r>
              <w:rPr>
                <w:sz w:val="24"/>
                <w:szCs w:val="24"/>
              </w:rPr>
              <w:t>0,0</w:t>
            </w:r>
          </w:p>
        </w:tc>
        <w:tc>
          <w:tcPr>
            <w:tcW w:w="2045" w:type="dxa"/>
          </w:tcPr>
          <w:p w:rsidR="007B578B" w:rsidRPr="005342DA" w:rsidRDefault="007B578B" w:rsidP="008F0349">
            <w:pPr>
              <w:jc w:val="center"/>
              <w:rPr>
                <w:sz w:val="24"/>
                <w:szCs w:val="24"/>
              </w:rPr>
            </w:pPr>
            <w:r>
              <w:rPr>
                <w:sz w:val="24"/>
                <w:szCs w:val="24"/>
              </w:rPr>
              <w:t>0,0</w:t>
            </w:r>
          </w:p>
        </w:tc>
      </w:tr>
      <w:tr w:rsidR="00D550A0" w:rsidRPr="00AA0BB2" w:rsidTr="003E1C42">
        <w:tc>
          <w:tcPr>
            <w:tcW w:w="7039" w:type="dxa"/>
          </w:tcPr>
          <w:p w:rsidR="00D550A0" w:rsidRDefault="00D550A0" w:rsidP="003E1C42">
            <w:pPr>
              <w:pStyle w:val="ConsPlusNormal0"/>
              <w:rPr>
                <w:sz w:val="24"/>
                <w:szCs w:val="24"/>
              </w:rPr>
            </w:pPr>
            <w:r>
              <w:rPr>
                <w:sz w:val="24"/>
                <w:szCs w:val="24"/>
              </w:rPr>
              <w:t>2027</w:t>
            </w:r>
          </w:p>
        </w:tc>
        <w:tc>
          <w:tcPr>
            <w:tcW w:w="1126" w:type="dxa"/>
          </w:tcPr>
          <w:p w:rsidR="00D550A0" w:rsidRDefault="00D550A0" w:rsidP="008F0349">
            <w:pPr>
              <w:jc w:val="center"/>
              <w:rPr>
                <w:sz w:val="24"/>
                <w:szCs w:val="24"/>
              </w:rPr>
            </w:pPr>
            <w:r>
              <w:rPr>
                <w:sz w:val="24"/>
                <w:szCs w:val="24"/>
              </w:rPr>
              <w:t>0,0</w:t>
            </w:r>
          </w:p>
        </w:tc>
        <w:tc>
          <w:tcPr>
            <w:tcW w:w="1699" w:type="dxa"/>
          </w:tcPr>
          <w:p w:rsidR="00D550A0" w:rsidRDefault="00D550A0" w:rsidP="008F0349">
            <w:pPr>
              <w:jc w:val="center"/>
              <w:rPr>
                <w:sz w:val="24"/>
                <w:szCs w:val="24"/>
              </w:rPr>
            </w:pPr>
            <w:r>
              <w:rPr>
                <w:sz w:val="24"/>
                <w:szCs w:val="24"/>
              </w:rPr>
              <w:t>0,0</w:t>
            </w:r>
          </w:p>
        </w:tc>
        <w:tc>
          <w:tcPr>
            <w:tcW w:w="1413" w:type="dxa"/>
          </w:tcPr>
          <w:p w:rsidR="00D550A0" w:rsidRDefault="00D550A0" w:rsidP="008F0349">
            <w:pPr>
              <w:jc w:val="center"/>
              <w:rPr>
                <w:sz w:val="24"/>
                <w:szCs w:val="24"/>
              </w:rPr>
            </w:pPr>
            <w:r>
              <w:rPr>
                <w:sz w:val="24"/>
                <w:szCs w:val="24"/>
              </w:rPr>
              <w:t>0,0</w:t>
            </w:r>
          </w:p>
        </w:tc>
        <w:tc>
          <w:tcPr>
            <w:tcW w:w="1562" w:type="dxa"/>
          </w:tcPr>
          <w:p w:rsidR="00D550A0" w:rsidRDefault="00D550A0" w:rsidP="008F0349">
            <w:pPr>
              <w:jc w:val="center"/>
              <w:rPr>
                <w:sz w:val="24"/>
                <w:szCs w:val="24"/>
              </w:rPr>
            </w:pPr>
            <w:r>
              <w:rPr>
                <w:sz w:val="24"/>
                <w:szCs w:val="24"/>
              </w:rPr>
              <w:t>0,0</w:t>
            </w:r>
          </w:p>
        </w:tc>
        <w:tc>
          <w:tcPr>
            <w:tcW w:w="2045" w:type="dxa"/>
          </w:tcPr>
          <w:p w:rsidR="00D550A0" w:rsidRDefault="00D550A0" w:rsidP="008F0349">
            <w:pPr>
              <w:jc w:val="center"/>
              <w:rPr>
                <w:sz w:val="24"/>
                <w:szCs w:val="24"/>
              </w:rPr>
            </w:pPr>
            <w:r>
              <w:rPr>
                <w:sz w:val="24"/>
                <w:szCs w:val="24"/>
              </w:rPr>
              <w:t>0,0</w:t>
            </w:r>
          </w:p>
        </w:tc>
      </w:tr>
      <w:tr w:rsidR="00E27CBC" w:rsidRPr="00AA0BB2" w:rsidTr="003E1C42">
        <w:tc>
          <w:tcPr>
            <w:tcW w:w="7039" w:type="dxa"/>
          </w:tcPr>
          <w:p w:rsidR="00E27CBC" w:rsidRDefault="00E27CBC" w:rsidP="003E1C42">
            <w:pPr>
              <w:pStyle w:val="ConsPlusNormal0"/>
              <w:rPr>
                <w:sz w:val="24"/>
                <w:szCs w:val="24"/>
              </w:rPr>
            </w:pPr>
            <w:r>
              <w:rPr>
                <w:sz w:val="24"/>
                <w:szCs w:val="24"/>
              </w:rPr>
              <w:t>2028</w:t>
            </w:r>
          </w:p>
        </w:tc>
        <w:tc>
          <w:tcPr>
            <w:tcW w:w="1126" w:type="dxa"/>
          </w:tcPr>
          <w:p w:rsidR="00E27CBC" w:rsidRDefault="00E27CBC" w:rsidP="008F0349">
            <w:pPr>
              <w:jc w:val="center"/>
              <w:rPr>
                <w:sz w:val="24"/>
                <w:szCs w:val="24"/>
              </w:rPr>
            </w:pPr>
            <w:r>
              <w:rPr>
                <w:sz w:val="24"/>
                <w:szCs w:val="24"/>
              </w:rPr>
              <w:t>0,0</w:t>
            </w:r>
          </w:p>
        </w:tc>
        <w:tc>
          <w:tcPr>
            <w:tcW w:w="1699" w:type="dxa"/>
          </w:tcPr>
          <w:p w:rsidR="00E27CBC" w:rsidRDefault="00E27CBC" w:rsidP="008F0349">
            <w:pPr>
              <w:jc w:val="center"/>
              <w:rPr>
                <w:sz w:val="24"/>
                <w:szCs w:val="24"/>
              </w:rPr>
            </w:pPr>
            <w:r>
              <w:rPr>
                <w:sz w:val="24"/>
                <w:szCs w:val="24"/>
              </w:rPr>
              <w:t>0,0</w:t>
            </w:r>
          </w:p>
        </w:tc>
        <w:tc>
          <w:tcPr>
            <w:tcW w:w="1413" w:type="dxa"/>
          </w:tcPr>
          <w:p w:rsidR="00E27CBC" w:rsidRDefault="00E27CBC" w:rsidP="008F0349">
            <w:pPr>
              <w:jc w:val="center"/>
              <w:rPr>
                <w:sz w:val="24"/>
                <w:szCs w:val="24"/>
              </w:rPr>
            </w:pPr>
            <w:r>
              <w:rPr>
                <w:sz w:val="24"/>
                <w:szCs w:val="24"/>
              </w:rPr>
              <w:t>0,0</w:t>
            </w:r>
          </w:p>
        </w:tc>
        <w:tc>
          <w:tcPr>
            <w:tcW w:w="1562" w:type="dxa"/>
          </w:tcPr>
          <w:p w:rsidR="00E27CBC" w:rsidRDefault="00E27CBC" w:rsidP="008F0349">
            <w:pPr>
              <w:jc w:val="center"/>
              <w:rPr>
                <w:sz w:val="24"/>
                <w:szCs w:val="24"/>
              </w:rPr>
            </w:pPr>
            <w:r>
              <w:rPr>
                <w:sz w:val="24"/>
                <w:szCs w:val="24"/>
              </w:rPr>
              <w:t>0,0</w:t>
            </w:r>
          </w:p>
        </w:tc>
        <w:tc>
          <w:tcPr>
            <w:tcW w:w="2045" w:type="dxa"/>
          </w:tcPr>
          <w:p w:rsidR="00E27CBC" w:rsidRDefault="00E27CBC" w:rsidP="008F0349">
            <w:pPr>
              <w:jc w:val="center"/>
              <w:rPr>
                <w:sz w:val="24"/>
                <w:szCs w:val="24"/>
              </w:rPr>
            </w:pPr>
            <w:r>
              <w:rPr>
                <w:sz w:val="24"/>
                <w:szCs w:val="24"/>
              </w:rPr>
              <w:t>0,0</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Всего</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3E1C42" w:rsidRPr="00AA0BB2" w:rsidTr="003E1C42">
        <w:tc>
          <w:tcPr>
            <w:tcW w:w="14884" w:type="dxa"/>
            <w:gridSpan w:val="6"/>
          </w:tcPr>
          <w:p w:rsidR="003E1C42" w:rsidRPr="005342DA" w:rsidRDefault="003E1C42" w:rsidP="003E1C42">
            <w:pPr>
              <w:pStyle w:val="ConsPlusNormal0"/>
              <w:jc w:val="center"/>
              <w:rPr>
                <w:sz w:val="24"/>
                <w:szCs w:val="24"/>
              </w:rPr>
            </w:pPr>
            <w:r w:rsidRPr="005342DA">
              <w:rPr>
                <w:sz w:val="24"/>
                <w:szCs w:val="24"/>
              </w:rPr>
              <w:t>расходы, связанные с осуществлением капитальных вложений в объекты капитального строительства</w:t>
            </w:r>
          </w:p>
          <w:p w:rsidR="003E1C42" w:rsidRPr="005342DA" w:rsidRDefault="003E1C42" w:rsidP="003E1C42">
            <w:pPr>
              <w:pStyle w:val="ConsPlusNormal0"/>
              <w:jc w:val="center"/>
              <w:rPr>
                <w:sz w:val="24"/>
                <w:szCs w:val="24"/>
              </w:rPr>
            </w:pPr>
            <w:r w:rsidRPr="005342DA">
              <w:rPr>
                <w:sz w:val="24"/>
                <w:szCs w:val="24"/>
              </w:rPr>
              <w:t>муниципальной собственности муниципального образования Темрюкский район &lt;3&gt;</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 xml:space="preserve">2022 </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 xml:space="preserve">2023 </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 xml:space="preserve">2024 </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001BC4" w:rsidRPr="00AA0BB2" w:rsidTr="003E1C42">
        <w:tc>
          <w:tcPr>
            <w:tcW w:w="7039" w:type="dxa"/>
          </w:tcPr>
          <w:p w:rsidR="00001BC4" w:rsidRPr="005342DA" w:rsidRDefault="005936F6" w:rsidP="003E1C42">
            <w:pPr>
              <w:pStyle w:val="ConsPlusNormal0"/>
              <w:rPr>
                <w:sz w:val="24"/>
                <w:szCs w:val="24"/>
              </w:rPr>
            </w:pPr>
            <w:r>
              <w:rPr>
                <w:sz w:val="24"/>
                <w:szCs w:val="24"/>
              </w:rPr>
              <w:t>2025</w:t>
            </w:r>
          </w:p>
        </w:tc>
        <w:tc>
          <w:tcPr>
            <w:tcW w:w="1126" w:type="dxa"/>
          </w:tcPr>
          <w:p w:rsidR="00001BC4" w:rsidRPr="005342DA" w:rsidRDefault="005936F6" w:rsidP="008F0349">
            <w:pPr>
              <w:jc w:val="center"/>
              <w:rPr>
                <w:sz w:val="24"/>
                <w:szCs w:val="24"/>
              </w:rPr>
            </w:pPr>
            <w:r>
              <w:rPr>
                <w:sz w:val="24"/>
                <w:szCs w:val="24"/>
              </w:rPr>
              <w:t>0,0</w:t>
            </w:r>
          </w:p>
        </w:tc>
        <w:tc>
          <w:tcPr>
            <w:tcW w:w="1699" w:type="dxa"/>
          </w:tcPr>
          <w:p w:rsidR="00001BC4" w:rsidRPr="005342DA" w:rsidRDefault="005936F6" w:rsidP="008F0349">
            <w:pPr>
              <w:jc w:val="center"/>
              <w:rPr>
                <w:sz w:val="24"/>
                <w:szCs w:val="24"/>
              </w:rPr>
            </w:pPr>
            <w:r>
              <w:rPr>
                <w:sz w:val="24"/>
                <w:szCs w:val="24"/>
              </w:rPr>
              <w:t>0,0</w:t>
            </w:r>
          </w:p>
        </w:tc>
        <w:tc>
          <w:tcPr>
            <w:tcW w:w="1413" w:type="dxa"/>
          </w:tcPr>
          <w:p w:rsidR="00001BC4" w:rsidRPr="005342DA" w:rsidRDefault="005936F6" w:rsidP="008F0349">
            <w:pPr>
              <w:jc w:val="center"/>
              <w:rPr>
                <w:sz w:val="24"/>
                <w:szCs w:val="24"/>
              </w:rPr>
            </w:pPr>
            <w:r>
              <w:rPr>
                <w:sz w:val="24"/>
                <w:szCs w:val="24"/>
              </w:rPr>
              <w:t>0,0</w:t>
            </w:r>
          </w:p>
        </w:tc>
        <w:tc>
          <w:tcPr>
            <w:tcW w:w="1562" w:type="dxa"/>
          </w:tcPr>
          <w:p w:rsidR="00001BC4" w:rsidRPr="005342DA" w:rsidRDefault="005936F6" w:rsidP="008F0349">
            <w:pPr>
              <w:jc w:val="center"/>
              <w:rPr>
                <w:sz w:val="24"/>
                <w:szCs w:val="24"/>
              </w:rPr>
            </w:pPr>
            <w:r>
              <w:rPr>
                <w:sz w:val="24"/>
                <w:szCs w:val="24"/>
              </w:rPr>
              <w:t>0,0</w:t>
            </w:r>
          </w:p>
        </w:tc>
        <w:tc>
          <w:tcPr>
            <w:tcW w:w="2045" w:type="dxa"/>
          </w:tcPr>
          <w:p w:rsidR="00001BC4" w:rsidRPr="005342DA" w:rsidRDefault="005936F6" w:rsidP="008F0349">
            <w:pPr>
              <w:jc w:val="center"/>
              <w:rPr>
                <w:sz w:val="24"/>
                <w:szCs w:val="24"/>
              </w:rPr>
            </w:pPr>
            <w:r>
              <w:rPr>
                <w:sz w:val="24"/>
                <w:szCs w:val="24"/>
              </w:rPr>
              <w:t>0,0</w:t>
            </w:r>
          </w:p>
        </w:tc>
      </w:tr>
      <w:tr w:rsidR="007B578B" w:rsidRPr="00AA0BB2" w:rsidTr="003E1C42">
        <w:tc>
          <w:tcPr>
            <w:tcW w:w="7039" w:type="dxa"/>
          </w:tcPr>
          <w:p w:rsidR="007B578B" w:rsidRPr="005342DA" w:rsidRDefault="007B578B" w:rsidP="003E1C42">
            <w:pPr>
              <w:pStyle w:val="ConsPlusNormal0"/>
              <w:rPr>
                <w:sz w:val="24"/>
                <w:szCs w:val="24"/>
              </w:rPr>
            </w:pPr>
            <w:r>
              <w:rPr>
                <w:sz w:val="24"/>
                <w:szCs w:val="24"/>
              </w:rPr>
              <w:t>2026</w:t>
            </w:r>
          </w:p>
        </w:tc>
        <w:tc>
          <w:tcPr>
            <w:tcW w:w="1126" w:type="dxa"/>
          </w:tcPr>
          <w:p w:rsidR="007B578B" w:rsidRPr="005342DA" w:rsidRDefault="007B578B" w:rsidP="008F0349">
            <w:pPr>
              <w:jc w:val="center"/>
              <w:rPr>
                <w:sz w:val="24"/>
                <w:szCs w:val="24"/>
              </w:rPr>
            </w:pPr>
            <w:r>
              <w:rPr>
                <w:sz w:val="24"/>
                <w:szCs w:val="24"/>
              </w:rPr>
              <w:t>0,0</w:t>
            </w:r>
          </w:p>
        </w:tc>
        <w:tc>
          <w:tcPr>
            <w:tcW w:w="1699" w:type="dxa"/>
          </w:tcPr>
          <w:p w:rsidR="007B578B" w:rsidRPr="005342DA" w:rsidRDefault="007B578B" w:rsidP="008F0349">
            <w:pPr>
              <w:jc w:val="center"/>
              <w:rPr>
                <w:sz w:val="24"/>
                <w:szCs w:val="24"/>
              </w:rPr>
            </w:pPr>
            <w:r>
              <w:rPr>
                <w:sz w:val="24"/>
                <w:szCs w:val="24"/>
              </w:rPr>
              <w:t>0,0</w:t>
            </w:r>
          </w:p>
        </w:tc>
        <w:tc>
          <w:tcPr>
            <w:tcW w:w="1413" w:type="dxa"/>
          </w:tcPr>
          <w:p w:rsidR="007B578B" w:rsidRPr="005342DA" w:rsidRDefault="007B578B" w:rsidP="008F0349">
            <w:pPr>
              <w:jc w:val="center"/>
              <w:rPr>
                <w:sz w:val="24"/>
                <w:szCs w:val="24"/>
              </w:rPr>
            </w:pPr>
            <w:r>
              <w:rPr>
                <w:sz w:val="24"/>
                <w:szCs w:val="24"/>
              </w:rPr>
              <w:t>0,0</w:t>
            </w:r>
          </w:p>
        </w:tc>
        <w:tc>
          <w:tcPr>
            <w:tcW w:w="1562" w:type="dxa"/>
          </w:tcPr>
          <w:p w:rsidR="007B578B" w:rsidRPr="005342DA" w:rsidRDefault="007B578B" w:rsidP="008F0349">
            <w:pPr>
              <w:jc w:val="center"/>
              <w:rPr>
                <w:sz w:val="24"/>
                <w:szCs w:val="24"/>
              </w:rPr>
            </w:pPr>
            <w:r>
              <w:rPr>
                <w:sz w:val="24"/>
                <w:szCs w:val="24"/>
              </w:rPr>
              <w:t>0,0</w:t>
            </w:r>
          </w:p>
        </w:tc>
        <w:tc>
          <w:tcPr>
            <w:tcW w:w="2045" w:type="dxa"/>
          </w:tcPr>
          <w:p w:rsidR="007B578B" w:rsidRPr="005342DA" w:rsidRDefault="007B578B" w:rsidP="008F0349">
            <w:pPr>
              <w:jc w:val="center"/>
              <w:rPr>
                <w:sz w:val="24"/>
                <w:szCs w:val="24"/>
              </w:rPr>
            </w:pPr>
            <w:r>
              <w:rPr>
                <w:sz w:val="24"/>
                <w:szCs w:val="24"/>
              </w:rPr>
              <w:t>0,0</w:t>
            </w:r>
          </w:p>
        </w:tc>
      </w:tr>
      <w:tr w:rsidR="00D550A0" w:rsidRPr="00AA0BB2" w:rsidTr="003E1C42">
        <w:tc>
          <w:tcPr>
            <w:tcW w:w="7039" w:type="dxa"/>
          </w:tcPr>
          <w:p w:rsidR="00D550A0" w:rsidRDefault="00D550A0" w:rsidP="003E1C42">
            <w:pPr>
              <w:pStyle w:val="ConsPlusNormal0"/>
              <w:rPr>
                <w:sz w:val="24"/>
                <w:szCs w:val="24"/>
              </w:rPr>
            </w:pPr>
            <w:r>
              <w:rPr>
                <w:sz w:val="24"/>
                <w:szCs w:val="24"/>
              </w:rPr>
              <w:t>2027</w:t>
            </w:r>
          </w:p>
        </w:tc>
        <w:tc>
          <w:tcPr>
            <w:tcW w:w="1126" w:type="dxa"/>
          </w:tcPr>
          <w:p w:rsidR="00D550A0" w:rsidRDefault="00D550A0" w:rsidP="008F0349">
            <w:pPr>
              <w:jc w:val="center"/>
              <w:rPr>
                <w:sz w:val="24"/>
                <w:szCs w:val="24"/>
              </w:rPr>
            </w:pPr>
            <w:r>
              <w:rPr>
                <w:sz w:val="24"/>
                <w:szCs w:val="24"/>
              </w:rPr>
              <w:t>0,0</w:t>
            </w:r>
          </w:p>
        </w:tc>
        <w:tc>
          <w:tcPr>
            <w:tcW w:w="1699" w:type="dxa"/>
          </w:tcPr>
          <w:p w:rsidR="00D550A0" w:rsidRDefault="00D550A0" w:rsidP="008F0349">
            <w:pPr>
              <w:jc w:val="center"/>
              <w:rPr>
                <w:sz w:val="24"/>
                <w:szCs w:val="24"/>
              </w:rPr>
            </w:pPr>
            <w:r>
              <w:rPr>
                <w:sz w:val="24"/>
                <w:szCs w:val="24"/>
              </w:rPr>
              <w:t>0,0</w:t>
            </w:r>
          </w:p>
        </w:tc>
        <w:tc>
          <w:tcPr>
            <w:tcW w:w="1413" w:type="dxa"/>
          </w:tcPr>
          <w:p w:rsidR="00D550A0" w:rsidRDefault="00D550A0" w:rsidP="008F0349">
            <w:pPr>
              <w:jc w:val="center"/>
              <w:rPr>
                <w:sz w:val="24"/>
                <w:szCs w:val="24"/>
              </w:rPr>
            </w:pPr>
            <w:r>
              <w:rPr>
                <w:sz w:val="24"/>
                <w:szCs w:val="24"/>
              </w:rPr>
              <w:t>0,0</w:t>
            </w:r>
          </w:p>
        </w:tc>
        <w:tc>
          <w:tcPr>
            <w:tcW w:w="1562" w:type="dxa"/>
          </w:tcPr>
          <w:p w:rsidR="00D550A0" w:rsidRDefault="00D550A0" w:rsidP="008F0349">
            <w:pPr>
              <w:jc w:val="center"/>
              <w:rPr>
                <w:sz w:val="24"/>
                <w:szCs w:val="24"/>
              </w:rPr>
            </w:pPr>
            <w:r>
              <w:rPr>
                <w:sz w:val="24"/>
                <w:szCs w:val="24"/>
              </w:rPr>
              <w:t>0,0</w:t>
            </w:r>
          </w:p>
        </w:tc>
        <w:tc>
          <w:tcPr>
            <w:tcW w:w="2045" w:type="dxa"/>
          </w:tcPr>
          <w:p w:rsidR="00D550A0" w:rsidRDefault="00D550A0" w:rsidP="008F0349">
            <w:pPr>
              <w:jc w:val="center"/>
              <w:rPr>
                <w:sz w:val="24"/>
                <w:szCs w:val="24"/>
              </w:rPr>
            </w:pPr>
            <w:r>
              <w:rPr>
                <w:sz w:val="24"/>
                <w:szCs w:val="24"/>
              </w:rPr>
              <w:t>0,0</w:t>
            </w:r>
          </w:p>
        </w:tc>
      </w:tr>
      <w:tr w:rsidR="00E27CBC" w:rsidRPr="00AA0BB2" w:rsidTr="003E1C42">
        <w:tc>
          <w:tcPr>
            <w:tcW w:w="7039" w:type="dxa"/>
          </w:tcPr>
          <w:p w:rsidR="00E27CBC" w:rsidRDefault="00E27CBC" w:rsidP="003E1C42">
            <w:pPr>
              <w:pStyle w:val="ConsPlusNormal0"/>
              <w:rPr>
                <w:sz w:val="24"/>
                <w:szCs w:val="24"/>
              </w:rPr>
            </w:pPr>
            <w:r>
              <w:rPr>
                <w:sz w:val="24"/>
                <w:szCs w:val="24"/>
              </w:rPr>
              <w:t>2028</w:t>
            </w:r>
          </w:p>
        </w:tc>
        <w:tc>
          <w:tcPr>
            <w:tcW w:w="1126" w:type="dxa"/>
          </w:tcPr>
          <w:p w:rsidR="00E27CBC" w:rsidRDefault="00E27CBC" w:rsidP="008F0349">
            <w:pPr>
              <w:jc w:val="center"/>
              <w:rPr>
                <w:sz w:val="24"/>
                <w:szCs w:val="24"/>
              </w:rPr>
            </w:pPr>
            <w:r>
              <w:rPr>
                <w:sz w:val="24"/>
                <w:szCs w:val="24"/>
              </w:rPr>
              <w:t>0,0</w:t>
            </w:r>
          </w:p>
        </w:tc>
        <w:tc>
          <w:tcPr>
            <w:tcW w:w="1699" w:type="dxa"/>
          </w:tcPr>
          <w:p w:rsidR="00E27CBC" w:rsidRDefault="00E27CBC" w:rsidP="008F0349">
            <w:pPr>
              <w:jc w:val="center"/>
              <w:rPr>
                <w:sz w:val="24"/>
                <w:szCs w:val="24"/>
              </w:rPr>
            </w:pPr>
            <w:r>
              <w:rPr>
                <w:sz w:val="24"/>
                <w:szCs w:val="24"/>
              </w:rPr>
              <w:t>0,0</w:t>
            </w:r>
          </w:p>
        </w:tc>
        <w:tc>
          <w:tcPr>
            <w:tcW w:w="1413" w:type="dxa"/>
          </w:tcPr>
          <w:p w:rsidR="00E27CBC" w:rsidRDefault="00E27CBC" w:rsidP="008F0349">
            <w:pPr>
              <w:jc w:val="center"/>
              <w:rPr>
                <w:sz w:val="24"/>
                <w:szCs w:val="24"/>
              </w:rPr>
            </w:pPr>
            <w:r>
              <w:rPr>
                <w:sz w:val="24"/>
                <w:szCs w:val="24"/>
              </w:rPr>
              <w:t>0,0</w:t>
            </w:r>
          </w:p>
        </w:tc>
        <w:tc>
          <w:tcPr>
            <w:tcW w:w="1562" w:type="dxa"/>
          </w:tcPr>
          <w:p w:rsidR="00E27CBC" w:rsidRDefault="00E27CBC" w:rsidP="008F0349">
            <w:pPr>
              <w:jc w:val="center"/>
              <w:rPr>
                <w:sz w:val="24"/>
                <w:szCs w:val="24"/>
              </w:rPr>
            </w:pPr>
            <w:r>
              <w:rPr>
                <w:sz w:val="24"/>
                <w:szCs w:val="24"/>
              </w:rPr>
              <w:t>0,0</w:t>
            </w:r>
          </w:p>
        </w:tc>
        <w:tc>
          <w:tcPr>
            <w:tcW w:w="2045" w:type="dxa"/>
          </w:tcPr>
          <w:p w:rsidR="00E27CBC" w:rsidRDefault="00E27CBC" w:rsidP="008F0349">
            <w:pPr>
              <w:jc w:val="center"/>
              <w:rPr>
                <w:sz w:val="24"/>
                <w:szCs w:val="24"/>
              </w:rPr>
            </w:pPr>
            <w:r>
              <w:rPr>
                <w:sz w:val="24"/>
                <w:szCs w:val="24"/>
              </w:rPr>
              <w:t>0,0</w:t>
            </w:r>
          </w:p>
        </w:tc>
      </w:tr>
      <w:tr w:rsidR="003E1C42" w:rsidRPr="00AA0BB2" w:rsidTr="003E1C42">
        <w:tc>
          <w:tcPr>
            <w:tcW w:w="7039" w:type="dxa"/>
          </w:tcPr>
          <w:p w:rsidR="003E1C42" w:rsidRPr="005342DA" w:rsidRDefault="003E1C42" w:rsidP="003E1C42">
            <w:pPr>
              <w:pStyle w:val="ConsPlusNormal0"/>
              <w:rPr>
                <w:sz w:val="24"/>
                <w:szCs w:val="24"/>
              </w:rPr>
            </w:pPr>
            <w:r w:rsidRPr="005342DA">
              <w:rPr>
                <w:sz w:val="24"/>
                <w:szCs w:val="24"/>
              </w:rPr>
              <w:t>Всего</w:t>
            </w:r>
          </w:p>
        </w:tc>
        <w:tc>
          <w:tcPr>
            <w:tcW w:w="1126" w:type="dxa"/>
          </w:tcPr>
          <w:p w:rsidR="003E1C42" w:rsidRPr="005342DA" w:rsidRDefault="003E1C42" w:rsidP="008F0349">
            <w:pPr>
              <w:jc w:val="center"/>
              <w:rPr>
                <w:sz w:val="24"/>
                <w:szCs w:val="24"/>
              </w:rPr>
            </w:pPr>
            <w:r w:rsidRPr="005342DA">
              <w:rPr>
                <w:sz w:val="24"/>
                <w:szCs w:val="24"/>
              </w:rPr>
              <w:t>0,0</w:t>
            </w:r>
          </w:p>
        </w:tc>
        <w:tc>
          <w:tcPr>
            <w:tcW w:w="1699" w:type="dxa"/>
          </w:tcPr>
          <w:p w:rsidR="003E1C42" w:rsidRPr="005342DA" w:rsidRDefault="003E1C42" w:rsidP="008F0349">
            <w:pPr>
              <w:jc w:val="center"/>
              <w:rPr>
                <w:sz w:val="24"/>
                <w:szCs w:val="24"/>
              </w:rPr>
            </w:pPr>
            <w:r w:rsidRPr="005342DA">
              <w:rPr>
                <w:sz w:val="24"/>
                <w:szCs w:val="24"/>
              </w:rPr>
              <w:t>0,0</w:t>
            </w:r>
          </w:p>
        </w:tc>
        <w:tc>
          <w:tcPr>
            <w:tcW w:w="1413" w:type="dxa"/>
          </w:tcPr>
          <w:p w:rsidR="003E1C42" w:rsidRPr="005342DA" w:rsidRDefault="003E1C42" w:rsidP="008F0349">
            <w:pPr>
              <w:jc w:val="center"/>
              <w:rPr>
                <w:sz w:val="24"/>
                <w:szCs w:val="24"/>
              </w:rPr>
            </w:pPr>
            <w:r w:rsidRPr="005342DA">
              <w:rPr>
                <w:sz w:val="24"/>
                <w:szCs w:val="24"/>
              </w:rPr>
              <w:t>0,0</w:t>
            </w:r>
          </w:p>
        </w:tc>
        <w:tc>
          <w:tcPr>
            <w:tcW w:w="1562" w:type="dxa"/>
          </w:tcPr>
          <w:p w:rsidR="003E1C42" w:rsidRPr="005342DA" w:rsidRDefault="003E1C42" w:rsidP="008F0349">
            <w:pPr>
              <w:jc w:val="center"/>
              <w:rPr>
                <w:sz w:val="24"/>
                <w:szCs w:val="24"/>
              </w:rPr>
            </w:pPr>
            <w:r w:rsidRPr="005342DA">
              <w:rPr>
                <w:sz w:val="24"/>
                <w:szCs w:val="24"/>
              </w:rPr>
              <w:t>0,0</w:t>
            </w:r>
          </w:p>
        </w:tc>
        <w:tc>
          <w:tcPr>
            <w:tcW w:w="2045" w:type="dxa"/>
          </w:tcPr>
          <w:p w:rsidR="003E1C42" w:rsidRPr="005342DA" w:rsidRDefault="003E1C42" w:rsidP="008F0349">
            <w:pPr>
              <w:jc w:val="center"/>
              <w:rPr>
                <w:sz w:val="24"/>
                <w:szCs w:val="24"/>
              </w:rPr>
            </w:pPr>
            <w:r w:rsidRPr="005342DA">
              <w:rPr>
                <w:sz w:val="24"/>
                <w:szCs w:val="24"/>
              </w:rPr>
              <w:t>0,0</w:t>
            </w:r>
          </w:p>
        </w:tc>
      </w:tr>
      <w:tr w:rsidR="003E1C42" w:rsidRPr="00AA0BB2" w:rsidTr="003E1C42">
        <w:trPr>
          <w:trHeight w:val="940"/>
        </w:trPr>
        <w:tc>
          <w:tcPr>
            <w:tcW w:w="14884" w:type="dxa"/>
            <w:gridSpan w:val="6"/>
          </w:tcPr>
          <w:p w:rsidR="003E1C42" w:rsidRPr="005342DA" w:rsidRDefault="003E1C42" w:rsidP="003E1C42">
            <w:pPr>
              <w:pStyle w:val="ConsPlusNormal0"/>
              <w:pBdr>
                <w:bottom w:val="single" w:sz="6" w:space="1" w:color="auto"/>
              </w:pBdr>
              <w:ind w:firstLine="283"/>
              <w:rPr>
                <w:sz w:val="24"/>
                <w:szCs w:val="24"/>
              </w:rPr>
            </w:pPr>
          </w:p>
          <w:p w:rsidR="003E1C42" w:rsidRPr="005342DA" w:rsidRDefault="003E1C42" w:rsidP="003E1C42">
            <w:pPr>
              <w:pStyle w:val="ConsPlusNormal0"/>
              <w:ind w:firstLine="283"/>
              <w:rPr>
                <w:sz w:val="24"/>
                <w:szCs w:val="24"/>
              </w:rPr>
            </w:pPr>
            <w:r w:rsidRPr="005342DA">
              <w:rPr>
                <w:sz w:val="24"/>
                <w:szCs w:val="24"/>
              </w:rPr>
              <w:t>&lt;1&gt; Указывается аббревиатура (например, СЦ1, СЦ2).</w:t>
            </w:r>
          </w:p>
          <w:p w:rsidR="003E1C42" w:rsidRPr="005342DA" w:rsidRDefault="003E1C42" w:rsidP="003E1C42">
            <w:pPr>
              <w:pStyle w:val="ConsPlusNormal0"/>
              <w:ind w:firstLine="283"/>
              <w:rPr>
                <w:sz w:val="24"/>
                <w:szCs w:val="24"/>
              </w:rPr>
            </w:pPr>
            <w:r w:rsidRPr="005342DA">
              <w:rPr>
                <w:sz w:val="24"/>
                <w:szCs w:val="24"/>
              </w:rPr>
              <w:t>&lt;2&gt; Указывается с точностью до одного знака после запятой.</w:t>
            </w:r>
          </w:p>
          <w:p w:rsidR="003E1C42" w:rsidRPr="005342DA" w:rsidRDefault="003E1C42" w:rsidP="003E1C42">
            <w:pPr>
              <w:pStyle w:val="ConsPlusNormal0"/>
              <w:ind w:firstLine="283"/>
              <w:rPr>
                <w:sz w:val="24"/>
                <w:szCs w:val="24"/>
              </w:rPr>
            </w:pPr>
            <w:r w:rsidRPr="005342DA">
              <w:rPr>
                <w:sz w:val="24"/>
                <w:szCs w:val="24"/>
              </w:rPr>
              <w:t>&lt;3&gt; Указывается при наличии указанных расходов.</w:t>
            </w:r>
          </w:p>
        </w:tc>
      </w:tr>
    </w:tbl>
    <w:p w:rsidR="003E1C42" w:rsidRPr="005936F6" w:rsidRDefault="003E1C42" w:rsidP="005936F6">
      <w:pPr>
        <w:rPr>
          <w:rFonts w:cs="Times New Roman"/>
          <w:szCs w:val="28"/>
        </w:rPr>
        <w:sectPr w:rsidR="003E1C42" w:rsidRPr="005936F6" w:rsidSect="003E1C42">
          <w:headerReference w:type="default" r:id="rId9"/>
          <w:headerReference w:type="first" r:id="rId10"/>
          <w:pgSz w:w="16838" w:h="11906" w:orient="landscape"/>
          <w:pgMar w:top="1701" w:right="1134" w:bottom="567" w:left="1134" w:header="709" w:footer="709" w:gutter="0"/>
          <w:cols w:space="708"/>
          <w:titlePg/>
          <w:docGrid w:linePitch="381"/>
        </w:sectPr>
      </w:pPr>
    </w:p>
    <w:p w:rsidR="003E1C42" w:rsidRPr="00606B78" w:rsidRDefault="003E1C42" w:rsidP="003E1C42">
      <w:pPr>
        <w:pStyle w:val="a3"/>
        <w:numPr>
          <w:ilvl w:val="0"/>
          <w:numId w:val="41"/>
        </w:numPr>
        <w:jc w:val="center"/>
        <w:rPr>
          <w:rFonts w:cs="Times New Roman"/>
          <w:b/>
          <w:sz w:val="24"/>
          <w:szCs w:val="24"/>
        </w:rPr>
      </w:pPr>
      <w:r>
        <w:rPr>
          <w:b/>
        </w:rPr>
        <w:lastRenderedPageBreak/>
        <w:t>Целевые показатели</w:t>
      </w:r>
      <w:r w:rsidRPr="004408E3">
        <w:rPr>
          <w:b/>
        </w:rPr>
        <w:t xml:space="preserve"> </w:t>
      </w:r>
      <w:r>
        <w:rPr>
          <w:b/>
        </w:rPr>
        <w:t>муниципальной</w:t>
      </w:r>
      <w:r w:rsidRPr="004408E3">
        <w:rPr>
          <w:b/>
        </w:rPr>
        <w:t xml:space="preserve"> программы</w:t>
      </w:r>
    </w:p>
    <w:p w:rsidR="00606B78" w:rsidRPr="00606B78" w:rsidRDefault="00606B78" w:rsidP="00606B78">
      <w:pPr>
        <w:pStyle w:val="a3"/>
        <w:jc w:val="center"/>
        <w:rPr>
          <w:rFonts w:cs="Times New Roman"/>
          <w:b/>
          <w:szCs w:val="28"/>
        </w:rPr>
      </w:pPr>
      <w:r>
        <w:rPr>
          <w:rFonts w:cs="Times New Roman"/>
          <w:b/>
          <w:szCs w:val="28"/>
        </w:rPr>
        <w:t>ЦЕЛЕВЫЕ ПОКАЗАТЕЛИ</w:t>
      </w:r>
      <w:r w:rsidRPr="00606B78">
        <w:rPr>
          <w:rFonts w:cs="Times New Roman"/>
          <w:b/>
          <w:szCs w:val="28"/>
        </w:rPr>
        <w:t xml:space="preserve"> МУНИЦИПАЛЬНОЙ ПРОГРАММЫ</w:t>
      </w:r>
    </w:p>
    <w:p w:rsidR="00606B78" w:rsidRPr="00606B78" w:rsidRDefault="00606B78" w:rsidP="00606B78">
      <w:pPr>
        <w:pStyle w:val="a3"/>
        <w:jc w:val="center"/>
        <w:rPr>
          <w:rFonts w:cs="Times New Roman"/>
          <w:b/>
          <w:szCs w:val="28"/>
        </w:rPr>
      </w:pPr>
      <w:r w:rsidRPr="00606B78">
        <w:rPr>
          <w:rFonts w:cs="Times New Roman"/>
          <w:b/>
          <w:szCs w:val="28"/>
        </w:rPr>
        <w:t>«</w:t>
      </w:r>
      <w:r w:rsidRPr="00606B78">
        <w:rPr>
          <w:rFonts w:cs="Times New Roman"/>
          <w:szCs w:val="28"/>
        </w:rPr>
        <w:t>Поддержка социально ориентированных некоммерческих организаций</w:t>
      </w:r>
      <w:r w:rsidRPr="00606B78">
        <w:rPr>
          <w:rFonts w:cs="Times New Roman"/>
          <w:b/>
          <w:szCs w:val="28"/>
        </w:rPr>
        <w:t>»</w:t>
      </w:r>
    </w:p>
    <w:p w:rsidR="00606B78" w:rsidRPr="00BB65F3" w:rsidRDefault="00606B78" w:rsidP="00606B78">
      <w:pPr>
        <w:pStyle w:val="ac"/>
        <w:ind w:left="720"/>
        <w:jc w:val="center"/>
        <w:rPr>
          <w:rFonts w:ascii="Times New Roman" w:hAnsi="Times New Roman"/>
          <w:sz w:val="28"/>
          <w:szCs w:val="28"/>
        </w:rPr>
      </w:pPr>
      <w:r w:rsidRPr="00BB65F3">
        <w:rPr>
          <w:rFonts w:ascii="Times New Roman" w:hAnsi="Times New Roman"/>
          <w:sz w:val="28"/>
          <w:szCs w:val="28"/>
        </w:rPr>
        <w:t>Список изменяющих документов</w:t>
      </w:r>
    </w:p>
    <w:p w:rsidR="00606B78" w:rsidRDefault="00606B78" w:rsidP="00606B78">
      <w:pPr>
        <w:pStyle w:val="ae"/>
        <w:ind w:left="720"/>
        <w:jc w:val="center"/>
        <w:rPr>
          <w:rFonts w:ascii="Times New Roman" w:hAnsi="Times New Roman" w:cs="Times New Roman"/>
          <w:sz w:val="28"/>
          <w:szCs w:val="28"/>
        </w:rPr>
      </w:pPr>
      <w:r w:rsidRPr="00BB65F3">
        <w:rPr>
          <w:rFonts w:ascii="Times New Roman" w:hAnsi="Times New Roman"/>
          <w:sz w:val="28"/>
          <w:szCs w:val="28"/>
        </w:rPr>
        <w:t>(</w:t>
      </w:r>
      <w:r>
        <w:rPr>
          <w:rFonts w:ascii="Times New Roman" w:hAnsi="Times New Roman" w:cs="Times New Roman"/>
          <w:sz w:val="28"/>
          <w:szCs w:val="28"/>
        </w:rPr>
        <w:t>в редакции постановлений администрации</w:t>
      </w:r>
    </w:p>
    <w:p w:rsidR="00606B78" w:rsidRDefault="00606B78" w:rsidP="00606B78">
      <w:pPr>
        <w:pStyle w:val="ae"/>
        <w:ind w:left="720"/>
        <w:jc w:val="center"/>
        <w:rPr>
          <w:rFonts w:cs="Times New Roman"/>
          <w:szCs w:val="28"/>
        </w:rPr>
      </w:pPr>
      <w:r>
        <w:rPr>
          <w:rFonts w:ascii="Times New Roman" w:hAnsi="Times New Roman" w:cs="Times New Roman"/>
          <w:sz w:val="28"/>
          <w:szCs w:val="28"/>
        </w:rPr>
        <w:t xml:space="preserve">муниципального образования Темрюкский район от </w:t>
      </w:r>
      <w:r w:rsidR="00162AEA">
        <w:rPr>
          <w:rFonts w:ascii="Times New Roman" w:hAnsi="Times New Roman" w:cs="Times New Roman"/>
          <w:sz w:val="28"/>
          <w:szCs w:val="28"/>
        </w:rPr>
        <w:t>19.05.2023 № 698</w:t>
      </w:r>
      <w:r w:rsidR="007B578B">
        <w:rPr>
          <w:rFonts w:ascii="Times New Roman" w:hAnsi="Times New Roman" w:cs="Times New Roman"/>
          <w:sz w:val="28"/>
          <w:szCs w:val="28"/>
        </w:rPr>
        <w:t>, от 20.10.2023 №1719</w:t>
      </w:r>
      <w:r w:rsidR="00D550A0">
        <w:rPr>
          <w:rFonts w:ascii="Times New Roman" w:hAnsi="Times New Roman" w:cs="Times New Roman"/>
          <w:sz w:val="28"/>
          <w:szCs w:val="28"/>
        </w:rPr>
        <w:t xml:space="preserve">, от 19.12.2023 </w:t>
      </w:r>
      <w:r w:rsidR="00893319">
        <w:rPr>
          <w:rFonts w:ascii="Times New Roman" w:hAnsi="Times New Roman" w:cs="Times New Roman"/>
          <w:sz w:val="28"/>
          <w:szCs w:val="28"/>
        </w:rPr>
        <w:t xml:space="preserve"> </w:t>
      </w:r>
      <w:r w:rsidR="00893319">
        <w:rPr>
          <w:rFonts w:ascii="Times New Roman" w:hAnsi="Times New Roman" w:cs="Times New Roman"/>
          <w:sz w:val="28"/>
          <w:szCs w:val="28"/>
        </w:rPr>
        <w:br/>
        <w:t>№ 2172</w:t>
      </w:r>
      <w:r w:rsidR="00D550A0">
        <w:rPr>
          <w:rFonts w:ascii="Times New Roman" w:hAnsi="Times New Roman" w:cs="Times New Roman"/>
          <w:sz w:val="28"/>
          <w:szCs w:val="28"/>
        </w:rPr>
        <w:t>, от 30.10.2024 №1707</w:t>
      </w:r>
      <w:r w:rsidR="00356DB7" w:rsidRPr="00356DB7">
        <w:rPr>
          <w:rFonts w:ascii="Times New Roman" w:hAnsi="Times New Roman" w:cs="Times New Roman"/>
          <w:sz w:val="28"/>
          <w:szCs w:val="28"/>
        </w:rPr>
        <w:t>, 27.12.2024 № 2147</w:t>
      </w:r>
      <w:r w:rsidR="00E83889">
        <w:rPr>
          <w:rFonts w:ascii="Times New Roman" w:hAnsi="Times New Roman" w:cs="Times New Roman"/>
          <w:sz w:val="28"/>
          <w:szCs w:val="28"/>
        </w:rPr>
        <w:t>,</w:t>
      </w:r>
      <w:r w:rsidR="00E83889" w:rsidRPr="00E83889">
        <w:rPr>
          <w:rFonts w:ascii="Times New Roman" w:hAnsi="Times New Roman" w:cs="Times New Roman"/>
          <w:sz w:val="28"/>
          <w:szCs w:val="28"/>
        </w:rPr>
        <w:t xml:space="preserve"> </w:t>
      </w:r>
      <w:r w:rsidR="00E83889">
        <w:rPr>
          <w:rFonts w:ascii="Times New Roman" w:hAnsi="Times New Roman" w:cs="Times New Roman"/>
          <w:sz w:val="28"/>
          <w:szCs w:val="28"/>
        </w:rPr>
        <w:t>от 27.01.2025 № 139</w:t>
      </w:r>
      <w:r w:rsidR="00886317">
        <w:rPr>
          <w:rFonts w:ascii="Times New Roman" w:hAnsi="Times New Roman" w:cs="Times New Roman"/>
          <w:sz w:val="28"/>
          <w:szCs w:val="28"/>
        </w:rPr>
        <w:t xml:space="preserve">, </w:t>
      </w:r>
      <w:r w:rsidR="00886317" w:rsidRPr="00886317">
        <w:rPr>
          <w:rFonts w:ascii="Times New Roman" w:hAnsi="Times New Roman" w:cs="Times New Roman"/>
          <w:sz w:val="28"/>
          <w:szCs w:val="28"/>
        </w:rPr>
        <w:t>от 24.03.2025 № 437</w:t>
      </w:r>
      <w:r w:rsidR="001B6B60">
        <w:rPr>
          <w:rFonts w:ascii="Times New Roman" w:hAnsi="Times New Roman" w:cs="Times New Roman"/>
          <w:sz w:val="28"/>
          <w:szCs w:val="28"/>
        </w:rPr>
        <w:t xml:space="preserve">, </w:t>
      </w:r>
      <w:r w:rsidR="001B6B60" w:rsidRPr="001B6B60">
        <w:rPr>
          <w:rFonts w:ascii="Times New Roman" w:hAnsi="Times New Roman" w:cs="Times New Roman"/>
          <w:sz w:val="28"/>
          <w:szCs w:val="28"/>
        </w:rPr>
        <w:t>от 21.07.2025 № 1125</w:t>
      </w:r>
      <w:r w:rsidR="00E27CBC">
        <w:rPr>
          <w:rFonts w:ascii="Times New Roman" w:hAnsi="Times New Roman" w:cs="Times New Roman"/>
          <w:sz w:val="28"/>
          <w:szCs w:val="28"/>
        </w:rPr>
        <w:t xml:space="preserve">, от </w:t>
      </w:r>
      <w:r w:rsidR="00E27CBC" w:rsidRPr="00E27CBC">
        <w:rPr>
          <w:rFonts w:ascii="Times New Roman" w:hAnsi="Times New Roman" w:cs="Times New Roman"/>
          <w:sz w:val="28"/>
          <w:szCs w:val="28"/>
        </w:rPr>
        <w:t>22.10.2025 №1607</w:t>
      </w:r>
      <w:r w:rsidR="00FC4A70">
        <w:rPr>
          <w:rFonts w:ascii="Times New Roman" w:hAnsi="Times New Roman" w:cs="Times New Roman"/>
          <w:sz w:val="28"/>
          <w:szCs w:val="28"/>
        </w:rPr>
        <w:t xml:space="preserve"> от 20.02.2026 №160</w:t>
      </w:r>
      <w:r w:rsidR="00C260BA">
        <w:rPr>
          <w:rFonts w:ascii="Times New Roman" w:hAnsi="Times New Roman" w:cs="Times New Roman"/>
          <w:sz w:val="28"/>
          <w:szCs w:val="28"/>
        </w:rPr>
        <w:t xml:space="preserve">, </w:t>
      </w:r>
      <w:r w:rsidR="00C260BA" w:rsidRPr="00C260BA">
        <w:rPr>
          <w:rFonts w:ascii="Times New Roman" w:hAnsi="Times New Roman" w:cs="Times New Roman"/>
          <w:sz w:val="28"/>
          <w:szCs w:val="28"/>
        </w:rPr>
        <w:t>от 23.03.2026 № 338</w:t>
      </w:r>
      <w:r w:rsidRPr="00606B78">
        <w:rPr>
          <w:rFonts w:ascii="Times New Roman" w:hAnsi="Times New Roman" w:cs="Times New Roman"/>
          <w:sz w:val="28"/>
          <w:szCs w:val="28"/>
        </w:rPr>
        <w:t>)</w:t>
      </w:r>
    </w:p>
    <w:p w:rsidR="00606B78" w:rsidRPr="004408E3" w:rsidRDefault="00606B78" w:rsidP="00606B78">
      <w:pPr>
        <w:pStyle w:val="a3"/>
        <w:rPr>
          <w:rFonts w:cs="Times New Roman"/>
          <w:b/>
          <w:sz w:val="24"/>
          <w:szCs w:val="24"/>
        </w:rPr>
      </w:pPr>
    </w:p>
    <w:p w:rsidR="003E1C42" w:rsidRDefault="003E1C42" w:rsidP="003E1C42">
      <w:pPr>
        <w:ind w:firstLine="709"/>
        <w:jc w:val="both"/>
      </w:pPr>
    </w:p>
    <w:p w:rsidR="003E1C42" w:rsidRDefault="003E1C42" w:rsidP="003E1C42">
      <w:pPr>
        <w:ind w:firstLine="709"/>
        <w:jc w:val="both"/>
      </w:pPr>
      <w: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3E1C42" w:rsidRDefault="003E1C42" w:rsidP="003E1C42">
      <w:pPr>
        <w:jc w:val="center"/>
        <w:rPr>
          <w:rFonts w:cs="Times New Roman"/>
          <w:szCs w:val="28"/>
        </w:rPr>
      </w:pPr>
    </w:p>
    <w:p w:rsidR="003E1C42" w:rsidRDefault="003E1C42" w:rsidP="003E1C42">
      <w:pPr>
        <w:jc w:val="center"/>
        <w:rPr>
          <w:rFonts w:cs="Times New Roman"/>
          <w:b/>
          <w:szCs w:val="28"/>
        </w:rPr>
      </w:pPr>
      <w:r w:rsidRPr="00A74297">
        <w:rPr>
          <w:rFonts w:cs="Times New Roman"/>
          <w:b/>
          <w:szCs w:val="28"/>
        </w:rPr>
        <w:t>ЦЕЛЕВЫЕ ПОКАЗАТЕЛИ МУНИЦИПАЛЬНОЙ ПРОГРАММЫ</w:t>
      </w:r>
    </w:p>
    <w:p w:rsidR="003E1C42" w:rsidRPr="00A74297" w:rsidRDefault="003E1C42" w:rsidP="003E1C42">
      <w:pPr>
        <w:jc w:val="center"/>
        <w:rPr>
          <w:rFonts w:cs="Times New Roman"/>
          <w:b/>
          <w:szCs w:val="28"/>
        </w:rPr>
      </w:pPr>
      <w:r>
        <w:rPr>
          <w:rFonts w:cs="Times New Roman"/>
          <w:b/>
          <w:szCs w:val="28"/>
        </w:rPr>
        <w:t>«</w:t>
      </w:r>
      <w:r>
        <w:rPr>
          <w:rFonts w:cs="Times New Roman"/>
          <w:szCs w:val="28"/>
        </w:rPr>
        <w:t>П</w:t>
      </w:r>
      <w:r w:rsidRPr="000E46E3">
        <w:rPr>
          <w:rFonts w:cs="Times New Roman"/>
          <w:szCs w:val="28"/>
        </w:rPr>
        <w:t>оддержка социально ориентированн</w:t>
      </w:r>
      <w:r>
        <w:rPr>
          <w:rFonts w:cs="Times New Roman"/>
          <w:szCs w:val="28"/>
        </w:rPr>
        <w:t>ых некоммерческих организаций</w:t>
      </w:r>
      <w:r>
        <w:rPr>
          <w:rFonts w:cs="Times New Roman"/>
          <w:b/>
          <w:szCs w:val="28"/>
        </w:rPr>
        <w:t>»</w:t>
      </w:r>
    </w:p>
    <w:p w:rsidR="003E1C42" w:rsidRPr="00A74297" w:rsidRDefault="003E1C42" w:rsidP="003E1C42">
      <w:pPr>
        <w:rPr>
          <w:rFonts w:cs="Times New Roman"/>
          <w:b/>
          <w:szCs w:val="28"/>
        </w:rPr>
      </w:pPr>
    </w:p>
    <w:tbl>
      <w:tblPr>
        <w:tblStyle w:val="62"/>
        <w:tblW w:w="14601" w:type="dxa"/>
        <w:tblInd w:w="-5" w:type="dxa"/>
        <w:tblLayout w:type="fixed"/>
        <w:tblLook w:val="04A0" w:firstRow="1" w:lastRow="0" w:firstColumn="1" w:lastColumn="0" w:noHBand="0" w:noVBand="1"/>
      </w:tblPr>
      <w:tblGrid>
        <w:gridCol w:w="708"/>
        <w:gridCol w:w="4649"/>
        <w:gridCol w:w="1418"/>
        <w:gridCol w:w="1022"/>
        <w:gridCol w:w="1417"/>
        <w:gridCol w:w="851"/>
        <w:gridCol w:w="850"/>
        <w:gridCol w:w="709"/>
        <w:gridCol w:w="850"/>
        <w:gridCol w:w="709"/>
        <w:gridCol w:w="709"/>
        <w:gridCol w:w="709"/>
      </w:tblGrid>
      <w:tr w:rsidR="00E27CBC" w:rsidRPr="00E27CBC" w:rsidTr="00CB732B">
        <w:tc>
          <w:tcPr>
            <w:tcW w:w="708"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п/п</w:t>
            </w:r>
          </w:p>
        </w:tc>
        <w:tc>
          <w:tcPr>
            <w:tcW w:w="4649"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Наименование целевого показателя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Единица измерения</w:t>
            </w:r>
          </w:p>
        </w:tc>
        <w:tc>
          <w:tcPr>
            <w:tcW w:w="1022"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xml:space="preserve">Статус </w:t>
            </w:r>
            <w:hyperlink r:id="rId11" w:anchor="P714" w:history="1">
              <w:r w:rsidRPr="00E27CBC">
                <w:rPr>
                  <w:color w:val="000000"/>
                  <w:sz w:val="24"/>
                  <w:szCs w:val="24"/>
                </w:rPr>
                <w:t>&lt;1&gt;</w:t>
              </w:r>
            </w:hyperlink>
          </w:p>
        </w:tc>
        <w:tc>
          <w:tcPr>
            <w:tcW w:w="6804" w:type="dxa"/>
            <w:gridSpan w:val="8"/>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Значение целевого показателя</w:t>
            </w:r>
          </w:p>
        </w:tc>
      </w:tr>
      <w:tr w:rsidR="00E27CBC" w:rsidRPr="00E27CBC" w:rsidTr="00CB732B">
        <w:tc>
          <w:tcPr>
            <w:tcW w:w="708"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xml:space="preserve">Отчетный 2020 год </w:t>
            </w:r>
            <w:hyperlink r:id="rId12" w:anchor="P718" w:history="1">
              <w:r w:rsidRPr="00E27CBC">
                <w:rPr>
                  <w:color w:val="000000"/>
                  <w:sz w:val="24"/>
                  <w:szCs w:val="24"/>
                </w:rPr>
                <w:t>&lt;2&gt;</w:t>
              </w:r>
            </w:hyperlink>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xml:space="preserve">2022 год </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xml:space="preserve">2023 год </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xml:space="preserve">2024 год </w:t>
            </w:r>
          </w:p>
        </w:tc>
        <w:tc>
          <w:tcPr>
            <w:tcW w:w="850"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2025 год</w:t>
            </w:r>
          </w:p>
          <w:p w:rsidR="00E27CBC" w:rsidRPr="00E27CBC" w:rsidRDefault="00E27CBC" w:rsidP="00E27CBC">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2026 год</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2027 год</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2028 год</w:t>
            </w:r>
          </w:p>
        </w:tc>
      </w:tr>
    </w:tbl>
    <w:p w:rsidR="00E27CBC" w:rsidRPr="00E27CBC" w:rsidRDefault="00E27CBC" w:rsidP="00E27CBC">
      <w:pPr>
        <w:rPr>
          <w:rFonts w:eastAsia="Calibri" w:cs="Times New Roman"/>
          <w:color w:val="000000"/>
          <w:sz w:val="24"/>
          <w:szCs w:val="24"/>
        </w:rPr>
      </w:pPr>
    </w:p>
    <w:tbl>
      <w:tblPr>
        <w:tblStyle w:val="62"/>
        <w:tblW w:w="14601" w:type="dxa"/>
        <w:tblInd w:w="-5" w:type="dxa"/>
        <w:tblLayout w:type="fixed"/>
        <w:tblLook w:val="04A0" w:firstRow="1" w:lastRow="0" w:firstColumn="1" w:lastColumn="0" w:noHBand="0" w:noVBand="1"/>
      </w:tblPr>
      <w:tblGrid>
        <w:gridCol w:w="708"/>
        <w:gridCol w:w="4649"/>
        <w:gridCol w:w="1418"/>
        <w:gridCol w:w="1022"/>
        <w:gridCol w:w="1417"/>
        <w:gridCol w:w="851"/>
        <w:gridCol w:w="850"/>
        <w:gridCol w:w="709"/>
        <w:gridCol w:w="850"/>
        <w:gridCol w:w="709"/>
        <w:gridCol w:w="709"/>
        <w:gridCol w:w="709"/>
      </w:tblGrid>
      <w:tr w:rsidR="00E27CBC" w:rsidRPr="00E27CBC" w:rsidTr="00CB732B">
        <w:trPr>
          <w:tblHeader/>
        </w:trPr>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12</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w:t>
            </w:r>
          </w:p>
        </w:tc>
        <w:tc>
          <w:tcPr>
            <w:tcW w:w="13893" w:type="dxa"/>
            <w:gridSpan w:val="11"/>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Муниципальная программа «Поддержка социально ориентированных некоммерческих организаций»</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1.1</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Доля социально ориентированных организаций, которым оказана финансовая поддержка, от общего количества  социально ориентированных некоммерческих организаций, подавших заявки на участие в конкурсе</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процент</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100</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1.2</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Численность участвующих в проведении льготной подписки на периодические издания (газеты), специализированную литературу для инвалидов, ветеранов</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человек</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140</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296</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364</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341</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color w:val="000000"/>
                <w:sz w:val="24"/>
                <w:szCs w:val="24"/>
              </w:rPr>
              <w:t>181</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r w:rsidRPr="00E27CBC">
              <w:rPr>
                <w:color w:val="000000"/>
                <w:sz w:val="24"/>
                <w:szCs w:val="24"/>
              </w:rPr>
              <w:t>181</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r w:rsidRPr="00E27CBC">
              <w:rPr>
                <w:color w:val="000000"/>
                <w:sz w:val="24"/>
                <w:szCs w:val="24"/>
              </w:rPr>
              <w:t>181</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r w:rsidRPr="00E27CBC">
              <w:rPr>
                <w:color w:val="000000"/>
                <w:sz w:val="24"/>
                <w:szCs w:val="24"/>
              </w:rPr>
              <w:t>181</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1.3</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Организация подписки социально ориентированными некоммерческими организациями на периодические издания</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экз.</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92</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175</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302</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257</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97</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1.4</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Количество участников мероприятий, направленных на повышение роли и значения ветеранского движения в муниципальном образовании Темрюкский муниципальный район Краснодарского края для духовно – нравственного, патриотического воспитания подрастающего поколения на примерах трудовой и боевой славы ветеранов</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человек</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1500</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1500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1500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1500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2000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1500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1500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1500</w:t>
            </w:r>
          </w:p>
        </w:tc>
      </w:tr>
      <w:tr w:rsidR="00E27CBC" w:rsidRPr="00E27CBC" w:rsidTr="00E27CBC">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1.5</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Количество проведенных районных конференций, пленумов, президиумов, семинаров, «круглых столов», спартакиад, конкурсов и мероприятий в общественных объединениях</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единиц</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rPr>
            </w:pPr>
            <w:r w:rsidRPr="00E27CBC">
              <w:rPr>
                <w:bCs/>
                <w:color w:val="000000"/>
                <w:sz w:val="24"/>
                <w:szCs w:val="24"/>
              </w:rPr>
              <w:t>48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27CBC" w:rsidRPr="00E27CBC" w:rsidRDefault="00E27CBC" w:rsidP="00E27CBC">
            <w:pPr>
              <w:widowControl w:val="0"/>
              <w:autoSpaceDE w:val="0"/>
              <w:autoSpaceDN w:val="0"/>
              <w:adjustRightInd w:val="0"/>
              <w:jc w:val="center"/>
              <w:rPr>
                <w:color w:val="000000"/>
                <w:sz w:val="24"/>
                <w:szCs w:val="24"/>
                <w:lang w:val="en-US"/>
              </w:rPr>
            </w:pPr>
            <w:r w:rsidRPr="00E27CBC">
              <w:rPr>
                <w:bCs/>
                <w:color w:val="000000"/>
                <w:sz w:val="24"/>
                <w:szCs w:val="24"/>
              </w:rPr>
              <w:t>8</w:t>
            </w:r>
            <w:r w:rsidRPr="00E27CBC">
              <w:rPr>
                <w:bCs/>
                <w:color w:val="000000"/>
                <w:sz w:val="24"/>
                <w:szCs w:val="24"/>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lang w:val="en-US"/>
              </w:rPr>
            </w:pPr>
            <w:r w:rsidRPr="00E27CBC">
              <w:rPr>
                <w:bCs/>
                <w:color w:val="000000"/>
                <w:sz w:val="24"/>
                <w:szCs w:val="24"/>
              </w:rPr>
              <w:t>117</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color w:val="000000"/>
                <w:sz w:val="24"/>
                <w:szCs w:val="24"/>
                <w:lang w:val="en-US"/>
              </w:rPr>
            </w:pPr>
            <w:r w:rsidRPr="00E27CBC">
              <w:rPr>
                <w:bCs/>
                <w:color w:val="000000"/>
                <w:sz w:val="24"/>
                <w:szCs w:val="24"/>
              </w:rPr>
              <w:t>117</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rPr>
                <w:bCs/>
                <w:color w:val="000000"/>
                <w:sz w:val="24"/>
                <w:szCs w:val="24"/>
                <w:lang w:val="en-US"/>
              </w:rPr>
            </w:pPr>
            <w:r w:rsidRPr="00E27CBC">
              <w:rPr>
                <w:bCs/>
                <w:color w:val="000000"/>
                <w:sz w:val="24"/>
                <w:szCs w:val="24"/>
              </w:rPr>
              <w:t>112</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C260BA">
            <w:pPr>
              <w:widowControl w:val="0"/>
              <w:autoSpaceDE w:val="0"/>
              <w:autoSpaceDN w:val="0"/>
              <w:adjustRightInd w:val="0"/>
              <w:jc w:val="center"/>
              <w:rPr>
                <w:bCs/>
                <w:color w:val="000000"/>
                <w:sz w:val="24"/>
                <w:szCs w:val="24"/>
              </w:rPr>
            </w:pPr>
            <w:r w:rsidRPr="00E27CBC">
              <w:rPr>
                <w:bCs/>
                <w:color w:val="000000"/>
                <w:sz w:val="24"/>
                <w:szCs w:val="24"/>
              </w:rPr>
              <w:t>1</w:t>
            </w:r>
            <w:r w:rsidR="00C260BA">
              <w:rPr>
                <w:bCs/>
                <w:color w:val="000000"/>
                <w:sz w:val="24"/>
                <w:szCs w:val="24"/>
              </w:rPr>
              <w:t>24</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bCs/>
                <w:color w:val="000000"/>
                <w:sz w:val="24"/>
                <w:szCs w:val="24"/>
              </w:rPr>
            </w:pPr>
            <w:r w:rsidRPr="00E27CBC">
              <w:rPr>
                <w:bCs/>
                <w:color w:val="000000"/>
                <w:sz w:val="24"/>
                <w:szCs w:val="24"/>
              </w:rPr>
              <w:t>112</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bCs/>
                <w:color w:val="000000"/>
                <w:sz w:val="24"/>
                <w:szCs w:val="24"/>
              </w:rPr>
            </w:pPr>
            <w:r w:rsidRPr="00E27CBC">
              <w:rPr>
                <w:bCs/>
                <w:color w:val="000000"/>
                <w:sz w:val="24"/>
                <w:szCs w:val="24"/>
              </w:rPr>
              <w:t>112</w:t>
            </w:r>
          </w:p>
        </w:tc>
      </w:tr>
      <w:tr w:rsidR="00E27CBC" w:rsidRPr="00E27CBC" w:rsidTr="00CB732B">
        <w:tc>
          <w:tcPr>
            <w:tcW w:w="708"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1.6</w:t>
            </w:r>
          </w:p>
        </w:tc>
        <w:tc>
          <w:tcPr>
            <w:tcW w:w="4649"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Количество человек, принимающих участие в организации государственной и иной службы членов казачьих обществ, предусматривающей осуществление деятельности по профилактике социально-опасных форм поведения граждан</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количество дружинников</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20</w:t>
            </w:r>
          </w:p>
        </w:tc>
      </w:tr>
      <w:tr w:rsidR="00E27CBC" w:rsidRPr="00E27CBC" w:rsidTr="00CB732B">
        <w:tc>
          <w:tcPr>
            <w:tcW w:w="708"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количество выходов</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3600</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3600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3600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3600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3600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3600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3600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3600</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1.7</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tabs>
                <w:tab w:val="left" w:pos="540"/>
                <w:tab w:val="left" w:pos="9900"/>
              </w:tabs>
              <w:rPr>
                <w:color w:val="000000"/>
                <w:sz w:val="24"/>
                <w:szCs w:val="24"/>
              </w:rPr>
            </w:pPr>
            <w:r w:rsidRPr="00E27CBC">
              <w:rPr>
                <w:color w:val="000000"/>
                <w:sz w:val="24"/>
                <w:szCs w:val="24"/>
              </w:rPr>
              <w:t xml:space="preserve">Количество человек, принимающих </w:t>
            </w:r>
          </w:p>
          <w:p w:rsidR="00E27CBC" w:rsidRPr="00E27CBC" w:rsidRDefault="00E27CBC" w:rsidP="00E27CBC">
            <w:pPr>
              <w:rPr>
                <w:color w:val="000000"/>
                <w:sz w:val="24"/>
                <w:szCs w:val="24"/>
              </w:rPr>
            </w:pPr>
            <w:r w:rsidRPr="00E27CBC">
              <w:rPr>
                <w:color w:val="000000"/>
                <w:sz w:val="24"/>
                <w:szCs w:val="24"/>
              </w:rPr>
              <w:t>участие в организации патриотического воспитания казачьей молодежи, проведение военно-спортивных и оздоровительных мероприятий</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человек</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500</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660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660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1500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1500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1500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1500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1500</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1.8</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tabs>
                <w:tab w:val="left" w:pos="540"/>
                <w:tab w:val="left" w:pos="9900"/>
              </w:tabs>
              <w:rPr>
                <w:color w:val="000000"/>
                <w:sz w:val="24"/>
                <w:szCs w:val="24"/>
              </w:rPr>
            </w:pPr>
            <w:r w:rsidRPr="00E27CBC">
              <w:rPr>
                <w:color w:val="000000"/>
                <w:sz w:val="24"/>
                <w:szCs w:val="24"/>
              </w:rPr>
              <w:t>Доля членов СОНКО, охваченных мероприятиями от общего количества членов СОНКО</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процент</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_</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bCs/>
                <w:color w:val="000000"/>
                <w:sz w:val="24"/>
                <w:szCs w:val="24"/>
              </w:rPr>
            </w:pPr>
            <w:r w:rsidRPr="00E27CBC">
              <w:rPr>
                <w:bCs/>
                <w:color w:val="000000"/>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bCs/>
                <w:color w:val="000000"/>
                <w:sz w:val="24"/>
                <w:szCs w:val="24"/>
              </w:rPr>
            </w:pPr>
            <w:r w:rsidRPr="00E27CBC">
              <w:rPr>
                <w:bCs/>
                <w:color w:val="000000"/>
                <w:sz w:val="24"/>
                <w:szCs w:val="24"/>
              </w:rPr>
              <w:t>50</w:t>
            </w:r>
          </w:p>
        </w:tc>
      </w:tr>
      <w:tr w:rsidR="00E27CBC" w:rsidRPr="00E27CBC" w:rsidTr="00CB732B">
        <w:tc>
          <w:tcPr>
            <w:tcW w:w="70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1.9</w:t>
            </w:r>
          </w:p>
        </w:tc>
        <w:tc>
          <w:tcPr>
            <w:tcW w:w="464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shd w:val="clear" w:color="auto" w:fill="FFFFFF"/>
              <w:tabs>
                <w:tab w:val="left" w:pos="540"/>
                <w:tab w:val="left" w:pos="9900"/>
              </w:tabs>
              <w:rPr>
                <w:color w:val="000000"/>
                <w:sz w:val="24"/>
                <w:szCs w:val="24"/>
              </w:rPr>
            </w:pPr>
            <w:r w:rsidRPr="00E27CBC">
              <w:rPr>
                <w:color w:val="000000"/>
                <w:sz w:val="24"/>
                <w:szCs w:val="24"/>
              </w:rPr>
              <w:t>Количество приобретенного корма для собак</w:t>
            </w:r>
          </w:p>
        </w:tc>
        <w:tc>
          <w:tcPr>
            <w:tcW w:w="1418"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shd w:val="clear" w:color="auto" w:fill="FFFFFF"/>
              <w:jc w:val="center"/>
              <w:rPr>
                <w:bCs/>
                <w:color w:val="000000"/>
                <w:sz w:val="24"/>
                <w:szCs w:val="24"/>
              </w:rPr>
            </w:pPr>
            <w:r w:rsidRPr="00E27CBC">
              <w:rPr>
                <w:bCs/>
                <w:color w:val="000000"/>
                <w:sz w:val="24"/>
                <w:szCs w:val="24"/>
              </w:rPr>
              <w:t>кг</w:t>
            </w:r>
          </w:p>
        </w:tc>
        <w:tc>
          <w:tcPr>
            <w:tcW w:w="1022"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shd w:val="clear" w:color="auto" w:fill="FFFFFF"/>
              <w:jc w:val="center"/>
              <w:rPr>
                <w:color w:val="000000"/>
                <w:sz w:val="24"/>
                <w:szCs w:val="24"/>
              </w:rPr>
            </w:pPr>
            <w:r w:rsidRPr="00E27CBC">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shd w:val="clear" w:color="auto" w:fill="FFFFFF"/>
              <w:jc w:val="center"/>
              <w:rPr>
                <w:bCs/>
                <w:color w:val="000000"/>
                <w:sz w:val="24"/>
                <w:szCs w:val="24"/>
              </w:rPr>
            </w:pPr>
            <w:r w:rsidRPr="00E27CBC">
              <w:rPr>
                <w:bCs/>
                <w:color w:val="000000"/>
                <w:sz w:val="24"/>
                <w:szCs w:val="24"/>
              </w:rPr>
              <w:t>_</w:t>
            </w:r>
          </w:p>
        </w:tc>
        <w:tc>
          <w:tcPr>
            <w:tcW w:w="851"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shd w:val="clear" w:color="auto" w:fill="FFFFFF"/>
              <w:jc w:val="center"/>
              <w:rPr>
                <w:bCs/>
                <w:color w:val="000000"/>
                <w:sz w:val="24"/>
                <w:szCs w:val="24"/>
              </w:rPr>
            </w:pPr>
            <w:r w:rsidRPr="00E27CBC">
              <w:rPr>
                <w:bCs/>
                <w:color w:val="000000"/>
                <w:sz w:val="24"/>
                <w:szCs w:val="24"/>
              </w:rPr>
              <w:t>_</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shd w:val="clear" w:color="auto" w:fill="FFFFFF"/>
              <w:jc w:val="center"/>
              <w:rPr>
                <w:bCs/>
                <w:color w:val="000000"/>
                <w:sz w:val="24"/>
                <w:szCs w:val="24"/>
              </w:rPr>
            </w:pPr>
            <w:r w:rsidRPr="00E27CBC">
              <w:rPr>
                <w:bCs/>
                <w:color w:val="000000"/>
                <w:sz w:val="24"/>
                <w:szCs w:val="24"/>
              </w:rPr>
              <w:t>_</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shd w:val="clear" w:color="auto" w:fill="FFFFFF"/>
              <w:jc w:val="center"/>
              <w:rPr>
                <w:bCs/>
                <w:color w:val="000000"/>
                <w:sz w:val="24"/>
                <w:szCs w:val="24"/>
              </w:rPr>
            </w:pPr>
            <w:r w:rsidRPr="00E27CBC">
              <w:rPr>
                <w:bCs/>
                <w:color w:val="000000"/>
                <w:sz w:val="24"/>
                <w:szCs w:val="24"/>
              </w:rPr>
              <w:t>8225</w:t>
            </w:r>
          </w:p>
        </w:tc>
        <w:tc>
          <w:tcPr>
            <w:tcW w:w="85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8225</w:t>
            </w:r>
          </w:p>
        </w:tc>
        <w:tc>
          <w:tcPr>
            <w:tcW w:w="709" w:type="dxa"/>
            <w:tcBorders>
              <w:top w:val="single" w:sz="4" w:space="0" w:color="auto"/>
              <w:left w:val="single" w:sz="4" w:space="0" w:color="auto"/>
              <w:bottom w:val="single" w:sz="4" w:space="0" w:color="auto"/>
              <w:right w:val="single" w:sz="4" w:space="0" w:color="auto"/>
            </w:tcBorders>
            <w:hideMark/>
          </w:tcPr>
          <w:p w:rsidR="00E27CBC" w:rsidRPr="00E27CBC" w:rsidRDefault="00FC4A70" w:rsidP="00E27CBC">
            <w:pPr>
              <w:jc w:val="center"/>
              <w:rPr>
                <w:color w:val="000000"/>
                <w:sz w:val="24"/>
                <w:szCs w:val="24"/>
              </w:rPr>
            </w:pPr>
            <w:r>
              <w:rPr>
                <w:color w:val="000000"/>
                <w:sz w:val="24"/>
                <w:szCs w:val="24"/>
              </w:rPr>
              <w:t>7162</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FC4A70" w:rsidP="00E27CBC">
            <w:pPr>
              <w:jc w:val="center"/>
              <w:rPr>
                <w:color w:val="000000"/>
                <w:sz w:val="24"/>
                <w:szCs w:val="24"/>
              </w:rPr>
            </w:pPr>
            <w:r>
              <w:rPr>
                <w:color w:val="000000"/>
                <w:sz w:val="24"/>
                <w:szCs w:val="24"/>
              </w:rPr>
              <w:t>7162</w:t>
            </w:r>
          </w:p>
        </w:tc>
        <w:tc>
          <w:tcPr>
            <w:tcW w:w="709" w:type="dxa"/>
            <w:tcBorders>
              <w:top w:val="single" w:sz="4" w:space="0" w:color="auto"/>
              <w:left w:val="single" w:sz="4" w:space="0" w:color="auto"/>
              <w:bottom w:val="single" w:sz="4" w:space="0" w:color="auto"/>
              <w:right w:val="single" w:sz="4" w:space="0" w:color="auto"/>
            </w:tcBorders>
          </w:tcPr>
          <w:p w:rsidR="00E27CBC" w:rsidRPr="00E27CBC" w:rsidRDefault="00FC4A70" w:rsidP="00E27CBC">
            <w:pPr>
              <w:jc w:val="center"/>
              <w:rPr>
                <w:color w:val="000000"/>
                <w:sz w:val="24"/>
                <w:szCs w:val="24"/>
              </w:rPr>
            </w:pPr>
            <w:r>
              <w:rPr>
                <w:color w:val="000000"/>
                <w:sz w:val="24"/>
                <w:szCs w:val="24"/>
              </w:rPr>
              <w:t>7162</w:t>
            </w:r>
          </w:p>
        </w:tc>
      </w:tr>
      <w:tr w:rsidR="00E27CBC" w:rsidRPr="00E27CBC" w:rsidTr="00CB732B">
        <w:tc>
          <w:tcPr>
            <w:tcW w:w="14601" w:type="dxa"/>
            <w:gridSpan w:val="12"/>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ind w:firstLine="709"/>
              <w:jc w:val="both"/>
              <w:rPr>
                <w:rFonts w:eastAsia="Times New Roman"/>
                <w:color w:val="000000"/>
                <w:sz w:val="24"/>
                <w:szCs w:val="24"/>
                <w:lang w:eastAsia="ru-RU"/>
              </w:rPr>
            </w:pPr>
            <w:r w:rsidRPr="00E27CBC">
              <w:rPr>
                <w:rFonts w:eastAsia="Times New Roman"/>
                <w:color w:val="000000"/>
                <w:sz w:val="24"/>
                <w:szCs w:val="24"/>
                <w:lang w:eastAsia="ru-RU"/>
              </w:rPr>
              <w:t>&lt;1&gt; Отмечается:</w:t>
            </w:r>
          </w:p>
          <w:p w:rsidR="00E27CBC" w:rsidRPr="00E27CBC" w:rsidRDefault="00E27CBC" w:rsidP="00E27CBC">
            <w:pPr>
              <w:widowControl w:val="0"/>
              <w:autoSpaceDE w:val="0"/>
              <w:autoSpaceDN w:val="0"/>
              <w:ind w:firstLine="709"/>
              <w:jc w:val="both"/>
              <w:rPr>
                <w:rFonts w:eastAsia="Times New Roman"/>
                <w:color w:val="000000"/>
                <w:sz w:val="24"/>
                <w:szCs w:val="24"/>
                <w:lang w:eastAsia="ru-RU"/>
              </w:rPr>
            </w:pPr>
            <w:r w:rsidRPr="00E27CBC">
              <w:rPr>
                <w:rFonts w:eastAsia="Times New Roman"/>
                <w:color w:val="000000"/>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E27CBC" w:rsidRPr="00E27CBC" w:rsidRDefault="00E27CBC" w:rsidP="00E27CBC">
            <w:pPr>
              <w:widowControl w:val="0"/>
              <w:autoSpaceDE w:val="0"/>
              <w:autoSpaceDN w:val="0"/>
              <w:ind w:firstLine="709"/>
              <w:jc w:val="both"/>
              <w:rPr>
                <w:rFonts w:eastAsia="Times New Roman"/>
                <w:color w:val="000000"/>
                <w:sz w:val="24"/>
                <w:szCs w:val="24"/>
                <w:lang w:eastAsia="ru-RU"/>
              </w:rPr>
            </w:pPr>
            <w:r w:rsidRPr="00E27CBC">
              <w:rPr>
                <w:rFonts w:eastAsia="Times New Roman"/>
                <w:color w:val="000000"/>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E27CBC" w:rsidRPr="00E27CBC" w:rsidRDefault="00E27CBC" w:rsidP="00E27CBC">
            <w:pPr>
              <w:widowControl w:val="0"/>
              <w:autoSpaceDE w:val="0"/>
              <w:autoSpaceDN w:val="0"/>
              <w:ind w:firstLine="709"/>
              <w:jc w:val="both"/>
              <w:rPr>
                <w:rFonts w:eastAsia="Times New Roman"/>
                <w:color w:val="000000"/>
                <w:sz w:val="24"/>
                <w:szCs w:val="24"/>
                <w:lang w:eastAsia="ru-RU"/>
              </w:rPr>
            </w:pPr>
            <w:r w:rsidRPr="00E27CBC">
              <w:rPr>
                <w:rFonts w:eastAsia="Times New Roman"/>
                <w:color w:val="000000"/>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E27CBC" w:rsidRPr="00E27CBC" w:rsidRDefault="00E27CBC" w:rsidP="00E27CBC">
            <w:pPr>
              <w:widowControl w:val="0"/>
              <w:autoSpaceDE w:val="0"/>
              <w:autoSpaceDN w:val="0"/>
              <w:ind w:firstLine="709"/>
              <w:jc w:val="both"/>
              <w:rPr>
                <w:rFonts w:eastAsia="Times New Roman"/>
                <w:color w:val="000000"/>
                <w:sz w:val="24"/>
                <w:szCs w:val="24"/>
                <w:lang w:eastAsia="ru-RU"/>
              </w:rPr>
            </w:pPr>
            <w:bookmarkStart w:id="0" w:name="P718"/>
            <w:bookmarkEnd w:id="0"/>
            <w:r w:rsidRPr="00E27CBC">
              <w:rPr>
                <w:color w:val="000000"/>
                <w:sz w:val="24"/>
                <w:szCs w:val="24"/>
              </w:rPr>
              <w:t>&lt;2&gt; Год, предшествующий году утверждения муниципальной программы.</w:t>
            </w:r>
          </w:p>
        </w:tc>
      </w:tr>
    </w:tbl>
    <w:p w:rsidR="003E1C42" w:rsidRDefault="003E1C42" w:rsidP="003E1C42">
      <w:pPr>
        <w:pStyle w:val="ConsPlusNormal0"/>
        <w:jc w:val="center"/>
        <w:rPr>
          <w:b/>
        </w:rPr>
      </w:pPr>
    </w:p>
    <w:p w:rsidR="003E1C42" w:rsidRDefault="003E1C42" w:rsidP="003E1C42">
      <w:pPr>
        <w:pStyle w:val="ConsPlusNormal0"/>
        <w:rPr>
          <w:b/>
        </w:rPr>
      </w:pPr>
    </w:p>
    <w:p w:rsidR="003E1C42" w:rsidRPr="003C75F8" w:rsidRDefault="003E1C42" w:rsidP="003E1C42">
      <w:pPr>
        <w:pStyle w:val="ConsPlusNormal0"/>
        <w:jc w:val="center"/>
        <w:rPr>
          <w:b/>
        </w:rPr>
      </w:pPr>
      <w:r w:rsidRPr="003C75F8">
        <w:rPr>
          <w:b/>
        </w:rPr>
        <w:t>СВЕДЕНИЯ</w:t>
      </w:r>
    </w:p>
    <w:p w:rsidR="003E1C42" w:rsidRPr="003C75F8" w:rsidRDefault="003E1C42" w:rsidP="003E1C42">
      <w:pPr>
        <w:pStyle w:val="ConsPlusNormal0"/>
        <w:jc w:val="center"/>
        <w:rPr>
          <w:b/>
        </w:rPr>
      </w:pPr>
      <w:r w:rsidRPr="003C75F8">
        <w:rPr>
          <w:b/>
        </w:rPr>
        <w:t>о порядке сбора информации и методике расчета целевых</w:t>
      </w:r>
    </w:p>
    <w:p w:rsidR="003E1C42" w:rsidRPr="003C75F8" w:rsidRDefault="003E1C42" w:rsidP="003E1C42">
      <w:pPr>
        <w:pStyle w:val="ConsPlusNormal0"/>
        <w:jc w:val="center"/>
        <w:rPr>
          <w:b/>
        </w:rPr>
      </w:pPr>
      <w:r w:rsidRPr="003C75F8">
        <w:rPr>
          <w:b/>
        </w:rPr>
        <w:t>показателей муниципальной программы</w:t>
      </w:r>
    </w:p>
    <w:p w:rsidR="003E1C42" w:rsidRPr="003C75F8" w:rsidRDefault="003E1C42" w:rsidP="003E1C42">
      <w:pPr>
        <w:pStyle w:val="ConsPlusNormal0"/>
        <w:ind w:right="-31"/>
        <w:jc w:val="center"/>
        <w:rPr>
          <w:b/>
        </w:rPr>
      </w:pPr>
      <w:r>
        <w:rPr>
          <w:b/>
        </w:rPr>
        <w:t>«</w:t>
      </w:r>
      <w:r>
        <w:rPr>
          <w:szCs w:val="28"/>
        </w:rPr>
        <w:t>П</w:t>
      </w:r>
      <w:r w:rsidRPr="000E46E3">
        <w:rPr>
          <w:szCs w:val="28"/>
        </w:rPr>
        <w:t>оддержка социально ориентированн</w:t>
      </w:r>
      <w:r>
        <w:rPr>
          <w:szCs w:val="28"/>
        </w:rPr>
        <w:t>ых некоммерческих организаций</w:t>
      </w:r>
      <w:r w:rsidRPr="003C75F8">
        <w:rPr>
          <w:b/>
        </w:rPr>
        <w:t>»</w:t>
      </w:r>
    </w:p>
    <w:p w:rsidR="003E1C42" w:rsidRDefault="003E1C42" w:rsidP="003E1C42">
      <w:pPr>
        <w:jc w:val="center"/>
        <w:rPr>
          <w:rFonts w:cs="Times New Roman"/>
          <w:b/>
          <w:szCs w:val="28"/>
        </w:rPr>
      </w:pPr>
    </w:p>
    <w:p w:rsidR="003E1C42" w:rsidRPr="003C75F8" w:rsidRDefault="003E1C42" w:rsidP="003E1C42">
      <w:pPr>
        <w:jc w:val="center"/>
        <w:rPr>
          <w:rFonts w:cs="Times New Roman"/>
          <w:b/>
          <w:szCs w:val="28"/>
        </w:rPr>
      </w:pPr>
    </w:p>
    <w:tbl>
      <w:tblPr>
        <w:tblStyle w:val="71"/>
        <w:tblW w:w="14601" w:type="dxa"/>
        <w:tblInd w:w="-5" w:type="dxa"/>
        <w:tblLayout w:type="fixed"/>
        <w:tblLook w:val="04A0" w:firstRow="1" w:lastRow="0" w:firstColumn="1" w:lastColumn="0" w:noHBand="0" w:noVBand="1"/>
      </w:tblPr>
      <w:tblGrid>
        <w:gridCol w:w="844"/>
        <w:gridCol w:w="2246"/>
        <w:gridCol w:w="1559"/>
        <w:gridCol w:w="1560"/>
        <w:gridCol w:w="2267"/>
        <w:gridCol w:w="2125"/>
        <w:gridCol w:w="1983"/>
        <w:gridCol w:w="2017"/>
      </w:tblGrid>
      <w:tr w:rsidR="00E27CBC" w:rsidRPr="00E27CBC" w:rsidTr="00CB732B">
        <w:tc>
          <w:tcPr>
            <w:tcW w:w="844"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п/п</w:t>
            </w:r>
          </w:p>
        </w:tc>
        <w:tc>
          <w:tcPr>
            <w:tcW w:w="2246"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Наименование целевого показателя</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Единица изменения</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Тенденция развития целевого показателя</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xml:space="preserve">Методика расчета целевого показателя (формула), алгоритм формирования формул, методологические пояснения к базовым </w:t>
            </w:r>
            <w:r w:rsidRPr="00E27CBC">
              <w:rPr>
                <w:color w:val="000000"/>
                <w:sz w:val="24"/>
                <w:szCs w:val="24"/>
              </w:rPr>
              <w:lastRenderedPageBreak/>
              <w:t>показателям, используемым в формуле</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Источник исходных данных для расчета значения (формирования данных) целевого показателя</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Ответственный за сбор данных и расчет целевого показателя</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Временные характеристики целевого показателя &lt;1&gt;</w:t>
            </w:r>
          </w:p>
        </w:tc>
      </w:tr>
    </w:tbl>
    <w:p w:rsidR="00E27CBC" w:rsidRPr="00E27CBC" w:rsidRDefault="00E27CBC" w:rsidP="00E27CBC">
      <w:pPr>
        <w:rPr>
          <w:rFonts w:eastAsia="Calibri" w:cs="Times New Roman"/>
          <w:color w:val="000000"/>
          <w:sz w:val="6"/>
          <w:szCs w:val="6"/>
        </w:rPr>
      </w:pPr>
    </w:p>
    <w:tbl>
      <w:tblPr>
        <w:tblStyle w:val="71"/>
        <w:tblW w:w="14601" w:type="dxa"/>
        <w:tblInd w:w="-5" w:type="dxa"/>
        <w:tblLayout w:type="fixed"/>
        <w:tblLook w:val="04A0" w:firstRow="1" w:lastRow="0" w:firstColumn="1" w:lastColumn="0" w:noHBand="0" w:noVBand="1"/>
      </w:tblPr>
      <w:tblGrid>
        <w:gridCol w:w="837"/>
        <w:gridCol w:w="2253"/>
        <w:gridCol w:w="1559"/>
        <w:gridCol w:w="1560"/>
        <w:gridCol w:w="2267"/>
        <w:gridCol w:w="2125"/>
        <w:gridCol w:w="1983"/>
        <w:gridCol w:w="2017"/>
      </w:tblGrid>
      <w:tr w:rsidR="00E27CBC" w:rsidRPr="00E27CBC" w:rsidTr="00CB732B">
        <w:trPr>
          <w:tblHeader/>
        </w:trPr>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4</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5</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6</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7</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8</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w:t>
            </w:r>
          </w:p>
        </w:tc>
        <w:tc>
          <w:tcPr>
            <w:tcW w:w="13764" w:type="dxa"/>
            <w:gridSpan w:val="7"/>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Целевые показатели муниципальной программы</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1.1</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Доля социально ориентированных организаций, которым оказана финансовая поддержка, от общего количества  социально ориентированных некоммерческих организаций, подавших заявки на участие в конкурсе</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процент</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По формуле пропорции соотносятся количество поданных заявок на конкурс и количество заявок, прошедших конкурсный отбор</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 xml:space="preserve"> Итоговый отчет</w:t>
            </w:r>
          </w:p>
          <w:p w:rsidR="00E27CBC" w:rsidRPr="00E27CBC" w:rsidRDefault="00E27CBC" w:rsidP="00E27CBC">
            <w:pPr>
              <w:jc w:val="center"/>
              <w:rPr>
                <w:color w:val="000000"/>
                <w:sz w:val="24"/>
                <w:szCs w:val="24"/>
              </w:rPr>
            </w:pPr>
            <w:r w:rsidRPr="00E27CBC">
              <w:rPr>
                <w:bCs/>
                <w:color w:val="000000"/>
                <w:sz w:val="24"/>
                <w:szCs w:val="24"/>
              </w:rPr>
              <w:t xml:space="preserve">об осуществлении расходов, источником финансового обеспечения которых является администрация муниципального образования Темрюкский муниципальный район Краснодарского края </w:t>
            </w:r>
            <w:r w:rsidRPr="00E27CBC">
              <w:rPr>
                <w:color w:val="000000"/>
                <w:sz w:val="24"/>
                <w:szCs w:val="24"/>
              </w:rPr>
              <w:t>с приложением заверенных копий первичных учетных документов</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За отчетный период, ежеквартально, не позднее 10 числа, следующего за отчетным кварталом</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1.2</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 xml:space="preserve">Численность участвующих в проведении льготной подписки на периодические издания (газеты), специализированную литературу для </w:t>
            </w:r>
            <w:r w:rsidRPr="00E27CBC">
              <w:rPr>
                <w:color w:val="000000"/>
                <w:sz w:val="24"/>
                <w:szCs w:val="24"/>
              </w:rPr>
              <w:lastRenderedPageBreak/>
              <w:t>инвалидов, ветеранов</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человек</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Итоговый отчет</w:t>
            </w:r>
          </w:p>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 xml:space="preserve">об осуществлении расходов, источником финансового обеспечения которых является администрация муниципального </w:t>
            </w:r>
            <w:r w:rsidRPr="00E27CBC">
              <w:rPr>
                <w:bCs/>
                <w:color w:val="000000"/>
                <w:sz w:val="24"/>
                <w:szCs w:val="24"/>
              </w:rPr>
              <w:lastRenderedPageBreak/>
              <w:t>образования Темрюкский муниципальный район Краснодарского края</w:t>
            </w:r>
            <w:r w:rsidRPr="00E27CBC">
              <w:rPr>
                <w:color w:val="000000"/>
                <w:sz w:val="24"/>
                <w:szCs w:val="24"/>
              </w:rPr>
              <w:t xml:space="preserve"> с приложением заверенных копий первичных учетных документов</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1.3</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Организация подписки социально ориентированными некоммерческими организациями на периодические издания</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экз.</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Отчет</w:t>
            </w:r>
          </w:p>
          <w:p w:rsidR="00E27CBC" w:rsidRPr="00E27CBC" w:rsidRDefault="00E27CBC" w:rsidP="00E27CBC">
            <w:pPr>
              <w:jc w:val="center"/>
              <w:rPr>
                <w:color w:val="000000"/>
                <w:sz w:val="24"/>
                <w:szCs w:val="24"/>
              </w:rPr>
            </w:pPr>
            <w:r w:rsidRPr="00E27CBC">
              <w:rPr>
                <w:bCs/>
                <w:color w:val="000000"/>
                <w:sz w:val="24"/>
                <w:szCs w:val="24"/>
              </w:rPr>
              <w:t>об осуществлении расходов, источником финансового обеспечения которых является администрация муниципального образования Темрюкский муниципальный район Краснодарского края</w:t>
            </w:r>
            <w:r w:rsidRPr="00E27CBC">
              <w:rPr>
                <w:color w:val="000000"/>
                <w:sz w:val="24"/>
                <w:szCs w:val="24"/>
              </w:rPr>
              <w:t xml:space="preserve"> с приложением заверенных копий первичных учетных документов</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1.4</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Количество участников мероприятий, направленных на повышение роли и значения ветеранского движения в муниципальном образовании Темрюкский муниципальный район Краснодарского края  для духовно – нравственного, патриотического воспитания подрастающего поколения на примерах трудовой и боевой славы ветеранов</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человек</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Отчет</w:t>
            </w:r>
          </w:p>
          <w:p w:rsidR="00E27CBC" w:rsidRPr="00E27CBC" w:rsidRDefault="00E27CBC" w:rsidP="00E27CBC">
            <w:pPr>
              <w:jc w:val="center"/>
              <w:rPr>
                <w:color w:val="000000"/>
                <w:sz w:val="24"/>
                <w:szCs w:val="24"/>
              </w:rPr>
            </w:pPr>
            <w:r w:rsidRPr="00E27CBC">
              <w:rPr>
                <w:bCs/>
                <w:color w:val="000000"/>
                <w:sz w:val="24"/>
                <w:szCs w:val="24"/>
              </w:rPr>
              <w:t>о достижении результата представлении субсидии администрации муниципального образования Темрюкский муниципальный район Краснодарского края</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1.5</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 xml:space="preserve">Количество проведенных районных конференций, пленумов, президиумов, семинаров, «круглых столов», спартакиад, конкурсов и </w:t>
            </w:r>
            <w:r w:rsidRPr="00E27CBC">
              <w:rPr>
                <w:color w:val="000000"/>
                <w:sz w:val="24"/>
                <w:szCs w:val="24"/>
              </w:rPr>
              <w:lastRenderedPageBreak/>
              <w:t>мероприятий в общественных объединениях</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ind w:left="-81"/>
              <w:jc w:val="center"/>
              <w:rPr>
                <w:color w:val="000000"/>
                <w:sz w:val="24"/>
                <w:szCs w:val="24"/>
              </w:rPr>
            </w:pPr>
            <w:r w:rsidRPr="00E27CBC">
              <w:rPr>
                <w:bCs/>
                <w:color w:val="000000"/>
                <w:sz w:val="24"/>
                <w:szCs w:val="24"/>
              </w:rPr>
              <w:lastRenderedPageBreak/>
              <w:t>единиц</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Отчет</w:t>
            </w:r>
          </w:p>
          <w:p w:rsidR="00E27CBC" w:rsidRPr="00E27CBC" w:rsidRDefault="00E27CBC" w:rsidP="00E27CBC">
            <w:pPr>
              <w:jc w:val="center"/>
              <w:rPr>
                <w:color w:val="000000"/>
                <w:sz w:val="24"/>
                <w:szCs w:val="24"/>
              </w:rPr>
            </w:pPr>
            <w:r w:rsidRPr="00E27CBC">
              <w:rPr>
                <w:bCs/>
                <w:color w:val="000000"/>
                <w:sz w:val="24"/>
                <w:szCs w:val="24"/>
              </w:rPr>
              <w:t>о достижении результата представлении субсидии администрации муниципального образования Темрюкский</w:t>
            </w:r>
            <w:r w:rsidRPr="00E27CBC">
              <w:rPr>
                <w:color w:val="000000"/>
              </w:rPr>
              <w:t xml:space="preserve"> </w:t>
            </w:r>
            <w:r w:rsidRPr="00E27CBC">
              <w:rPr>
                <w:bCs/>
                <w:color w:val="000000"/>
                <w:sz w:val="24"/>
                <w:szCs w:val="24"/>
              </w:rPr>
              <w:t xml:space="preserve">муниципальный </w:t>
            </w:r>
            <w:r w:rsidRPr="00E27CBC">
              <w:rPr>
                <w:bCs/>
                <w:color w:val="000000"/>
                <w:sz w:val="24"/>
                <w:szCs w:val="24"/>
              </w:rPr>
              <w:lastRenderedPageBreak/>
              <w:t>район Краснодарского края</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r w:rsidR="00E27CBC" w:rsidRPr="00E27CBC" w:rsidTr="00CB732B">
        <w:tc>
          <w:tcPr>
            <w:tcW w:w="837" w:type="dxa"/>
            <w:vMerge w:val="restart"/>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lastRenderedPageBreak/>
              <w:t>1.6</w:t>
            </w:r>
          </w:p>
        </w:tc>
        <w:tc>
          <w:tcPr>
            <w:tcW w:w="2253"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Количество человек, принимающих участие в организации государственной и иной службы членов казачьих обществ, предусматривающей осуществление деятельности по профилактике социально-опасных форм поведения граждан</w:t>
            </w:r>
          </w:p>
        </w:tc>
        <w:tc>
          <w:tcPr>
            <w:tcW w:w="1559"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ind w:left="-81"/>
              <w:jc w:val="center"/>
              <w:rPr>
                <w:color w:val="000000"/>
                <w:sz w:val="24"/>
                <w:szCs w:val="24"/>
              </w:rPr>
            </w:pPr>
            <w:r w:rsidRPr="00E27CBC">
              <w:rPr>
                <w:bCs/>
                <w:color w:val="000000"/>
                <w:sz w:val="24"/>
                <w:szCs w:val="24"/>
              </w:rPr>
              <w:t>количество дружинников</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jc w:val="center"/>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Итоговый отчет</w:t>
            </w:r>
          </w:p>
          <w:p w:rsidR="00E27CBC" w:rsidRPr="00E27CBC" w:rsidRDefault="00E27CBC" w:rsidP="00E27CBC">
            <w:pPr>
              <w:jc w:val="center"/>
              <w:rPr>
                <w:color w:val="000000"/>
                <w:sz w:val="24"/>
                <w:szCs w:val="24"/>
              </w:rPr>
            </w:pPr>
            <w:r w:rsidRPr="00E27CBC">
              <w:rPr>
                <w:bCs/>
                <w:color w:val="000000"/>
                <w:sz w:val="24"/>
                <w:szCs w:val="24"/>
              </w:rPr>
              <w:t>об осуществлении расходов, источником финансового обеспечения которых является администрация муниципального образования Темрюкский муниципальный район Краснодарского края</w:t>
            </w:r>
            <w:r w:rsidRPr="00E27CBC">
              <w:rPr>
                <w:color w:val="000000"/>
                <w:sz w:val="24"/>
                <w:szCs w:val="24"/>
              </w:rPr>
              <w:t xml:space="preserve"> с приложением заверенных копий первичных учетных документов</w:t>
            </w:r>
          </w:p>
        </w:tc>
        <w:tc>
          <w:tcPr>
            <w:tcW w:w="1983" w:type="dxa"/>
            <w:vMerge w:val="restart"/>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r w:rsidR="00E27CBC" w:rsidRPr="00E27CBC" w:rsidTr="00CB732B">
        <w:tc>
          <w:tcPr>
            <w:tcW w:w="837"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bCs/>
                <w:color w:val="000000"/>
                <w:sz w:val="24"/>
                <w:szCs w:val="24"/>
              </w:rPr>
              <w:t>количество выходов</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Итоговый отчет</w:t>
            </w:r>
          </w:p>
          <w:p w:rsidR="00E27CBC" w:rsidRPr="00E27CBC" w:rsidRDefault="00E27CBC" w:rsidP="00E27CBC">
            <w:pPr>
              <w:jc w:val="center"/>
              <w:rPr>
                <w:color w:val="000000"/>
                <w:sz w:val="24"/>
                <w:szCs w:val="24"/>
              </w:rPr>
            </w:pPr>
            <w:r w:rsidRPr="00E27CBC">
              <w:rPr>
                <w:bCs/>
                <w:color w:val="000000"/>
                <w:sz w:val="24"/>
                <w:szCs w:val="24"/>
              </w:rPr>
              <w:t xml:space="preserve">об осуществлении расходов, источником финансового обеспечения которых является администрация муниципального образования </w:t>
            </w:r>
            <w:r w:rsidRPr="00E27CBC">
              <w:rPr>
                <w:bCs/>
                <w:color w:val="000000"/>
                <w:sz w:val="24"/>
                <w:szCs w:val="24"/>
              </w:rPr>
              <w:lastRenderedPageBreak/>
              <w:t>Темрюкский муниципальный район Краснодарского края</w:t>
            </w:r>
            <w:r w:rsidRPr="00E27CBC">
              <w:rPr>
                <w:color w:val="000000"/>
                <w:sz w:val="24"/>
                <w:szCs w:val="24"/>
              </w:rPr>
              <w:t xml:space="preserve"> с приложением заверенных копий первичных учетных документов</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E27CBC" w:rsidRPr="00E27CBC" w:rsidRDefault="00E27CBC" w:rsidP="00E27CBC">
            <w:pPr>
              <w:rPr>
                <w:color w:val="000000"/>
                <w:sz w:val="24"/>
                <w:szCs w:val="24"/>
              </w:rPr>
            </w:pP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1.7</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tabs>
                <w:tab w:val="left" w:pos="540"/>
                <w:tab w:val="left" w:pos="9900"/>
              </w:tabs>
              <w:spacing w:after="20"/>
              <w:ind w:right="-108"/>
              <w:rPr>
                <w:color w:val="000000"/>
                <w:sz w:val="24"/>
                <w:szCs w:val="24"/>
              </w:rPr>
            </w:pPr>
            <w:r w:rsidRPr="00E27CBC">
              <w:rPr>
                <w:color w:val="000000"/>
                <w:sz w:val="24"/>
                <w:szCs w:val="24"/>
              </w:rPr>
              <w:t>Количество человек, принимающих участие в организации патриотического воспитания казачьей молодежи, проведение военно-спортивных и оздоровительных мероприятий</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человек</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Отчет</w:t>
            </w:r>
          </w:p>
          <w:p w:rsidR="00E27CBC" w:rsidRPr="00E27CBC" w:rsidRDefault="00E27CBC" w:rsidP="00E27CBC">
            <w:pPr>
              <w:jc w:val="center"/>
              <w:rPr>
                <w:color w:val="000000"/>
                <w:sz w:val="24"/>
                <w:szCs w:val="24"/>
              </w:rPr>
            </w:pPr>
            <w:r w:rsidRPr="00E27CBC">
              <w:rPr>
                <w:bCs/>
                <w:color w:val="000000"/>
                <w:sz w:val="24"/>
                <w:szCs w:val="24"/>
              </w:rPr>
              <w:t>о достижении результата представлении субсидии администрации муниципального образования Темрюкский муниципальный район Краснодарского края</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1.8</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tabs>
                <w:tab w:val="left" w:pos="540"/>
                <w:tab w:val="left" w:pos="9900"/>
              </w:tabs>
              <w:spacing w:after="20"/>
              <w:ind w:right="-108"/>
              <w:rPr>
                <w:color w:val="000000"/>
                <w:sz w:val="24"/>
                <w:szCs w:val="24"/>
              </w:rPr>
            </w:pPr>
            <w:r w:rsidRPr="00E27CBC">
              <w:rPr>
                <w:color w:val="000000"/>
                <w:sz w:val="24"/>
                <w:szCs w:val="24"/>
              </w:rPr>
              <w:t>Доля членов СОНКО, охваченных мероприятиями от общего количества членов СОНКО</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процент</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spacing w:before="108" w:after="108"/>
              <w:jc w:val="center"/>
              <w:outlineLvl w:val="0"/>
              <w:rPr>
                <w:color w:val="000000"/>
                <w:sz w:val="24"/>
                <w:szCs w:val="24"/>
              </w:rPr>
            </w:pPr>
            <w:r w:rsidRPr="00E27CBC">
              <w:rPr>
                <w:color w:val="000000"/>
                <w:sz w:val="24"/>
                <w:szCs w:val="24"/>
              </w:rPr>
              <w:t xml:space="preserve">По формуле пропорции соотносятся количество граждан, принявших участие в мероприятиях СОНКО к  общему количеству членов </w:t>
            </w:r>
            <w:r w:rsidRPr="00E27CBC">
              <w:rPr>
                <w:color w:val="000000"/>
                <w:sz w:val="24"/>
                <w:szCs w:val="24"/>
              </w:rPr>
              <w:lastRenderedPageBreak/>
              <w:t xml:space="preserve">СОНКО </w:t>
            </w:r>
          </w:p>
        </w:tc>
        <w:tc>
          <w:tcPr>
            <w:tcW w:w="2125" w:type="dxa"/>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lastRenderedPageBreak/>
              <w:t xml:space="preserve">Заявка для участия в конкурсе на получение субсидий администрации муниципального образования Темрюкский муниципальный </w:t>
            </w:r>
            <w:r w:rsidRPr="00E27CBC">
              <w:rPr>
                <w:bCs/>
                <w:color w:val="000000"/>
                <w:sz w:val="24"/>
                <w:szCs w:val="24"/>
              </w:rPr>
              <w:lastRenderedPageBreak/>
              <w:t>район Краснодарского края для поддержки общественно полезных программ социально ориентированных некоммерческих организаций и отчет о достижении результата представлении субсидии администрации муниципального образования Темрюкский муниципальный район Краснодарского края</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 xml:space="preserve">За отчетный период, ежеквартально, не позднее10 числа, следующего за отчетным кварталом </w:t>
            </w:r>
          </w:p>
        </w:tc>
      </w:tr>
      <w:tr w:rsidR="00E27CBC" w:rsidRPr="00E27CBC" w:rsidTr="00CB732B">
        <w:tc>
          <w:tcPr>
            <w:tcW w:w="83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1.9</w:t>
            </w:r>
          </w:p>
        </w:tc>
        <w:tc>
          <w:tcPr>
            <w:tcW w:w="225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tabs>
                <w:tab w:val="left" w:pos="540"/>
                <w:tab w:val="left" w:pos="9900"/>
              </w:tabs>
              <w:spacing w:after="20"/>
              <w:ind w:right="-108"/>
              <w:rPr>
                <w:color w:val="000000"/>
                <w:sz w:val="24"/>
                <w:szCs w:val="24"/>
              </w:rPr>
            </w:pPr>
            <w:r w:rsidRPr="00E27CBC">
              <w:rPr>
                <w:color w:val="000000"/>
                <w:sz w:val="24"/>
                <w:szCs w:val="24"/>
              </w:rPr>
              <w:t>Количество приобретенного корма для собак</w:t>
            </w:r>
          </w:p>
        </w:tc>
        <w:tc>
          <w:tcPr>
            <w:tcW w:w="1559"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кг</w:t>
            </w:r>
          </w:p>
        </w:tc>
        <w:tc>
          <w:tcPr>
            <w:tcW w:w="1560"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Увеличение значений</w:t>
            </w:r>
          </w:p>
        </w:tc>
        <w:tc>
          <w:tcPr>
            <w:tcW w:w="226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spacing w:before="108" w:after="108"/>
              <w:jc w:val="center"/>
              <w:outlineLvl w:val="0"/>
              <w:rPr>
                <w:color w:val="000000"/>
                <w:sz w:val="24"/>
                <w:szCs w:val="24"/>
              </w:rPr>
            </w:pPr>
            <w:r w:rsidRPr="00E27CBC">
              <w:rPr>
                <w:color w:val="000000"/>
                <w:sz w:val="24"/>
                <w:szCs w:val="24"/>
              </w:rPr>
              <w:t>Показатель рассчитывается суммарно</w:t>
            </w:r>
          </w:p>
        </w:tc>
        <w:tc>
          <w:tcPr>
            <w:tcW w:w="2125"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Итоговый отчет</w:t>
            </w:r>
          </w:p>
          <w:p w:rsidR="00E27CBC" w:rsidRPr="00E27CBC" w:rsidRDefault="00E27CBC" w:rsidP="00E27CBC">
            <w:pPr>
              <w:widowControl w:val="0"/>
              <w:autoSpaceDE w:val="0"/>
              <w:autoSpaceDN w:val="0"/>
              <w:adjustRightInd w:val="0"/>
              <w:jc w:val="center"/>
              <w:outlineLvl w:val="0"/>
              <w:rPr>
                <w:bCs/>
                <w:color w:val="000000"/>
                <w:sz w:val="24"/>
                <w:szCs w:val="24"/>
              </w:rPr>
            </w:pPr>
            <w:r w:rsidRPr="00E27CBC">
              <w:rPr>
                <w:bCs/>
                <w:color w:val="000000"/>
                <w:sz w:val="24"/>
                <w:szCs w:val="24"/>
              </w:rPr>
              <w:t xml:space="preserve">об осуществлении расходов, источником финансового обеспечения которых является администрация муниципального </w:t>
            </w:r>
            <w:r w:rsidRPr="00E27CBC">
              <w:rPr>
                <w:bCs/>
                <w:color w:val="000000"/>
                <w:sz w:val="24"/>
                <w:szCs w:val="24"/>
              </w:rPr>
              <w:lastRenderedPageBreak/>
              <w:t>образования Темрюкский муниципальный район Краснодарского края</w:t>
            </w:r>
            <w:r w:rsidRPr="00E27CBC">
              <w:rPr>
                <w:color w:val="000000"/>
                <w:sz w:val="24"/>
                <w:szCs w:val="24"/>
              </w:rPr>
              <w:t xml:space="preserve"> с приложением заверенных копий первичных учетных документов</w:t>
            </w:r>
          </w:p>
        </w:tc>
        <w:tc>
          <w:tcPr>
            <w:tcW w:w="1983"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lastRenderedPageBreak/>
              <w:t>Управление внутренней политики</w:t>
            </w:r>
          </w:p>
        </w:tc>
        <w:tc>
          <w:tcPr>
            <w:tcW w:w="2017" w:type="dxa"/>
            <w:tcBorders>
              <w:top w:val="single" w:sz="4" w:space="0" w:color="auto"/>
              <w:left w:val="single" w:sz="4" w:space="0" w:color="auto"/>
              <w:bottom w:val="single" w:sz="4" w:space="0" w:color="auto"/>
              <w:right w:val="single" w:sz="4" w:space="0" w:color="auto"/>
            </w:tcBorders>
            <w:hideMark/>
          </w:tcPr>
          <w:p w:rsidR="00E27CBC" w:rsidRPr="00E27CBC" w:rsidRDefault="00E27CBC" w:rsidP="00E27CBC">
            <w:pPr>
              <w:jc w:val="center"/>
              <w:rPr>
                <w:color w:val="000000"/>
                <w:sz w:val="24"/>
                <w:szCs w:val="24"/>
              </w:rPr>
            </w:pPr>
            <w:r w:rsidRPr="00E27CBC">
              <w:rPr>
                <w:color w:val="000000"/>
                <w:sz w:val="24"/>
                <w:szCs w:val="24"/>
              </w:rPr>
              <w:t>Ежеквартально, не позднее10 числа, следующего за отчетным кварталом с нарастающим итогом</w:t>
            </w:r>
          </w:p>
        </w:tc>
      </w:tr>
    </w:tbl>
    <w:p w:rsidR="00CC79C2" w:rsidRPr="00CC79C2" w:rsidRDefault="00CC79C2" w:rsidP="00CC79C2">
      <w:pPr>
        <w:widowControl w:val="0"/>
        <w:pBdr>
          <w:bottom w:val="single" w:sz="6" w:space="1" w:color="auto"/>
        </w:pBdr>
        <w:autoSpaceDE w:val="0"/>
        <w:autoSpaceDN w:val="0"/>
        <w:ind w:firstLine="283"/>
        <w:jc w:val="both"/>
        <w:rPr>
          <w:rFonts w:eastAsia="Times New Roman" w:cs="Times New Roman"/>
          <w:szCs w:val="28"/>
          <w:lang w:eastAsia="ru-RU"/>
        </w:rPr>
      </w:pPr>
    </w:p>
    <w:p w:rsidR="00CC79C2" w:rsidRPr="00CC79C2" w:rsidRDefault="00CC79C2" w:rsidP="00CC79C2">
      <w:pPr>
        <w:ind w:firstLine="709"/>
        <w:jc w:val="both"/>
        <w:rPr>
          <w:rFonts w:eastAsia="Calibri" w:cs="Times New Roman"/>
          <w:szCs w:val="28"/>
        </w:rPr>
      </w:pPr>
      <w:r w:rsidRPr="00CC79C2">
        <w:rPr>
          <w:rFonts w:eastAsia="Calibri" w:cs="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p w:rsidR="003E1C42" w:rsidRDefault="003E1C42" w:rsidP="003E1C42">
      <w:pPr>
        <w:pStyle w:val="ConsPlusTitle"/>
        <w:jc w:val="center"/>
        <w:outlineLvl w:val="1"/>
        <w:rPr>
          <w:rFonts w:ascii="Times New Roman" w:hAnsi="Times New Roman" w:cs="Times New Roman"/>
          <w:sz w:val="28"/>
          <w:szCs w:val="28"/>
        </w:rPr>
      </w:pPr>
    </w:p>
    <w:p w:rsidR="003E1C42" w:rsidRPr="00484E94" w:rsidRDefault="003E1C42" w:rsidP="00AA0135">
      <w:pPr>
        <w:pStyle w:val="ConsPlusTitle"/>
        <w:numPr>
          <w:ilvl w:val="0"/>
          <w:numId w:val="41"/>
        </w:numPr>
        <w:jc w:val="center"/>
        <w:outlineLvl w:val="1"/>
        <w:rPr>
          <w:rFonts w:ascii="Times New Roman" w:hAnsi="Times New Roman" w:cs="Times New Roman"/>
          <w:sz w:val="28"/>
          <w:szCs w:val="28"/>
        </w:rPr>
      </w:pPr>
      <w:r w:rsidRPr="00484E94">
        <w:rPr>
          <w:rFonts w:ascii="Times New Roman" w:hAnsi="Times New Roman" w:cs="Times New Roman"/>
          <w:sz w:val="28"/>
          <w:szCs w:val="28"/>
        </w:rPr>
        <w:t>Перечень основных мероприятий муниципальной программы</w:t>
      </w:r>
    </w:p>
    <w:p w:rsidR="003E1C42" w:rsidRPr="000301E5" w:rsidRDefault="003E1C42" w:rsidP="003E1C42">
      <w:pPr>
        <w:rPr>
          <w:rFonts w:cs="Times New Roman"/>
          <w:b/>
          <w:sz w:val="24"/>
          <w:szCs w:val="24"/>
        </w:rPr>
      </w:pPr>
    </w:p>
    <w:p w:rsidR="003E1C42" w:rsidRPr="002175EF" w:rsidRDefault="003E1C42" w:rsidP="003E1C42">
      <w:pPr>
        <w:jc w:val="center"/>
        <w:rPr>
          <w:rFonts w:cs="Times New Roman"/>
          <w:b/>
          <w:szCs w:val="28"/>
        </w:rPr>
      </w:pPr>
      <w:r w:rsidRPr="002175EF">
        <w:rPr>
          <w:rFonts w:cs="Times New Roman"/>
          <w:b/>
          <w:szCs w:val="28"/>
        </w:rPr>
        <w:t>ПЕРЕЧЕНЬ ОСНОВНЫХ МЕРОПРИЯТИЙ МУНИЦИПАЛЬНОЙ ПРОГРАММЫ</w:t>
      </w:r>
    </w:p>
    <w:p w:rsidR="003E1C42" w:rsidRDefault="003E1C42" w:rsidP="003E1C42">
      <w:pPr>
        <w:jc w:val="center"/>
        <w:rPr>
          <w:rFonts w:cs="Times New Roman"/>
          <w:b/>
          <w:szCs w:val="28"/>
        </w:rPr>
      </w:pPr>
      <w:r>
        <w:rPr>
          <w:rFonts w:cs="Times New Roman"/>
          <w:b/>
          <w:szCs w:val="28"/>
        </w:rPr>
        <w:t>«</w:t>
      </w:r>
      <w:r>
        <w:rPr>
          <w:rFonts w:cs="Times New Roman"/>
          <w:szCs w:val="28"/>
        </w:rPr>
        <w:t>П</w:t>
      </w:r>
      <w:r w:rsidRPr="000E46E3">
        <w:rPr>
          <w:rFonts w:cs="Times New Roman"/>
          <w:szCs w:val="28"/>
        </w:rPr>
        <w:t>оддержка социально ориентированн</w:t>
      </w:r>
      <w:r>
        <w:rPr>
          <w:rFonts w:cs="Times New Roman"/>
          <w:szCs w:val="28"/>
        </w:rPr>
        <w:t>ых некоммерческих организаций</w:t>
      </w:r>
      <w:r w:rsidRPr="002175EF">
        <w:rPr>
          <w:rFonts w:cs="Times New Roman"/>
          <w:b/>
          <w:szCs w:val="28"/>
        </w:rPr>
        <w:t>»</w:t>
      </w:r>
    </w:p>
    <w:p w:rsidR="00040593" w:rsidRPr="00BB65F3" w:rsidRDefault="00040593" w:rsidP="00040593">
      <w:pPr>
        <w:pStyle w:val="ac"/>
        <w:jc w:val="center"/>
        <w:rPr>
          <w:rFonts w:ascii="Times New Roman" w:hAnsi="Times New Roman"/>
          <w:sz w:val="28"/>
          <w:szCs w:val="28"/>
        </w:rPr>
      </w:pPr>
      <w:r w:rsidRPr="00BB65F3">
        <w:rPr>
          <w:rFonts w:ascii="Times New Roman" w:hAnsi="Times New Roman"/>
          <w:sz w:val="28"/>
          <w:szCs w:val="28"/>
        </w:rPr>
        <w:t>Список изменяющих документов</w:t>
      </w:r>
    </w:p>
    <w:p w:rsidR="00040593" w:rsidRDefault="00040593" w:rsidP="00040593">
      <w:pPr>
        <w:pStyle w:val="ae"/>
        <w:jc w:val="center"/>
        <w:rPr>
          <w:rFonts w:ascii="Times New Roman" w:hAnsi="Times New Roman" w:cs="Times New Roman"/>
          <w:sz w:val="28"/>
          <w:szCs w:val="28"/>
        </w:rPr>
      </w:pPr>
      <w:r w:rsidRPr="00BB65F3">
        <w:rPr>
          <w:rFonts w:ascii="Times New Roman" w:hAnsi="Times New Roman"/>
          <w:sz w:val="28"/>
          <w:szCs w:val="28"/>
        </w:rPr>
        <w:t>(</w:t>
      </w:r>
      <w:r>
        <w:rPr>
          <w:rFonts w:ascii="Times New Roman" w:hAnsi="Times New Roman" w:cs="Times New Roman"/>
          <w:sz w:val="28"/>
          <w:szCs w:val="28"/>
        </w:rPr>
        <w:t xml:space="preserve">в редакции постановлений администрации </w:t>
      </w:r>
    </w:p>
    <w:p w:rsidR="008F0349" w:rsidRDefault="00040593" w:rsidP="00C260BA">
      <w:pPr>
        <w:pStyle w:val="ae"/>
        <w:jc w:val="center"/>
        <w:rPr>
          <w:rFonts w:cs="Times New Roman"/>
          <w:szCs w:val="28"/>
        </w:rPr>
      </w:pPr>
      <w:r>
        <w:rPr>
          <w:rFonts w:ascii="Times New Roman" w:hAnsi="Times New Roman" w:cs="Times New Roman"/>
          <w:sz w:val="28"/>
          <w:szCs w:val="28"/>
        </w:rPr>
        <w:t>муниципального об</w:t>
      </w:r>
      <w:r w:rsidR="00BC1F3C">
        <w:rPr>
          <w:rFonts w:ascii="Times New Roman" w:hAnsi="Times New Roman" w:cs="Times New Roman"/>
          <w:sz w:val="28"/>
          <w:szCs w:val="28"/>
        </w:rPr>
        <w:t>разования Темрюкский район от 20</w:t>
      </w:r>
      <w:r>
        <w:rPr>
          <w:rFonts w:ascii="Times New Roman" w:hAnsi="Times New Roman" w:cs="Times New Roman"/>
          <w:sz w:val="28"/>
          <w:szCs w:val="28"/>
        </w:rPr>
        <w:t>.12.20</w:t>
      </w:r>
      <w:r w:rsidRPr="00C238E9">
        <w:rPr>
          <w:rFonts w:ascii="Times New Roman" w:hAnsi="Times New Roman" w:cs="Times New Roman"/>
          <w:sz w:val="28"/>
          <w:szCs w:val="28"/>
        </w:rPr>
        <w:t>21</w:t>
      </w:r>
      <w:r w:rsidR="00BC1F3C">
        <w:rPr>
          <w:rFonts w:ascii="Times New Roman" w:hAnsi="Times New Roman" w:cs="Times New Roman"/>
          <w:sz w:val="28"/>
          <w:szCs w:val="28"/>
        </w:rPr>
        <w:t xml:space="preserve"> № 1976</w:t>
      </w:r>
      <w:r w:rsidR="005F31EC">
        <w:rPr>
          <w:rFonts w:ascii="Times New Roman" w:hAnsi="Times New Roman" w:cs="Times New Roman"/>
          <w:sz w:val="28"/>
          <w:szCs w:val="28"/>
        </w:rPr>
        <w:t>, от 25.01.2022 № 53</w:t>
      </w:r>
      <w:r w:rsidR="002F0CFC">
        <w:rPr>
          <w:rFonts w:ascii="Times New Roman" w:hAnsi="Times New Roman" w:cs="Times New Roman"/>
          <w:sz w:val="28"/>
          <w:szCs w:val="28"/>
        </w:rPr>
        <w:t>, от 25.04.2022 № 589</w:t>
      </w:r>
      <w:r w:rsidR="00BB542C">
        <w:rPr>
          <w:rFonts w:ascii="Times New Roman" w:hAnsi="Times New Roman" w:cs="Times New Roman"/>
          <w:sz w:val="28"/>
          <w:szCs w:val="28"/>
        </w:rPr>
        <w:t>, от 22.08.2022 № 1459</w:t>
      </w:r>
      <w:r w:rsidR="002559CD">
        <w:rPr>
          <w:rFonts w:ascii="Times New Roman" w:hAnsi="Times New Roman" w:cs="Times New Roman"/>
          <w:sz w:val="28"/>
          <w:szCs w:val="28"/>
        </w:rPr>
        <w:t>,</w:t>
      </w:r>
      <w:r w:rsidR="002559CD" w:rsidRPr="002559CD">
        <w:rPr>
          <w:rFonts w:ascii="Times New Roman" w:hAnsi="Times New Roman" w:cs="Times New Roman"/>
          <w:sz w:val="28"/>
          <w:szCs w:val="28"/>
        </w:rPr>
        <w:t xml:space="preserve"> </w:t>
      </w:r>
      <w:r w:rsidR="002559CD">
        <w:rPr>
          <w:rFonts w:ascii="Times New Roman" w:hAnsi="Times New Roman" w:cs="Times New Roman"/>
          <w:sz w:val="28"/>
          <w:szCs w:val="28"/>
        </w:rPr>
        <w:t>от 26.09.2022 № 1728</w:t>
      </w:r>
      <w:r w:rsidR="002559CD" w:rsidRPr="00356DB7">
        <w:rPr>
          <w:rFonts w:ascii="Times New Roman" w:hAnsi="Times New Roman" w:cs="Times New Roman"/>
          <w:sz w:val="28"/>
          <w:szCs w:val="28"/>
        </w:rPr>
        <w:t>,</w:t>
      </w:r>
      <w:r w:rsidR="008B3BC8" w:rsidRPr="00356DB7">
        <w:rPr>
          <w:rFonts w:ascii="Times New Roman" w:hAnsi="Times New Roman" w:cs="Times New Roman"/>
          <w:sz w:val="28"/>
          <w:szCs w:val="28"/>
        </w:rPr>
        <w:t xml:space="preserve"> от 31.10.2022 №1991, от 27.03.2023 № 415,</w:t>
      </w:r>
      <w:r w:rsidR="002559CD" w:rsidRPr="002559CD">
        <w:rPr>
          <w:rFonts w:ascii="Times New Roman" w:hAnsi="Times New Roman" w:cs="Times New Roman"/>
          <w:sz w:val="28"/>
          <w:szCs w:val="28"/>
        </w:rPr>
        <w:t xml:space="preserve"> </w:t>
      </w:r>
      <w:r w:rsidR="002559CD">
        <w:rPr>
          <w:rFonts w:ascii="Times New Roman" w:hAnsi="Times New Roman" w:cs="Times New Roman"/>
          <w:sz w:val="28"/>
          <w:szCs w:val="28"/>
        </w:rPr>
        <w:t xml:space="preserve">от </w:t>
      </w:r>
      <w:r w:rsidR="00162AEA">
        <w:rPr>
          <w:rFonts w:ascii="Times New Roman" w:hAnsi="Times New Roman" w:cs="Times New Roman"/>
          <w:sz w:val="28"/>
          <w:szCs w:val="28"/>
        </w:rPr>
        <w:t>19.05.2023 № 698</w:t>
      </w:r>
      <w:r w:rsidR="00D061C2">
        <w:rPr>
          <w:rFonts w:ascii="Times New Roman" w:hAnsi="Times New Roman" w:cs="Times New Roman"/>
          <w:sz w:val="28"/>
          <w:szCs w:val="28"/>
        </w:rPr>
        <w:t>, от 24 июля 2023 г. № 1090</w:t>
      </w:r>
      <w:r w:rsidR="00070DE2">
        <w:rPr>
          <w:rFonts w:ascii="Times New Roman" w:hAnsi="Times New Roman" w:cs="Times New Roman"/>
          <w:sz w:val="28"/>
          <w:szCs w:val="28"/>
        </w:rPr>
        <w:t>, от 20.10.2023 № 1719</w:t>
      </w:r>
      <w:r w:rsidR="00CC79C2">
        <w:rPr>
          <w:rFonts w:ascii="Times New Roman" w:hAnsi="Times New Roman" w:cs="Times New Roman"/>
          <w:sz w:val="28"/>
          <w:szCs w:val="28"/>
        </w:rPr>
        <w:t xml:space="preserve">, от 19.12.2023 </w:t>
      </w:r>
      <w:r w:rsidR="004E7684">
        <w:rPr>
          <w:rFonts w:ascii="Times New Roman" w:hAnsi="Times New Roman" w:cs="Times New Roman"/>
          <w:sz w:val="28"/>
          <w:szCs w:val="28"/>
        </w:rPr>
        <w:t>№ 2172</w:t>
      </w:r>
      <w:r w:rsidR="00CC79C2">
        <w:rPr>
          <w:rFonts w:ascii="Times New Roman" w:hAnsi="Times New Roman" w:cs="Times New Roman"/>
          <w:sz w:val="28"/>
          <w:szCs w:val="28"/>
        </w:rPr>
        <w:t>, от 20.09.2024</w:t>
      </w:r>
      <w:r w:rsidR="008F0349">
        <w:rPr>
          <w:rFonts w:ascii="Times New Roman" w:hAnsi="Times New Roman" w:cs="Times New Roman"/>
          <w:sz w:val="28"/>
          <w:szCs w:val="28"/>
        </w:rPr>
        <w:t xml:space="preserve"> № 1423</w:t>
      </w:r>
      <w:r w:rsidR="00CC79C2">
        <w:rPr>
          <w:rFonts w:ascii="Times New Roman" w:hAnsi="Times New Roman" w:cs="Times New Roman"/>
          <w:sz w:val="28"/>
          <w:szCs w:val="28"/>
        </w:rPr>
        <w:t>, от 30.10.2024 № 1707</w:t>
      </w:r>
      <w:r w:rsidR="00356DB7" w:rsidRPr="00356DB7">
        <w:rPr>
          <w:rFonts w:ascii="Times New Roman" w:hAnsi="Times New Roman" w:cs="Times New Roman"/>
          <w:sz w:val="28"/>
          <w:szCs w:val="28"/>
        </w:rPr>
        <w:t>, от 27.12.2024 № 2147</w:t>
      </w:r>
      <w:r w:rsidR="00E83889">
        <w:rPr>
          <w:rFonts w:ascii="Times New Roman" w:hAnsi="Times New Roman" w:cs="Times New Roman"/>
          <w:sz w:val="28"/>
          <w:szCs w:val="28"/>
        </w:rPr>
        <w:t>,</w:t>
      </w:r>
      <w:r w:rsidR="00E83889" w:rsidRPr="00E83889">
        <w:rPr>
          <w:rFonts w:ascii="Times New Roman" w:hAnsi="Times New Roman" w:cs="Times New Roman"/>
          <w:sz w:val="28"/>
          <w:szCs w:val="28"/>
        </w:rPr>
        <w:t xml:space="preserve"> </w:t>
      </w:r>
      <w:r w:rsidR="00E83889">
        <w:rPr>
          <w:rFonts w:ascii="Times New Roman" w:hAnsi="Times New Roman" w:cs="Times New Roman"/>
          <w:sz w:val="28"/>
          <w:szCs w:val="28"/>
        </w:rPr>
        <w:t>от 27.01.2025 № 139</w:t>
      </w:r>
      <w:r w:rsidR="00886317">
        <w:rPr>
          <w:rFonts w:ascii="Times New Roman" w:hAnsi="Times New Roman" w:cs="Times New Roman"/>
          <w:sz w:val="28"/>
          <w:szCs w:val="28"/>
        </w:rPr>
        <w:t xml:space="preserve">, </w:t>
      </w:r>
      <w:r w:rsidR="00886317" w:rsidRPr="00886317">
        <w:rPr>
          <w:rFonts w:ascii="Times New Roman" w:hAnsi="Times New Roman" w:cs="Times New Roman"/>
          <w:sz w:val="28"/>
          <w:szCs w:val="28"/>
        </w:rPr>
        <w:t>от 24.03.2025 № 437</w:t>
      </w:r>
      <w:r w:rsidR="001B6B60">
        <w:rPr>
          <w:rFonts w:ascii="Times New Roman" w:hAnsi="Times New Roman" w:cs="Times New Roman"/>
          <w:sz w:val="28"/>
          <w:szCs w:val="28"/>
        </w:rPr>
        <w:t>,</w:t>
      </w:r>
      <w:r w:rsidR="001B6B60" w:rsidRPr="001B6B60">
        <w:t xml:space="preserve"> </w:t>
      </w:r>
      <w:r w:rsidR="001B6B60" w:rsidRPr="001B6B60">
        <w:rPr>
          <w:rFonts w:ascii="Times New Roman" w:hAnsi="Times New Roman" w:cs="Times New Roman"/>
          <w:sz w:val="28"/>
          <w:szCs w:val="28"/>
        </w:rPr>
        <w:t>от 21.07.2025 № 1125</w:t>
      </w:r>
      <w:r w:rsidR="005236E4">
        <w:rPr>
          <w:rFonts w:ascii="Times New Roman" w:hAnsi="Times New Roman" w:cs="Times New Roman"/>
          <w:sz w:val="28"/>
          <w:szCs w:val="28"/>
        </w:rPr>
        <w:t>,</w:t>
      </w:r>
      <w:r w:rsidR="005236E4" w:rsidRPr="005236E4">
        <w:t xml:space="preserve"> </w:t>
      </w:r>
      <w:r w:rsidR="005236E4" w:rsidRPr="005236E4">
        <w:rPr>
          <w:rFonts w:ascii="Times New Roman" w:hAnsi="Times New Roman" w:cs="Times New Roman"/>
          <w:sz w:val="28"/>
          <w:szCs w:val="28"/>
        </w:rPr>
        <w:t>от 29.08.2025 № 1336</w:t>
      </w:r>
      <w:r w:rsidR="00E27CBC">
        <w:rPr>
          <w:rFonts w:ascii="Times New Roman" w:hAnsi="Times New Roman" w:cs="Times New Roman"/>
          <w:sz w:val="28"/>
          <w:szCs w:val="28"/>
        </w:rPr>
        <w:t xml:space="preserve">, от </w:t>
      </w:r>
      <w:r w:rsidR="00E27CBC" w:rsidRPr="00E27CBC">
        <w:rPr>
          <w:rFonts w:ascii="Times New Roman" w:hAnsi="Times New Roman" w:cs="Times New Roman"/>
          <w:sz w:val="28"/>
          <w:szCs w:val="28"/>
        </w:rPr>
        <w:t>22.10.2025 №1607</w:t>
      </w:r>
      <w:r w:rsidR="00FC4A70">
        <w:rPr>
          <w:rFonts w:ascii="Times New Roman" w:hAnsi="Times New Roman" w:cs="Times New Roman"/>
          <w:sz w:val="28"/>
          <w:szCs w:val="28"/>
        </w:rPr>
        <w:t>, от 20.02.2026 №160</w:t>
      </w:r>
      <w:r w:rsidR="00C260BA">
        <w:rPr>
          <w:rFonts w:ascii="Times New Roman" w:hAnsi="Times New Roman" w:cs="Times New Roman"/>
          <w:sz w:val="28"/>
          <w:szCs w:val="28"/>
        </w:rPr>
        <w:t>,</w:t>
      </w:r>
      <w:r w:rsidR="00C260BA" w:rsidRPr="00C260BA">
        <w:t xml:space="preserve"> </w:t>
      </w:r>
      <w:r w:rsidR="00C260BA" w:rsidRPr="00C260BA">
        <w:rPr>
          <w:rFonts w:ascii="Times New Roman" w:hAnsi="Times New Roman" w:cs="Times New Roman"/>
          <w:sz w:val="28"/>
          <w:szCs w:val="28"/>
        </w:rPr>
        <w:t>от 23.03.2026 № 338</w:t>
      </w:r>
      <w:r w:rsidR="00C260BA" w:rsidRPr="00E65B31">
        <w:rPr>
          <w:rFonts w:ascii="Times New Roman" w:hAnsi="Times New Roman" w:cs="Times New Roman"/>
          <w:sz w:val="28"/>
          <w:szCs w:val="28"/>
        </w:rPr>
        <w:t>)</w:t>
      </w:r>
    </w:p>
    <w:p w:rsidR="00040593" w:rsidRPr="002175EF" w:rsidRDefault="00040593" w:rsidP="008F0349">
      <w:pPr>
        <w:pStyle w:val="ae"/>
        <w:jc w:val="center"/>
        <w:rPr>
          <w:rFonts w:cs="Times New Roman"/>
          <w:b/>
          <w:szCs w:val="28"/>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693"/>
        <w:gridCol w:w="567"/>
        <w:gridCol w:w="851"/>
        <w:gridCol w:w="1275"/>
        <w:gridCol w:w="851"/>
        <w:gridCol w:w="992"/>
        <w:gridCol w:w="1134"/>
        <w:gridCol w:w="851"/>
        <w:gridCol w:w="2551"/>
        <w:gridCol w:w="1985"/>
      </w:tblGrid>
      <w:tr w:rsidR="00E27CBC" w:rsidRPr="00E27CBC" w:rsidTr="00CB732B">
        <w:tc>
          <w:tcPr>
            <w:tcW w:w="851" w:type="dxa"/>
            <w:vMerge w:val="restart"/>
            <w:tcBorders>
              <w:top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w:t>
            </w:r>
            <w:r w:rsidRPr="00E27CBC">
              <w:rPr>
                <w:rFonts w:eastAsia="Times New Roman" w:cs="Times New Roman"/>
                <w:color w:val="000000"/>
                <w:sz w:val="24"/>
                <w:szCs w:val="24"/>
                <w:lang w:eastAsia="ru-RU"/>
              </w:rPr>
              <w:br/>
              <w:t>п/п</w:t>
            </w:r>
          </w:p>
        </w:tc>
        <w:tc>
          <w:tcPr>
            <w:tcW w:w="2693" w:type="dxa"/>
            <w:vMerge w:val="restart"/>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Наименование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 xml:space="preserve">Статус </w:t>
            </w:r>
            <w:hyperlink w:anchor="P1007" w:history="1">
              <w:r w:rsidRPr="00E27CBC">
                <w:rPr>
                  <w:rFonts w:eastAsia="Times New Roman" w:cs="Times New Roman"/>
                  <w:color w:val="000000"/>
                  <w:sz w:val="24"/>
                  <w:szCs w:val="24"/>
                  <w:lang w:eastAsia="ru-RU"/>
                </w:rPr>
                <w:t>&lt;1&gt;</w:t>
              </w:r>
            </w:hyperlink>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Годы реализации</w:t>
            </w:r>
          </w:p>
        </w:tc>
        <w:tc>
          <w:tcPr>
            <w:tcW w:w="5103" w:type="dxa"/>
            <w:gridSpan w:val="5"/>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Объем финансирования, тыс. рублей</w:t>
            </w:r>
          </w:p>
        </w:tc>
        <w:tc>
          <w:tcPr>
            <w:tcW w:w="25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Непосредственный результат реализации мероприятия</w:t>
            </w:r>
          </w:p>
        </w:tc>
        <w:tc>
          <w:tcPr>
            <w:tcW w:w="1985" w:type="dxa"/>
            <w:vMerge w:val="restart"/>
            <w:tcBorders>
              <w:top w:val="single" w:sz="4" w:space="0" w:color="auto"/>
              <w:left w:val="single" w:sz="4" w:space="0" w:color="auto"/>
              <w:bottom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Заказчик, главный распорядитель (распорядитель) бюджетных средств, исполнитель</w:t>
            </w:r>
          </w:p>
        </w:tc>
      </w:tr>
      <w:tr w:rsidR="00E27CBC" w:rsidRPr="00E27CBC" w:rsidTr="00CB732B">
        <w:tc>
          <w:tcPr>
            <w:tcW w:w="851" w:type="dxa"/>
            <w:vMerge/>
            <w:tcBorders>
              <w:top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12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righ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всего</w:t>
            </w:r>
          </w:p>
        </w:tc>
        <w:tc>
          <w:tcPr>
            <w:tcW w:w="3828" w:type="dxa"/>
            <w:gridSpan w:val="4"/>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в разрезе источников финансирования</w:t>
            </w:r>
          </w:p>
        </w:tc>
        <w:tc>
          <w:tcPr>
            <w:tcW w:w="2551"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r>
      <w:tr w:rsidR="00E27CBC" w:rsidRPr="00E27CBC" w:rsidTr="00CB732B">
        <w:trPr>
          <w:cantSplit/>
          <w:trHeight w:val="1836"/>
        </w:trPr>
        <w:tc>
          <w:tcPr>
            <w:tcW w:w="851" w:type="dxa"/>
            <w:vMerge/>
            <w:tcBorders>
              <w:top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местный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27CBC" w:rsidRPr="00E27CBC" w:rsidRDefault="00E27CBC" w:rsidP="00E27CBC">
            <w:pPr>
              <w:widowControl w:val="0"/>
              <w:autoSpaceDE w:val="0"/>
              <w:autoSpaceDN w:val="0"/>
              <w:adjustRightInd w:val="0"/>
              <w:ind w:left="113"/>
              <w:jc w:val="center"/>
              <w:rPr>
                <w:rFonts w:eastAsia="Times New Roman" w:cs="Times New Roman"/>
                <w:color w:val="000000"/>
                <w:sz w:val="24"/>
                <w:szCs w:val="24"/>
                <w:lang w:eastAsia="ru-RU"/>
              </w:rPr>
            </w:pPr>
            <w:r w:rsidRPr="00E27CBC">
              <w:rPr>
                <w:rFonts w:eastAsia="Times New Roman" w:cs="Times New Roman"/>
                <w:color w:val="000000"/>
                <w:sz w:val="24"/>
                <w:szCs w:val="24"/>
                <w:lang w:eastAsia="ru-RU"/>
              </w:rPr>
              <w:t>внебюджетные источники</w:t>
            </w:r>
          </w:p>
        </w:tc>
        <w:tc>
          <w:tcPr>
            <w:tcW w:w="2551" w:type="dxa"/>
            <w:vMerge/>
            <w:tcBorders>
              <w:top w:val="single" w:sz="4" w:space="0" w:color="auto"/>
              <w:left w:val="single" w:sz="4" w:space="0" w:color="auto"/>
              <w:bottom w:val="single" w:sz="4" w:space="0" w:color="auto"/>
              <w:right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27CBC" w:rsidRPr="00E27CBC" w:rsidRDefault="00E27CBC" w:rsidP="00E27CBC">
            <w:pPr>
              <w:widowControl w:val="0"/>
              <w:autoSpaceDE w:val="0"/>
              <w:autoSpaceDN w:val="0"/>
              <w:adjustRightInd w:val="0"/>
              <w:jc w:val="both"/>
              <w:rPr>
                <w:rFonts w:eastAsia="Times New Roman" w:cs="Times New Roman"/>
                <w:color w:val="000000"/>
                <w:sz w:val="24"/>
                <w:szCs w:val="24"/>
                <w:lang w:eastAsia="ru-RU"/>
              </w:rPr>
            </w:pPr>
          </w:p>
        </w:tc>
      </w:tr>
    </w:tbl>
    <w:p w:rsidR="00E27CBC" w:rsidRPr="00E27CBC" w:rsidRDefault="00E27CBC" w:rsidP="00E27CBC">
      <w:pPr>
        <w:rPr>
          <w:rFonts w:eastAsia="Calibri" w:cs="Times New Roman"/>
          <w:color w:val="000000"/>
          <w:sz w:val="6"/>
          <w:szCs w:val="6"/>
        </w:rPr>
      </w:pPr>
    </w:p>
    <w:tbl>
      <w:tblPr>
        <w:tblStyle w:val="41"/>
        <w:tblW w:w="14601" w:type="dxa"/>
        <w:tblInd w:w="-5" w:type="dxa"/>
        <w:tblLayout w:type="fixed"/>
        <w:tblLook w:val="0000" w:firstRow="0" w:lastRow="0" w:firstColumn="0" w:lastColumn="0" w:noHBand="0" w:noVBand="0"/>
      </w:tblPr>
      <w:tblGrid>
        <w:gridCol w:w="851"/>
        <w:gridCol w:w="2693"/>
        <w:gridCol w:w="567"/>
        <w:gridCol w:w="851"/>
        <w:gridCol w:w="1275"/>
        <w:gridCol w:w="851"/>
        <w:gridCol w:w="992"/>
        <w:gridCol w:w="1134"/>
        <w:gridCol w:w="851"/>
        <w:gridCol w:w="2551"/>
        <w:gridCol w:w="1985"/>
      </w:tblGrid>
      <w:tr w:rsidR="00E27CBC" w:rsidRPr="00E27CBC" w:rsidTr="00CB732B">
        <w:trPr>
          <w:tblHeader/>
        </w:trPr>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w:t>
            </w:r>
          </w:p>
        </w:tc>
        <w:tc>
          <w:tcPr>
            <w:tcW w:w="2693"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w:t>
            </w:r>
          </w:p>
        </w:tc>
        <w:tc>
          <w:tcPr>
            <w:tcW w:w="567"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6</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9</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10</w:t>
            </w:r>
          </w:p>
        </w:tc>
        <w:tc>
          <w:tcPr>
            <w:tcW w:w="198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11</w:t>
            </w:r>
          </w:p>
        </w:tc>
      </w:tr>
      <w:tr w:rsidR="00E27CBC" w:rsidRPr="00E27CBC" w:rsidTr="00CB732B">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w:t>
            </w:r>
          </w:p>
        </w:tc>
        <w:tc>
          <w:tcPr>
            <w:tcW w:w="2693"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Цель 1</w:t>
            </w:r>
          </w:p>
        </w:tc>
        <w:tc>
          <w:tcPr>
            <w:tcW w:w="11057" w:type="dxa"/>
            <w:gridSpan w:val="9"/>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r w:rsidRPr="00E27CBC">
              <w:rPr>
                <w:rFonts w:eastAsia="Times New Roman"/>
                <w:color w:val="000000"/>
                <w:sz w:val="24"/>
                <w:szCs w:val="24"/>
                <w:lang w:eastAsia="ru-RU"/>
              </w:rPr>
              <w:t>Создание благоприятных условий для развития гражданского общества, обеспечивающих высокую социальную активность граждан и местных сообществ, поддержку ценностей патриотизма, гармоничные межнациональные отношения при активном участии некоммерческого сектора в решении социальных задач</w:t>
            </w:r>
          </w:p>
        </w:tc>
      </w:tr>
      <w:tr w:rsidR="00E27CBC" w:rsidRPr="00E27CBC" w:rsidTr="00CB732B">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1.1</w:t>
            </w:r>
          </w:p>
        </w:tc>
        <w:tc>
          <w:tcPr>
            <w:tcW w:w="2693"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Задача 1.1</w:t>
            </w:r>
          </w:p>
        </w:tc>
        <w:tc>
          <w:tcPr>
            <w:tcW w:w="11057" w:type="dxa"/>
            <w:gridSpan w:val="9"/>
          </w:tcPr>
          <w:p w:rsidR="00E27CBC" w:rsidRPr="00E27CBC" w:rsidRDefault="00E27CBC" w:rsidP="00E27CBC">
            <w:pPr>
              <w:jc w:val="both"/>
              <w:rPr>
                <w:rFonts w:eastAsia="Times New Roman"/>
                <w:color w:val="000000"/>
                <w:sz w:val="24"/>
                <w:szCs w:val="24"/>
                <w:lang w:eastAsia="ru-RU"/>
              </w:rPr>
            </w:pPr>
            <w:r w:rsidRPr="00E27CBC">
              <w:rPr>
                <w:rFonts w:eastAsia="Times New Roman"/>
                <w:color w:val="000000"/>
                <w:sz w:val="24"/>
                <w:szCs w:val="24"/>
                <w:lang w:eastAsia="ru-RU"/>
              </w:rPr>
              <w:t>Создание социальных, политических и культурных условий для формирования ценностей патриотизма среди населения</w:t>
            </w:r>
          </w:p>
        </w:tc>
      </w:tr>
      <w:tr w:rsidR="00E27CBC" w:rsidRPr="00E27CBC" w:rsidTr="00CB732B">
        <w:trPr>
          <w:trHeight w:val="205"/>
        </w:trPr>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1.1.1</w:t>
            </w:r>
          </w:p>
        </w:tc>
        <w:tc>
          <w:tcPr>
            <w:tcW w:w="2693" w:type="dxa"/>
            <w:vMerge w:val="restart"/>
            <w:shd w:val="clear" w:color="auto" w:fill="auto"/>
          </w:tcPr>
          <w:p w:rsidR="00E27CBC" w:rsidRPr="00E27CBC" w:rsidRDefault="00E27CBC" w:rsidP="00E27CBC">
            <w:pPr>
              <w:widowControl w:val="0"/>
              <w:autoSpaceDE w:val="0"/>
              <w:autoSpaceDN w:val="0"/>
              <w:adjustRightInd w:val="0"/>
              <w:rPr>
                <w:rFonts w:eastAsia="Times New Roman"/>
                <w:color w:val="000000"/>
                <w:sz w:val="24"/>
                <w:szCs w:val="24"/>
              </w:rPr>
            </w:pPr>
            <w:r w:rsidRPr="00E27CBC">
              <w:rPr>
                <w:rFonts w:eastAsia="Times New Roman"/>
                <w:color w:val="000000"/>
                <w:sz w:val="24"/>
                <w:szCs w:val="24"/>
              </w:rPr>
              <w:t>Поддержка</w:t>
            </w:r>
          </w:p>
          <w:p w:rsidR="00E27CBC" w:rsidRPr="00E27CBC" w:rsidRDefault="00E27CBC" w:rsidP="00E27CBC">
            <w:pPr>
              <w:rPr>
                <w:color w:val="000000"/>
                <w:sz w:val="24"/>
                <w:szCs w:val="24"/>
              </w:rPr>
            </w:pPr>
            <w:r w:rsidRPr="00E27CBC">
              <w:rPr>
                <w:color w:val="000000"/>
                <w:sz w:val="24"/>
                <w:szCs w:val="24"/>
              </w:rPr>
              <w:t>общественных объединений</w:t>
            </w:r>
          </w:p>
          <w:p w:rsidR="00E27CBC" w:rsidRPr="00E27CBC" w:rsidRDefault="00E27CBC" w:rsidP="00E27CBC">
            <w:pPr>
              <w:rPr>
                <w:color w:val="000000"/>
                <w:sz w:val="24"/>
                <w:szCs w:val="24"/>
              </w:rPr>
            </w:pPr>
            <w:r w:rsidRPr="00E27CBC">
              <w:rPr>
                <w:color w:val="000000"/>
                <w:sz w:val="24"/>
                <w:szCs w:val="24"/>
              </w:rPr>
              <w:t>ветеранов войны, труда, Вооруженных Сил и правоохранительных органов, на финансирование расходов,</w:t>
            </w:r>
          </w:p>
          <w:p w:rsidR="00E27CBC" w:rsidRPr="00E27CBC" w:rsidRDefault="00E27CBC" w:rsidP="00E27CBC">
            <w:pPr>
              <w:rPr>
                <w:color w:val="000000"/>
                <w:sz w:val="24"/>
                <w:szCs w:val="24"/>
              </w:rPr>
            </w:pPr>
            <w:r w:rsidRPr="00E27CBC">
              <w:rPr>
                <w:color w:val="000000"/>
                <w:sz w:val="24"/>
                <w:szCs w:val="24"/>
              </w:rPr>
              <w:t xml:space="preserve">связанных с </w:t>
            </w:r>
          </w:p>
          <w:p w:rsidR="00E27CBC" w:rsidRPr="00E27CBC" w:rsidRDefault="00E27CBC" w:rsidP="00E27CBC">
            <w:pPr>
              <w:rPr>
                <w:rFonts w:eastAsia="Times New Roman"/>
                <w:color w:val="000000"/>
                <w:sz w:val="24"/>
                <w:szCs w:val="24"/>
                <w:lang w:eastAsia="ru-RU"/>
              </w:rPr>
            </w:pPr>
            <w:r w:rsidRPr="00E27CBC">
              <w:rPr>
                <w:color w:val="000000"/>
                <w:sz w:val="24"/>
                <w:szCs w:val="24"/>
              </w:rPr>
              <w:t>осуществлением ими своей уставной деятельности, в том числе проведение мероприятий</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1854,1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1854,1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Численность участвующих в проведении льготной подписки:</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2022–2028 гг. - 112 чел.</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Проведение льготной подписки на периодические издания (газеты):</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 xml:space="preserve">2022 г. - не </w:t>
            </w:r>
            <w:r w:rsidRPr="00E27CBC">
              <w:rPr>
                <w:rFonts w:eastAsia="Times New Roman"/>
                <w:color w:val="000000"/>
                <w:sz w:val="24"/>
                <w:szCs w:val="24"/>
                <w:lang w:eastAsia="ru-RU"/>
              </w:rPr>
              <w:t>менее 72</w:t>
            </w:r>
            <w:r w:rsidRPr="00E27CBC">
              <w:rPr>
                <w:bCs/>
                <w:color w:val="000000"/>
                <w:sz w:val="24"/>
                <w:szCs w:val="24"/>
                <w:lang w:eastAsia="ru-RU"/>
              </w:rPr>
              <w:t xml:space="preserve"> экз.;</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 xml:space="preserve">2023 г. - не </w:t>
            </w:r>
            <w:r w:rsidRPr="00E27CBC">
              <w:rPr>
                <w:rFonts w:eastAsia="Times New Roman"/>
                <w:color w:val="000000"/>
                <w:sz w:val="24"/>
                <w:szCs w:val="24"/>
                <w:lang w:eastAsia="ru-RU"/>
              </w:rPr>
              <w:t>менее 77</w:t>
            </w:r>
            <w:r w:rsidRPr="00E27CBC">
              <w:rPr>
                <w:bCs/>
                <w:color w:val="000000"/>
                <w:sz w:val="24"/>
                <w:szCs w:val="24"/>
                <w:lang w:eastAsia="ru-RU"/>
              </w:rPr>
              <w:t xml:space="preserve"> экз.;</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 xml:space="preserve">2024-2028 гг. - не </w:t>
            </w:r>
            <w:r w:rsidRPr="00E27CBC">
              <w:rPr>
                <w:rFonts w:eastAsia="Times New Roman"/>
                <w:color w:val="000000"/>
                <w:sz w:val="24"/>
                <w:szCs w:val="24"/>
                <w:lang w:eastAsia="ru-RU"/>
              </w:rPr>
              <w:t>менее 35</w:t>
            </w:r>
            <w:r w:rsidRPr="00E27CBC">
              <w:rPr>
                <w:bCs/>
                <w:color w:val="000000"/>
                <w:sz w:val="24"/>
                <w:szCs w:val="24"/>
                <w:lang w:eastAsia="ru-RU"/>
              </w:rPr>
              <w:t xml:space="preserve"> экз.</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rFonts w:eastAsia="Times New Roman"/>
                <w:color w:val="000000"/>
                <w:sz w:val="24"/>
                <w:szCs w:val="24"/>
                <w:lang w:eastAsia="ru-RU"/>
              </w:rPr>
              <w:t xml:space="preserve">Проведение мероприятий, направленных на повышение роли и </w:t>
            </w:r>
            <w:r w:rsidRPr="00E27CBC">
              <w:rPr>
                <w:rFonts w:eastAsia="Times New Roman"/>
                <w:color w:val="000000"/>
                <w:sz w:val="24"/>
                <w:szCs w:val="24"/>
                <w:lang w:eastAsia="ru-RU"/>
              </w:rPr>
              <w:lastRenderedPageBreak/>
              <w:t>значения ветеранского движения,</w:t>
            </w:r>
            <w:r w:rsidRPr="00E27CBC">
              <w:rPr>
                <w:bCs/>
                <w:color w:val="000000"/>
                <w:sz w:val="24"/>
                <w:szCs w:val="24"/>
                <w:lang w:eastAsia="ru-RU"/>
              </w:rPr>
              <w:t xml:space="preserve"> охват:</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2022-2024 гг. - не менее 1500 чел.;</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2025 г. - не менее 2000 чел.;</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2026-2028 гг. – не менее 1500 чел.</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Организация и проведение районных конференций, пленумов, президиумов, семинаров, «круглых столов»:</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2022 г. – не менее 31ед.;</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bCs/>
                <w:color w:val="000000"/>
                <w:sz w:val="24"/>
                <w:szCs w:val="24"/>
                <w:lang w:eastAsia="ru-RU"/>
              </w:rPr>
              <w:t>2023 - 2028 гг. - не менее 38 ед.</w:t>
            </w:r>
          </w:p>
        </w:tc>
        <w:tc>
          <w:tcPr>
            <w:tcW w:w="1985" w:type="dxa"/>
            <w:vMerge w:val="restart"/>
          </w:tcPr>
          <w:p w:rsidR="00E27CBC" w:rsidRPr="00E27CBC" w:rsidRDefault="00E27CBC" w:rsidP="00E27CBC">
            <w:pPr>
              <w:widowControl w:val="0"/>
              <w:autoSpaceDE w:val="0"/>
              <w:autoSpaceDN w:val="0"/>
              <w:adjustRightInd w:val="0"/>
              <w:ind w:left="-111"/>
              <w:jc w:val="center"/>
              <w:rPr>
                <w:rFonts w:eastAsia="Times New Roman"/>
                <w:color w:val="000000"/>
                <w:sz w:val="24"/>
                <w:szCs w:val="24"/>
                <w:lang w:eastAsia="ru-RU"/>
              </w:rPr>
            </w:pPr>
            <w:r w:rsidRPr="00E27CBC">
              <w:rPr>
                <w:rFonts w:eastAsia="Times New Roman"/>
                <w:color w:val="000000"/>
                <w:sz w:val="24"/>
                <w:szCs w:val="24"/>
                <w:lang w:eastAsia="ru-RU"/>
              </w:rPr>
              <w:lastRenderedPageBreak/>
              <w:t>Администрация муниципального образования Темрюкский муниципальный район Краснодарского края (далее Администрация), Управление внутренней политики, социально,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rFonts w:eastAsia="Times New Roman"/>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1982,0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1982,0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rFonts w:eastAsia="Times New Roman"/>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2222,3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2222,3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rFonts w:eastAsia="Times New Roman"/>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5309,7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5309,7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FC4A70" w:rsidP="005C5F0C">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4003,3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FC4A70" w:rsidP="005C5F0C">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4003,3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55"/>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3661,0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3661,0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58"/>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3661,0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3661,0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54"/>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eastAsia="ru-RU"/>
              </w:rPr>
            </w:pPr>
          </w:p>
          <w:p w:rsidR="00E27CBC" w:rsidRPr="00E27CBC" w:rsidRDefault="00E27CBC" w:rsidP="00E27CBC">
            <w:pPr>
              <w:widowControl w:val="0"/>
              <w:autoSpaceDE w:val="0"/>
              <w:autoSpaceDN w:val="0"/>
              <w:adjustRightInd w:val="0"/>
              <w:rPr>
                <w:rFonts w:eastAsia="Times New Roman"/>
                <w:color w:val="000000"/>
                <w:sz w:val="24"/>
                <w:szCs w:val="24"/>
                <w:lang w:val="en-US" w:eastAsia="ru-RU"/>
              </w:rPr>
            </w:pP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jc w:val="center"/>
              <w:rPr>
                <w:color w:val="000000"/>
                <w:sz w:val="24"/>
                <w:szCs w:val="24"/>
              </w:rPr>
            </w:pP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81"/>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BF2A1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22</w:t>
            </w:r>
            <w:r w:rsidR="00BF2A1C">
              <w:rPr>
                <w:rFonts w:eastAsia="Times New Roman"/>
                <w:color w:val="000000"/>
                <w:sz w:val="24"/>
                <w:szCs w:val="24"/>
                <w:lang w:eastAsia="ru-RU"/>
              </w:rPr>
              <w:t>693,4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shd w:val="clear" w:color="auto" w:fill="auto"/>
          </w:tcPr>
          <w:p w:rsidR="00E27CBC" w:rsidRPr="00E27CBC" w:rsidRDefault="00E27CBC" w:rsidP="00BF2A1C">
            <w:pPr>
              <w:widowControl w:val="0"/>
              <w:autoSpaceDE w:val="0"/>
              <w:autoSpaceDN w:val="0"/>
              <w:adjustRightInd w:val="0"/>
              <w:jc w:val="center"/>
              <w:rPr>
                <w:rFonts w:ascii="Arial" w:eastAsia="Times New Roman" w:hAnsi="Arial"/>
                <w:color w:val="000000"/>
                <w:sz w:val="24"/>
                <w:szCs w:val="24"/>
                <w:lang w:eastAsia="ru-RU"/>
              </w:rPr>
            </w:pPr>
            <w:r w:rsidRPr="00E27CBC">
              <w:rPr>
                <w:rFonts w:eastAsia="Times New Roman"/>
                <w:color w:val="000000"/>
                <w:sz w:val="24"/>
                <w:szCs w:val="24"/>
                <w:lang w:eastAsia="ru-RU"/>
              </w:rPr>
              <w:t>22</w:t>
            </w:r>
            <w:r w:rsidR="00BF2A1C">
              <w:rPr>
                <w:rFonts w:eastAsia="Times New Roman"/>
                <w:color w:val="000000"/>
                <w:sz w:val="24"/>
                <w:szCs w:val="24"/>
                <w:lang w:eastAsia="ru-RU"/>
              </w:rPr>
              <w:t>693,4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25"/>
        </w:trPr>
        <w:tc>
          <w:tcPr>
            <w:tcW w:w="851" w:type="dxa"/>
            <w:vMerge w:val="restart"/>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r w:rsidRPr="00E27CBC">
              <w:rPr>
                <w:rFonts w:eastAsia="Times New Roman"/>
                <w:color w:val="000000"/>
                <w:sz w:val="24"/>
                <w:szCs w:val="24"/>
                <w:lang w:eastAsia="ru-RU"/>
              </w:rPr>
              <w:t>1.1.2</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Поддержка общественных объединений бывших несовершеннолетних узников фашистских концлагерей</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120,5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120,5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Численность участвующих в проведении льготной подписки:</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2022 г. – 35 чел.;</w:t>
            </w:r>
          </w:p>
          <w:p w:rsidR="00E27CBC" w:rsidRPr="00E27CBC" w:rsidRDefault="00E27CBC" w:rsidP="00E27CBC">
            <w:pPr>
              <w:tabs>
                <w:tab w:val="left" w:pos="540"/>
                <w:tab w:val="left" w:pos="9900"/>
              </w:tabs>
              <w:jc w:val="center"/>
              <w:rPr>
                <w:bCs/>
                <w:color w:val="000000"/>
                <w:sz w:val="24"/>
                <w:szCs w:val="24"/>
              </w:rPr>
            </w:pPr>
            <w:r w:rsidRPr="00E27CBC">
              <w:rPr>
                <w:color w:val="000000"/>
                <w:sz w:val="24"/>
                <w:szCs w:val="24"/>
              </w:rPr>
              <w:t xml:space="preserve">2023 – 2024 гг. </w:t>
            </w:r>
            <w:r w:rsidRPr="00E27CBC">
              <w:rPr>
                <w:bCs/>
                <w:color w:val="000000"/>
                <w:sz w:val="24"/>
                <w:szCs w:val="24"/>
              </w:rPr>
              <w:t xml:space="preserve">– 160 чел. </w:t>
            </w:r>
          </w:p>
          <w:p w:rsidR="00E27CBC" w:rsidRPr="00E27CBC" w:rsidRDefault="00E27CBC" w:rsidP="00E27CBC">
            <w:pPr>
              <w:tabs>
                <w:tab w:val="left" w:pos="540"/>
                <w:tab w:val="left" w:pos="9900"/>
              </w:tabs>
              <w:jc w:val="center"/>
              <w:rPr>
                <w:bCs/>
                <w:color w:val="000000"/>
                <w:sz w:val="24"/>
                <w:szCs w:val="24"/>
              </w:rPr>
            </w:pPr>
            <w:r w:rsidRPr="00E27CBC">
              <w:rPr>
                <w:bCs/>
                <w:color w:val="000000"/>
                <w:sz w:val="24"/>
                <w:szCs w:val="24"/>
              </w:rPr>
              <w:t>Проведение льготной подписки на периодические издания (газеты):</w:t>
            </w:r>
          </w:p>
          <w:p w:rsidR="00E27CBC" w:rsidRPr="00E27CBC" w:rsidRDefault="00E27CBC" w:rsidP="00E27CBC">
            <w:pPr>
              <w:tabs>
                <w:tab w:val="left" w:pos="540"/>
                <w:tab w:val="left" w:pos="9900"/>
              </w:tabs>
              <w:jc w:val="center"/>
              <w:rPr>
                <w:bCs/>
                <w:color w:val="000000"/>
                <w:sz w:val="24"/>
                <w:szCs w:val="24"/>
              </w:rPr>
            </w:pPr>
            <w:r w:rsidRPr="00E27CBC">
              <w:rPr>
                <w:bCs/>
                <w:color w:val="000000"/>
                <w:sz w:val="24"/>
                <w:szCs w:val="24"/>
              </w:rPr>
              <w:t>2022 г.</w:t>
            </w:r>
            <w:r w:rsidRPr="00E27CBC">
              <w:rPr>
                <w:color w:val="000000"/>
              </w:rPr>
              <w:t xml:space="preserve"> - </w:t>
            </w:r>
            <w:r w:rsidRPr="00E27CBC">
              <w:rPr>
                <w:bCs/>
                <w:color w:val="000000"/>
                <w:sz w:val="24"/>
                <w:szCs w:val="24"/>
              </w:rPr>
              <w:t>не менее 30 экз.;</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lastRenderedPageBreak/>
              <w:t>2023 – 2024 гг. -</w:t>
            </w:r>
            <w:r w:rsidRPr="00E27CBC">
              <w:rPr>
                <w:bCs/>
                <w:color w:val="000000"/>
                <w:sz w:val="24"/>
                <w:szCs w:val="24"/>
              </w:rPr>
              <w:t xml:space="preserve"> не </w:t>
            </w:r>
            <w:r w:rsidRPr="00E27CBC">
              <w:rPr>
                <w:color w:val="000000"/>
                <w:sz w:val="24"/>
                <w:szCs w:val="24"/>
              </w:rPr>
              <w:t>менее 160 экз. Организация и проведение районных конференций, президиумов, семинаров, «круглых столов», мероприятий:</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2022 г. - не менее 8 ед.;</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2023 – 2024 гг. - не менее 9 ед.;</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2025-2028 гг. – не менее 4 ед.</w:t>
            </w: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lastRenderedPageBreak/>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389,5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389,5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490,5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490,5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9"/>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1000,5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1000,5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r w:rsidRPr="00E27CBC">
              <w:rPr>
                <w:rFonts w:eastAsia="Times New Roman"/>
                <w:color w:val="000000"/>
                <w:sz w:val="24"/>
                <w:szCs w:val="24"/>
                <w:lang w:eastAsia="ru-RU"/>
              </w:rPr>
              <w:t>1.1.3</w:t>
            </w:r>
          </w:p>
        </w:tc>
        <w:tc>
          <w:tcPr>
            <w:tcW w:w="2693" w:type="dxa"/>
            <w:vMerge w:val="restart"/>
            <w:shd w:val="clear" w:color="auto" w:fill="auto"/>
          </w:tcPr>
          <w:p w:rsidR="00E27CBC" w:rsidRPr="00E27CBC" w:rsidRDefault="00E27CBC" w:rsidP="00E27CBC">
            <w:pPr>
              <w:widowControl w:val="0"/>
              <w:autoSpaceDE w:val="0"/>
              <w:autoSpaceDN w:val="0"/>
              <w:adjustRightInd w:val="0"/>
              <w:rPr>
                <w:rFonts w:eastAsia="Times New Roman"/>
                <w:color w:val="000000"/>
                <w:sz w:val="24"/>
                <w:szCs w:val="24"/>
              </w:rPr>
            </w:pPr>
            <w:r w:rsidRPr="00E27CBC">
              <w:rPr>
                <w:bCs/>
                <w:color w:val="000000"/>
                <w:sz w:val="24"/>
                <w:szCs w:val="24"/>
              </w:rPr>
              <w:t xml:space="preserve">Поддержка общественных объединений </w:t>
            </w:r>
            <w:r w:rsidRPr="00E27CBC">
              <w:rPr>
                <w:color w:val="000000"/>
                <w:sz w:val="24"/>
                <w:szCs w:val="24"/>
              </w:rPr>
              <w:t>ветеранов боевых действий в Афганистане и ветеранов других локальных воин</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80,0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80,0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Проведение мероприятий:</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2022 г.- не менее 4 ед.;</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color w:val="000000"/>
                <w:sz w:val="24"/>
                <w:szCs w:val="24"/>
                <w:lang w:eastAsia="ru-RU"/>
              </w:rPr>
              <w:t>2023-2028 гг. - не менее 6 ед.</w:t>
            </w: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122,9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122,9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10"/>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483,8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483,8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64"/>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495,2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495,2</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53"/>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619,1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619,1</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53"/>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619,1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619,1</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53"/>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619,1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619,1</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3039,2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3039,2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r w:rsidRPr="00E27CBC">
              <w:rPr>
                <w:rFonts w:eastAsia="Times New Roman"/>
                <w:color w:val="000000"/>
                <w:sz w:val="24"/>
                <w:szCs w:val="24"/>
                <w:lang w:eastAsia="ru-RU"/>
              </w:rPr>
              <w:t>1.1.4</w:t>
            </w:r>
          </w:p>
        </w:tc>
        <w:tc>
          <w:tcPr>
            <w:tcW w:w="2693" w:type="dxa"/>
            <w:vMerge w:val="restart"/>
            <w:shd w:val="clear" w:color="auto" w:fill="auto"/>
          </w:tcPr>
          <w:p w:rsidR="00E27CBC" w:rsidRPr="00E27CBC" w:rsidRDefault="00E27CBC" w:rsidP="00E27CBC">
            <w:pPr>
              <w:widowControl w:val="0"/>
              <w:autoSpaceDE w:val="0"/>
              <w:autoSpaceDN w:val="0"/>
              <w:adjustRightInd w:val="0"/>
              <w:rPr>
                <w:color w:val="000000"/>
                <w:sz w:val="24"/>
                <w:szCs w:val="24"/>
              </w:rPr>
            </w:pPr>
            <w:r w:rsidRPr="00E27CBC">
              <w:rPr>
                <w:bCs/>
                <w:color w:val="000000"/>
                <w:sz w:val="24"/>
                <w:szCs w:val="24"/>
              </w:rPr>
              <w:t xml:space="preserve">Поддержка общественных </w:t>
            </w:r>
            <w:r w:rsidRPr="00E27CBC">
              <w:rPr>
                <w:color w:val="000000"/>
                <w:sz w:val="24"/>
                <w:szCs w:val="24"/>
              </w:rPr>
              <w:t xml:space="preserve">объединений, чья </w:t>
            </w:r>
            <w:r w:rsidRPr="00E27CBC">
              <w:rPr>
                <w:bCs/>
                <w:color w:val="000000"/>
                <w:sz w:val="24"/>
                <w:szCs w:val="24"/>
              </w:rPr>
              <w:t xml:space="preserve">деятельность направленна на организацию поисковых мероприятий и </w:t>
            </w:r>
            <w:r w:rsidRPr="00E27CBC">
              <w:rPr>
                <w:bCs/>
                <w:color w:val="000000"/>
                <w:sz w:val="24"/>
                <w:szCs w:val="24"/>
                <w:lang w:eastAsia="ru-RU"/>
              </w:rPr>
              <w:t xml:space="preserve">мероприятий, </w:t>
            </w:r>
            <w:r w:rsidRPr="00E27CBC">
              <w:rPr>
                <w:bCs/>
                <w:color w:val="000000"/>
                <w:sz w:val="24"/>
                <w:szCs w:val="24"/>
                <w:lang w:eastAsia="ru-RU"/>
              </w:rPr>
              <w:lastRenderedPageBreak/>
              <w:t>направленных на увековечение памяти и подвигов российских воинов</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lastRenderedPageBreak/>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bCs/>
                <w:color w:val="000000"/>
                <w:sz w:val="24"/>
                <w:szCs w:val="24"/>
              </w:rPr>
            </w:pPr>
            <w:r w:rsidRPr="00E27CBC">
              <w:rPr>
                <w:bCs/>
                <w:color w:val="000000"/>
                <w:sz w:val="24"/>
                <w:szCs w:val="24"/>
              </w:rPr>
              <w:t>Проведение мероприятий по перезахоронению:</w:t>
            </w:r>
          </w:p>
          <w:p w:rsidR="00E27CBC" w:rsidRPr="00E27CBC" w:rsidRDefault="00E27CBC" w:rsidP="00E27CBC">
            <w:pPr>
              <w:widowControl w:val="0"/>
              <w:autoSpaceDE w:val="0"/>
              <w:autoSpaceDN w:val="0"/>
              <w:adjustRightInd w:val="0"/>
              <w:jc w:val="center"/>
              <w:rPr>
                <w:bCs/>
                <w:color w:val="000000"/>
                <w:sz w:val="24"/>
                <w:szCs w:val="24"/>
              </w:rPr>
            </w:pPr>
            <w:r w:rsidRPr="00E27CBC">
              <w:rPr>
                <w:bCs/>
                <w:color w:val="000000"/>
                <w:sz w:val="24"/>
                <w:szCs w:val="24"/>
              </w:rPr>
              <w:t>2022 – 2024 гг. - 1 ед.</w:t>
            </w:r>
          </w:p>
          <w:p w:rsidR="00E27CBC" w:rsidRPr="00E27CBC" w:rsidRDefault="00E27CBC" w:rsidP="00E27CBC">
            <w:pPr>
              <w:rPr>
                <w:color w:val="000000"/>
                <w:sz w:val="24"/>
                <w:szCs w:val="24"/>
              </w:rPr>
            </w:pPr>
          </w:p>
          <w:p w:rsidR="00E27CBC" w:rsidRPr="00E27CBC" w:rsidRDefault="00E27CBC" w:rsidP="00E27CBC">
            <w:pPr>
              <w:rPr>
                <w:color w:val="000000"/>
                <w:sz w:val="24"/>
                <w:szCs w:val="24"/>
              </w:rPr>
            </w:pPr>
          </w:p>
          <w:p w:rsidR="00E27CBC" w:rsidRPr="00E27CBC" w:rsidRDefault="00E27CBC" w:rsidP="00E27CBC">
            <w:pPr>
              <w:rPr>
                <w:color w:val="000000"/>
                <w:sz w:val="24"/>
                <w:szCs w:val="24"/>
              </w:rPr>
            </w:pPr>
          </w:p>
          <w:p w:rsidR="00E27CBC" w:rsidRPr="00E27CBC" w:rsidRDefault="00E27CBC" w:rsidP="00E27CBC">
            <w:pPr>
              <w:rPr>
                <w:color w:val="000000"/>
                <w:sz w:val="24"/>
                <w:szCs w:val="24"/>
              </w:rPr>
            </w:pPr>
          </w:p>
          <w:p w:rsidR="00E27CBC" w:rsidRPr="00E27CBC" w:rsidRDefault="00E27CBC" w:rsidP="00E27CBC">
            <w:pPr>
              <w:rPr>
                <w:color w:val="000000"/>
                <w:sz w:val="24"/>
                <w:szCs w:val="24"/>
              </w:rPr>
            </w:pPr>
          </w:p>
          <w:p w:rsidR="00E27CBC" w:rsidRPr="00E27CBC" w:rsidRDefault="00E27CBC" w:rsidP="00E27CBC">
            <w:pPr>
              <w:rPr>
                <w:color w:val="000000"/>
                <w:sz w:val="24"/>
                <w:szCs w:val="24"/>
              </w:rPr>
            </w:pPr>
          </w:p>
          <w:p w:rsidR="00E27CBC" w:rsidRPr="00E27CBC" w:rsidRDefault="00E27CBC" w:rsidP="00E27CBC">
            <w:pPr>
              <w:rPr>
                <w:color w:val="000000"/>
                <w:sz w:val="24"/>
                <w:szCs w:val="24"/>
              </w:rPr>
            </w:pP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lastRenderedPageBreak/>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0"/>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210,0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210,0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1.1.5</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Поддержка общественных объединений, чья деятельность  направленна на профилактику социально опасных форм поведения граждан</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12747,1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12747,1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Численность участвующих в проведении льготной подписки:</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2022 г. – 20 чел.;</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rFonts w:eastAsia="Times New Roman"/>
                <w:color w:val="000000"/>
                <w:sz w:val="24"/>
                <w:szCs w:val="24"/>
                <w:lang w:eastAsia="ru-RU"/>
              </w:rPr>
              <w:t xml:space="preserve">2023-2028 гг. </w:t>
            </w:r>
            <w:r w:rsidRPr="00E27CBC">
              <w:rPr>
                <w:bCs/>
                <w:color w:val="000000"/>
                <w:sz w:val="24"/>
                <w:szCs w:val="24"/>
                <w:lang w:eastAsia="ru-RU"/>
              </w:rPr>
              <w:t xml:space="preserve">– 13 чел. </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Проведение льготной подписки на периодические издания (газеты):</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2022 г. – не менее 15 экз.;</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2023 г. – не менее 8 экз.;</w:t>
            </w:r>
          </w:p>
          <w:p w:rsidR="00E27CBC" w:rsidRPr="00E27CBC" w:rsidRDefault="00E27CBC" w:rsidP="00E27CBC">
            <w:pPr>
              <w:widowControl w:val="0"/>
              <w:autoSpaceDE w:val="0"/>
              <w:autoSpaceDN w:val="0"/>
              <w:adjustRightInd w:val="0"/>
              <w:jc w:val="center"/>
              <w:rPr>
                <w:bCs/>
                <w:color w:val="000000"/>
                <w:sz w:val="24"/>
                <w:szCs w:val="24"/>
                <w:lang w:eastAsia="ru-RU"/>
              </w:rPr>
            </w:pPr>
            <w:r w:rsidRPr="00E27CBC">
              <w:rPr>
                <w:bCs/>
                <w:color w:val="000000"/>
                <w:sz w:val="24"/>
                <w:szCs w:val="24"/>
                <w:lang w:eastAsia="ru-RU"/>
              </w:rPr>
              <w:t>2024-2028 гг. – не менее 6 экз.</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bCs/>
                <w:color w:val="000000"/>
                <w:sz w:val="24"/>
                <w:szCs w:val="24"/>
                <w:lang w:eastAsia="ru-RU"/>
              </w:rPr>
              <w:t xml:space="preserve"> </w:t>
            </w:r>
            <w:r w:rsidRPr="00E27CBC">
              <w:rPr>
                <w:rFonts w:eastAsia="Times New Roman"/>
                <w:color w:val="000000"/>
                <w:sz w:val="24"/>
                <w:szCs w:val="24"/>
                <w:lang w:eastAsia="ru-RU"/>
              </w:rPr>
              <w:t>Проведение военно-спортивных и оздоровительных мероприятий:</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2022 г. - не менее 12 ед.;</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2023-2028 гг. - не менее 19 ед.</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 xml:space="preserve">Количество дружинников: </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2022-2028 гг. - 20 чел.,                       Количество выходов:</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 xml:space="preserve">2022-2028 гг. – 3600 </w:t>
            </w:r>
            <w:r w:rsidRPr="00E27CBC">
              <w:rPr>
                <w:rFonts w:eastAsia="Times New Roman"/>
                <w:color w:val="000000"/>
                <w:sz w:val="24"/>
                <w:szCs w:val="24"/>
                <w:lang w:eastAsia="ru-RU"/>
              </w:rPr>
              <w:lastRenderedPageBreak/>
              <w:t>шт.</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 xml:space="preserve">2023 год: приобретено </w:t>
            </w:r>
            <w:proofErr w:type="spellStart"/>
            <w:r w:rsidRPr="00E27CBC">
              <w:rPr>
                <w:rFonts w:eastAsia="Times New Roman"/>
                <w:color w:val="000000"/>
                <w:sz w:val="24"/>
                <w:szCs w:val="24"/>
                <w:lang w:eastAsia="ru-RU"/>
              </w:rPr>
              <w:t>квадрокоптеры</w:t>
            </w:r>
            <w:proofErr w:type="spellEnd"/>
            <w:r w:rsidRPr="00E27CBC">
              <w:rPr>
                <w:rFonts w:eastAsia="Times New Roman"/>
                <w:color w:val="000000"/>
                <w:sz w:val="24"/>
                <w:szCs w:val="24"/>
                <w:lang w:eastAsia="ru-RU"/>
              </w:rPr>
              <w:t xml:space="preserve">          </w:t>
            </w:r>
            <w:proofErr w:type="gramStart"/>
            <w:r w:rsidRPr="00E27CBC">
              <w:rPr>
                <w:rFonts w:eastAsia="Times New Roman"/>
                <w:color w:val="000000"/>
                <w:sz w:val="24"/>
                <w:szCs w:val="24"/>
                <w:lang w:eastAsia="ru-RU"/>
              </w:rPr>
              <w:t xml:space="preserve">   (</w:t>
            </w:r>
            <w:proofErr w:type="gramEnd"/>
            <w:r w:rsidRPr="00E27CBC">
              <w:rPr>
                <w:rFonts w:eastAsia="Times New Roman"/>
                <w:color w:val="000000"/>
                <w:sz w:val="24"/>
                <w:szCs w:val="24"/>
                <w:lang w:eastAsia="ru-RU"/>
              </w:rPr>
              <w:t xml:space="preserve">4 шт.), </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комплекты формы (100 шт.),</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 xml:space="preserve">спальные мешки        </w:t>
            </w:r>
            <w:proofErr w:type="gramStart"/>
            <w:r w:rsidRPr="00E27CBC">
              <w:rPr>
                <w:rFonts w:eastAsia="Times New Roman"/>
                <w:color w:val="000000"/>
                <w:sz w:val="24"/>
                <w:szCs w:val="24"/>
                <w:lang w:eastAsia="ru-RU"/>
              </w:rPr>
              <w:t xml:space="preserve">   (</w:t>
            </w:r>
            <w:proofErr w:type="gramEnd"/>
            <w:r w:rsidRPr="00E27CBC">
              <w:rPr>
                <w:rFonts w:eastAsia="Times New Roman"/>
                <w:color w:val="000000"/>
                <w:sz w:val="24"/>
                <w:szCs w:val="24"/>
                <w:lang w:eastAsia="ru-RU"/>
              </w:rPr>
              <w:t>7 шт.),</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туристические коврики (33 шт.),</w:t>
            </w:r>
          </w:p>
          <w:p w:rsid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 xml:space="preserve"> армейские палатки    </w:t>
            </w:r>
            <w:proofErr w:type="gramStart"/>
            <w:r w:rsidRPr="00E27CBC">
              <w:rPr>
                <w:rFonts w:eastAsia="Times New Roman"/>
                <w:color w:val="000000"/>
                <w:sz w:val="24"/>
                <w:szCs w:val="24"/>
                <w:lang w:eastAsia="ru-RU"/>
              </w:rPr>
              <w:t xml:space="preserve">   (</w:t>
            </w:r>
            <w:proofErr w:type="gramEnd"/>
            <w:r w:rsidRPr="00E27CBC">
              <w:rPr>
                <w:rFonts w:eastAsia="Times New Roman"/>
                <w:color w:val="000000"/>
                <w:sz w:val="24"/>
                <w:szCs w:val="24"/>
                <w:lang w:eastAsia="ru-RU"/>
              </w:rPr>
              <w:t>7 шт.)</w:t>
            </w:r>
          </w:p>
          <w:p w:rsidR="008B241D" w:rsidRPr="00E27CBC" w:rsidRDefault="008B241D" w:rsidP="00E27CBC">
            <w:pPr>
              <w:widowControl w:val="0"/>
              <w:autoSpaceDE w:val="0"/>
              <w:autoSpaceDN w:val="0"/>
              <w:adjustRightInd w:val="0"/>
              <w:jc w:val="center"/>
              <w:rPr>
                <w:rFonts w:eastAsia="Times New Roman"/>
                <w:color w:val="000000"/>
                <w:sz w:val="24"/>
                <w:szCs w:val="24"/>
                <w:lang w:eastAsia="ru-RU"/>
              </w:rPr>
            </w:pPr>
            <w:r w:rsidRPr="008B241D">
              <w:rPr>
                <w:rFonts w:eastAsia="Times New Roman"/>
                <w:color w:val="000000"/>
                <w:sz w:val="24"/>
                <w:szCs w:val="24"/>
                <w:lang w:eastAsia="ru-RU"/>
              </w:rPr>
              <w:t>2026 год: Проведение мероприятий по увековечиванию памяти погибших участников специальной военной операции (СВО) Темрюкского района 12 ед.</w:t>
            </w: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lastRenderedPageBreak/>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15383,1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15383,1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13734,8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13734,8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18359,9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18359,9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C260BA" w:rsidP="00E27CBC">
            <w:pPr>
              <w:widowControl w:val="0"/>
              <w:autoSpaceDE w:val="0"/>
              <w:autoSpaceDN w:val="0"/>
              <w:adjustRightInd w:val="0"/>
              <w:jc w:val="center"/>
              <w:rPr>
                <w:rFonts w:eastAsia="Times New Roman"/>
                <w:color w:val="000000"/>
                <w:sz w:val="24"/>
                <w:szCs w:val="24"/>
              </w:rPr>
            </w:pPr>
            <w:r>
              <w:rPr>
                <w:rFonts w:eastAsia="Times New Roman"/>
                <w:color w:val="000000"/>
                <w:sz w:val="24"/>
                <w:szCs w:val="24"/>
              </w:rPr>
              <w:t>200</w:t>
            </w:r>
            <w:r w:rsidR="00E27CBC" w:rsidRPr="00E27CBC">
              <w:rPr>
                <w:rFonts w:eastAsia="Times New Roman"/>
                <w:color w:val="000000"/>
                <w:sz w:val="24"/>
                <w:szCs w:val="24"/>
              </w:rPr>
              <w:t>46,7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C260BA" w:rsidP="00E27CBC">
            <w:pPr>
              <w:widowControl w:val="0"/>
              <w:autoSpaceDE w:val="0"/>
              <w:autoSpaceDN w:val="0"/>
              <w:adjustRightInd w:val="0"/>
              <w:jc w:val="center"/>
              <w:rPr>
                <w:rFonts w:eastAsia="Times New Roman"/>
                <w:color w:val="000000"/>
                <w:sz w:val="24"/>
                <w:szCs w:val="24"/>
              </w:rPr>
            </w:pPr>
            <w:r>
              <w:rPr>
                <w:rFonts w:eastAsia="Times New Roman"/>
                <w:color w:val="000000"/>
                <w:sz w:val="24"/>
                <w:szCs w:val="24"/>
              </w:rPr>
              <w:t>200</w:t>
            </w:r>
            <w:r w:rsidR="00E27CBC" w:rsidRPr="00E27CBC">
              <w:rPr>
                <w:rFonts w:eastAsia="Times New Roman"/>
                <w:color w:val="000000"/>
                <w:sz w:val="24"/>
                <w:szCs w:val="24"/>
              </w:rPr>
              <w:t>46,7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62"/>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19168,7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19168,7</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33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19500,0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19500,0</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8B241D" w:rsidP="00E27CBC">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1189</w:t>
            </w:r>
            <w:r w:rsidR="00E27CBC" w:rsidRPr="00E27CBC">
              <w:rPr>
                <w:rFonts w:eastAsia="Times New Roman"/>
                <w:color w:val="000000"/>
                <w:sz w:val="24"/>
                <w:szCs w:val="24"/>
                <w:lang w:eastAsia="ru-RU"/>
              </w:rPr>
              <w:t>40,3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8B241D">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118</w:t>
            </w:r>
            <w:r w:rsidR="008B241D">
              <w:rPr>
                <w:rFonts w:eastAsia="Times New Roman"/>
                <w:color w:val="000000"/>
                <w:sz w:val="24"/>
                <w:szCs w:val="24"/>
                <w:lang w:eastAsia="ru-RU"/>
              </w:rPr>
              <w:t>9</w:t>
            </w:r>
            <w:r w:rsidRPr="00E27CBC">
              <w:rPr>
                <w:rFonts w:eastAsia="Times New Roman"/>
                <w:color w:val="000000"/>
                <w:sz w:val="24"/>
                <w:szCs w:val="24"/>
                <w:lang w:eastAsia="ru-RU"/>
              </w:rPr>
              <w:t>40,3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1.1.6</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Поддержка общественных объединений, чья деятельность направлена  на военно-патриотическое  воспитание детей и молодежи и пропаганду здорового образа жизни</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2023</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122,5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122,5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Проведение военно-спортивных и оздоровительных мероприятий:</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2023-2028 гг.- не менее 4 ед.</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2024</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122,5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122,5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726,2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726,2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49"/>
        </w:trPr>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1.1.7</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 xml:space="preserve">Поддержка общественных </w:t>
            </w:r>
            <w:r w:rsidRPr="00E27CBC">
              <w:rPr>
                <w:bCs/>
                <w:color w:val="000000"/>
                <w:sz w:val="24"/>
                <w:szCs w:val="24"/>
              </w:rPr>
              <w:lastRenderedPageBreak/>
              <w:t>объединений, чья деятельность направлена на развитие духовно-нравственного воспитания возрождение духовно-моральных норм</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lastRenderedPageBreak/>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2023</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Проведение мероприятий:</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lastRenderedPageBreak/>
              <w:t>2023-2028 гг. – не менее 10 ед.</w:t>
            </w:r>
          </w:p>
        </w:tc>
        <w:tc>
          <w:tcPr>
            <w:tcW w:w="1985"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lastRenderedPageBreak/>
              <w:t xml:space="preserve">Администрация, Управление </w:t>
            </w:r>
            <w:r w:rsidRPr="00E27CBC">
              <w:rPr>
                <w:rFonts w:eastAsia="Times New Roman"/>
                <w:color w:val="000000"/>
                <w:sz w:val="24"/>
                <w:szCs w:val="24"/>
                <w:lang w:eastAsia="ru-RU"/>
              </w:rPr>
              <w:lastRenderedPageBreak/>
              <w:t>внутренней политики, СОНКО Темрюкского района</w:t>
            </w:r>
          </w:p>
        </w:tc>
      </w:tr>
      <w:tr w:rsidR="00E27CBC" w:rsidRPr="00E27CBC" w:rsidTr="00CB732B">
        <w:trPr>
          <w:trHeight w:val="138"/>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2024</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8271,0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8271,0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29"/>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3834,3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3834,3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76"/>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8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84"/>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4500,0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58"/>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28105,3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28105,3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w:t>
            </w:r>
          </w:p>
        </w:tc>
        <w:tc>
          <w:tcPr>
            <w:tcW w:w="2693" w:type="dxa"/>
            <w:shd w:val="clear" w:color="auto" w:fill="auto"/>
          </w:tcPr>
          <w:p w:rsidR="00E27CBC" w:rsidRPr="00E27CBC" w:rsidRDefault="00E27CBC" w:rsidP="00E27CBC">
            <w:pPr>
              <w:widowControl w:val="0"/>
              <w:autoSpaceDE w:val="0"/>
              <w:autoSpaceDN w:val="0"/>
              <w:adjustRightInd w:val="0"/>
              <w:rPr>
                <w:bCs/>
                <w:color w:val="000000"/>
                <w:sz w:val="24"/>
                <w:szCs w:val="24"/>
                <w:lang w:eastAsia="ru-RU"/>
              </w:rPr>
            </w:pPr>
            <w:r w:rsidRPr="00E27CBC">
              <w:rPr>
                <w:bCs/>
                <w:color w:val="000000"/>
                <w:sz w:val="24"/>
                <w:szCs w:val="24"/>
                <w:lang w:eastAsia="ru-RU"/>
              </w:rPr>
              <w:t>Задача 1.2</w:t>
            </w:r>
          </w:p>
        </w:tc>
        <w:tc>
          <w:tcPr>
            <w:tcW w:w="11057" w:type="dxa"/>
            <w:gridSpan w:val="9"/>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r w:rsidRPr="00E27CBC">
              <w:rPr>
                <w:rFonts w:eastAsia="Times New Roman"/>
                <w:color w:val="000000"/>
                <w:sz w:val="24"/>
                <w:szCs w:val="24"/>
                <w:lang w:eastAsia="ru-RU"/>
              </w:rPr>
              <w:t>Укрепление взаимодействия социально ориентированных организаций с органами местного самоуправления Темрюкского района</w:t>
            </w: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1.2.1</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Поддержка общественных объединений инвалидов боевых действий, членов семей погибших (умерших) военнослужащих в локальных войнах и конфликтах</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68,0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68,0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Проведение мероприятий:</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2022-2028 гг. - не менее 3 ед.</w:t>
            </w:r>
          </w:p>
          <w:p w:rsidR="00E27CBC" w:rsidRPr="00E27CBC" w:rsidRDefault="00E27CBC" w:rsidP="00E27CBC">
            <w:pPr>
              <w:jc w:val="center"/>
              <w:rPr>
                <w:color w:val="000000"/>
                <w:lang w:eastAsia="ru-RU"/>
              </w:rPr>
            </w:pPr>
          </w:p>
          <w:p w:rsidR="00E27CBC" w:rsidRPr="00E27CBC" w:rsidRDefault="00E27CBC" w:rsidP="00E27CBC">
            <w:pPr>
              <w:jc w:val="center"/>
              <w:rPr>
                <w:color w:val="000000"/>
                <w:lang w:eastAsia="ru-RU"/>
              </w:rPr>
            </w:pPr>
          </w:p>
          <w:p w:rsidR="00E27CBC" w:rsidRPr="00E27CBC" w:rsidRDefault="00E27CBC" w:rsidP="00E27CBC">
            <w:pPr>
              <w:jc w:val="center"/>
              <w:rPr>
                <w:color w:val="000000"/>
                <w:lang w:eastAsia="ru-RU"/>
              </w:rPr>
            </w:pPr>
          </w:p>
          <w:p w:rsidR="00E27CBC" w:rsidRPr="00E27CBC" w:rsidRDefault="00E27CBC" w:rsidP="00E27CBC">
            <w:pPr>
              <w:jc w:val="center"/>
              <w:rPr>
                <w:color w:val="000000"/>
                <w:lang w:eastAsia="ru-RU"/>
              </w:rPr>
            </w:pPr>
          </w:p>
          <w:p w:rsidR="00E27CBC" w:rsidRPr="00E27CBC" w:rsidRDefault="00E27CBC" w:rsidP="00E27CBC">
            <w:pPr>
              <w:jc w:val="center"/>
              <w:rPr>
                <w:color w:val="000000"/>
                <w:lang w:eastAsia="ru-RU"/>
              </w:rPr>
            </w:pP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121,4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121,4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677,4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677,4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4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1051,7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1051,7</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1285,8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1285,8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4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1285,8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1285,8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4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1285,8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1285,8</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5775,9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5775,9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1.2.2</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lang w:eastAsia="ru-RU"/>
              </w:rPr>
              <w:t>Поддержка общественных объединений инвалидов</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386,7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386,7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Численность участвующих в проведении льготной подписки:</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2022-2023 гг. -54 чел.;</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 xml:space="preserve">2024-2028 гг. </w:t>
            </w:r>
            <w:r w:rsidRPr="00E27CBC">
              <w:rPr>
                <w:bCs/>
                <w:color w:val="000000"/>
                <w:sz w:val="24"/>
                <w:szCs w:val="24"/>
              </w:rPr>
              <w:t>- 31 чел.</w:t>
            </w:r>
            <w:r w:rsidRPr="00E27CBC">
              <w:rPr>
                <w:color w:val="000000"/>
                <w:sz w:val="24"/>
                <w:szCs w:val="24"/>
              </w:rPr>
              <w:t xml:space="preserve"> Проведение льготной подписки на периодические издания (газеты):</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2022-2023 гг. – не менее 32 экз.;</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lastRenderedPageBreak/>
              <w:t>2024-2028 гг.- не менее 31 экз. Организация и проведение районных конференций,</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спартакиад и конкурсов:</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 xml:space="preserve">2022 г.- не менее 8 ед.; </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 xml:space="preserve">2023-2028 г.- не менее 10 ед. </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Организация работы шахматно-досугового центра, проведение турниров:</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2022-2028 гг. - не менее 8 ед.</w:t>
            </w: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lastRenderedPageBreak/>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588,5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588,5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25"/>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615,9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615,9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32"/>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672,2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672,2</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32"/>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786,3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786,3</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32"/>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786,3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786,3</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132"/>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786,3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786,3</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4622,2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4622,2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1.2.3</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Поддержка общественных объединений инвалидов по зрению</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99,7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99,7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Организация и проведение районных семинаров, мероприятий:</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color w:val="000000"/>
                <w:sz w:val="24"/>
                <w:szCs w:val="24"/>
                <w:lang w:eastAsia="ru-RU"/>
              </w:rPr>
              <w:t>2022-2028 гг. - не менее 4 ед.</w:t>
            </w: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99,7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99,7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rPr>
          <w:trHeight w:val="257"/>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118,2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rPr>
              <w:t>118,2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118,2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118,2</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128,2</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128,2</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rPr>
            </w:pPr>
            <w:r w:rsidRPr="00E27CBC">
              <w:rPr>
                <w:rFonts w:eastAsia="Times New Roman"/>
                <w:color w:val="000000"/>
                <w:sz w:val="24"/>
                <w:szCs w:val="24"/>
              </w:rPr>
              <w:t>128,2</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820,4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820,4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1.2.4</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Поддержка общественных объединений инвалидов с нарушением функции органов слуха</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2022</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241,4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241,4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Численность участвующих в проведении льготной подписки:</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2022 г. – 75 чел.;</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 xml:space="preserve">2023-2028 гг. </w:t>
            </w:r>
            <w:r w:rsidRPr="00E27CBC">
              <w:rPr>
                <w:bCs/>
                <w:color w:val="000000"/>
                <w:sz w:val="24"/>
                <w:szCs w:val="24"/>
              </w:rPr>
              <w:t>- 25 чел.</w:t>
            </w:r>
            <w:r w:rsidRPr="00E27CBC">
              <w:rPr>
                <w:color w:val="000000"/>
                <w:sz w:val="24"/>
                <w:szCs w:val="24"/>
              </w:rPr>
              <w:t xml:space="preserve"> Проведение льготной подписки на </w:t>
            </w:r>
            <w:r w:rsidRPr="00E27CBC">
              <w:rPr>
                <w:color w:val="000000"/>
                <w:sz w:val="24"/>
                <w:szCs w:val="24"/>
              </w:rPr>
              <w:lastRenderedPageBreak/>
              <w:t>периодические издания (газеты):</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2022 г. – не менее 26 экз.;</w:t>
            </w:r>
          </w:p>
          <w:p w:rsidR="00E27CBC" w:rsidRPr="00E27CBC" w:rsidRDefault="00E27CBC" w:rsidP="00E27CBC">
            <w:pPr>
              <w:tabs>
                <w:tab w:val="left" w:pos="540"/>
                <w:tab w:val="left" w:pos="9900"/>
              </w:tabs>
              <w:jc w:val="center"/>
              <w:rPr>
                <w:color w:val="000000"/>
                <w:sz w:val="24"/>
                <w:szCs w:val="24"/>
              </w:rPr>
            </w:pPr>
            <w:r w:rsidRPr="00E27CBC">
              <w:rPr>
                <w:color w:val="000000"/>
                <w:sz w:val="24"/>
                <w:szCs w:val="24"/>
              </w:rPr>
              <w:t>2023-2028 гг. - не менее 25 экз. Организация и проведение районных конкурсов,</w:t>
            </w:r>
          </w:p>
          <w:p w:rsidR="00E27CBC" w:rsidRPr="00E27CBC" w:rsidRDefault="00E27CBC" w:rsidP="00E27CBC">
            <w:pPr>
              <w:widowControl w:val="0"/>
              <w:autoSpaceDE w:val="0"/>
              <w:autoSpaceDN w:val="0"/>
              <w:adjustRightInd w:val="0"/>
              <w:jc w:val="center"/>
              <w:rPr>
                <w:color w:val="000000"/>
                <w:sz w:val="24"/>
                <w:szCs w:val="24"/>
                <w:lang w:eastAsia="ru-RU"/>
              </w:rPr>
            </w:pPr>
            <w:r w:rsidRPr="00E27CBC">
              <w:rPr>
                <w:color w:val="000000"/>
                <w:sz w:val="24"/>
                <w:szCs w:val="24"/>
                <w:lang w:eastAsia="ru-RU"/>
              </w:rPr>
              <w:t>мероприятий:</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color w:val="000000"/>
                <w:sz w:val="24"/>
                <w:szCs w:val="24"/>
                <w:lang w:eastAsia="ru-RU"/>
              </w:rPr>
              <w:t>2022-2028 гг. - не менее 5 ед.</w:t>
            </w:r>
          </w:p>
        </w:tc>
        <w:tc>
          <w:tcPr>
            <w:tcW w:w="1985" w:type="dxa"/>
            <w:vMerge w:val="restart"/>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r w:rsidRPr="00E27CBC">
              <w:rPr>
                <w:rFonts w:eastAsia="Times New Roman"/>
                <w:color w:val="000000"/>
                <w:sz w:val="24"/>
                <w:szCs w:val="24"/>
                <w:lang w:eastAsia="ru-RU"/>
              </w:rPr>
              <w:lastRenderedPageBreak/>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288,3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288,3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tabs>
                <w:tab w:val="left" w:pos="540"/>
                <w:tab w:val="left" w:pos="9900"/>
              </w:tabs>
              <w:jc w:val="center"/>
              <w:rPr>
                <w:color w:val="000000"/>
                <w:sz w:val="24"/>
                <w:szCs w:val="24"/>
              </w:rPr>
            </w:pPr>
          </w:p>
        </w:tc>
        <w:tc>
          <w:tcPr>
            <w:tcW w:w="1985" w:type="dxa"/>
            <w:vMerge/>
          </w:tcPr>
          <w:p w:rsidR="00E27CBC" w:rsidRPr="00E27CBC" w:rsidRDefault="00E27CBC" w:rsidP="00E27CBC">
            <w:pPr>
              <w:widowControl w:val="0"/>
              <w:autoSpaceDE w:val="0"/>
              <w:autoSpaceDN w:val="0"/>
              <w:adjustRightInd w:val="0"/>
              <w:ind w:left="-81"/>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370,9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370,9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370,9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370,9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492,0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492,0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492,0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492,0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70"/>
        </w:trPr>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492,0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492,0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2747,5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2747,5</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1.2.5</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 xml:space="preserve">Поддержка общественных объединений, чья деятельность направленна на защиту животных </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2024</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1000,0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1000,0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Приобретение корма для собак:</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2024-202</w:t>
            </w:r>
            <w:r w:rsidR="00BF2A1C">
              <w:rPr>
                <w:rFonts w:eastAsia="Times New Roman"/>
                <w:color w:val="000000"/>
                <w:sz w:val="24"/>
                <w:szCs w:val="24"/>
                <w:lang w:eastAsia="ru-RU"/>
              </w:rPr>
              <w:t>5 гг.–</w:t>
            </w:r>
            <w:r w:rsidRPr="00E27CBC">
              <w:rPr>
                <w:rFonts w:eastAsia="Times New Roman"/>
                <w:color w:val="000000"/>
                <w:sz w:val="24"/>
                <w:szCs w:val="24"/>
                <w:lang w:eastAsia="ru-RU"/>
              </w:rPr>
              <w:t>8225 кг.</w:t>
            </w:r>
          </w:p>
          <w:p w:rsidR="00E27CBC" w:rsidRPr="00E27CBC" w:rsidRDefault="00BF2A1C" w:rsidP="00E27CBC">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2026-2028</w:t>
            </w:r>
            <w:r w:rsidRPr="00BF2A1C">
              <w:rPr>
                <w:rFonts w:eastAsia="Times New Roman"/>
                <w:color w:val="000000"/>
                <w:sz w:val="24"/>
                <w:szCs w:val="24"/>
                <w:lang w:eastAsia="ru-RU"/>
              </w:rPr>
              <w:t xml:space="preserve"> гг.–</w:t>
            </w:r>
            <w:r>
              <w:rPr>
                <w:rFonts w:eastAsia="Times New Roman"/>
                <w:color w:val="000000"/>
                <w:sz w:val="24"/>
                <w:szCs w:val="24"/>
                <w:lang w:eastAsia="ru-RU"/>
              </w:rPr>
              <w:t>7162</w:t>
            </w:r>
            <w:r w:rsidRPr="00BF2A1C">
              <w:rPr>
                <w:rFonts w:eastAsia="Times New Roman"/>
                <w:color w:val="000000"/>
                <w:sz w:val="24"/>
                <w:szCs w:val="24"/>
                <w:lang w:eastAsia="ru-RU"/>
              </w:rPr>
              <w:t xml:space="preserve"> кг.</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1000,0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1000,0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BF2A1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w:t>
            </w:r>
            <w:r w:rsidR="00BF2A1C">
              <w:rPr>
                <w:rFonts w:eastAsia="Times New Roman"/>
                <w:color w:val="000000"/>
                <w:sz w:val="24"/>
                <w:szCs w:val="24"/>
                <w:lang w:eastAsia="ru-RU"/>
              </w:rPr>
              <w:t>200,0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BF2A1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w:t>
            </w:r>
            <w:r w:rsidR="00BF2A1C">
              <w:rPr>
                <w:rFonts w:eastAsia="Times New Roman"/>
                <w:color w:val="000000"/>
                <w:sz w:val="24"/>
                <w:szCs w:val="24"/>
                <w:lang w:eastAsia="ru-RU"/>
              </w:rPr>
              <w:t>200,0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1314,3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1314,3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p w:rsidR="00BF2A1C" w:rsidRPr="00E27CBC" w:rsidRDefault="00BF2A1C" w:rsidP="00E27CBC">
            <w:pPr>
              <w:widowControl w:val="0"/>
              <w:autoSpaceDE w:val="0"/>
              <w:autoSpaceDN w:val="0"/>
              <w:adjustRightInd w:val="0"/>
              <w:rPr>
                <w:rFonts w:eastAsia="Times New Roman"/>
                <w:color w:val="000000"/>
                <w:sz w:val="24"/>
                <w:szCs w:val="24"/>
                <w:lang w:eastAsia="ru-RU"/>
              </w:rPr>
            </w:pP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1314,3</w:t>
            </w:r>
          </w:p>
        </w:tc>
        <w:tc>
          <w:tcPr>
            <w:tcW w:w="851" w:type="dxa"/>
          </w:tcPr>
          <w:p w:rsidR="00E27CBC" w:rsidRPr="00E27CBC" w:rsidRDefault="00E27CBC" w:rsidP="00E27CBC">
            <w:pPr>
              <w:jc w:val="center"/>
              <w:rPr>
                <w:color w:val="000000"/>
              </w:rPr>
            </w:pPr>
            <w:r w:rsidRPr="00E27CBC">
              <w:rPr>
                <w:rFonts w:eastAsia="Times New Roman"/>
                <w:color w:val="000000"/>
                <w:sz w:val="24"/>
                <w:szCs w:val="24"/>
                <w:lang w:eastAsia="ru-RU"/>
              </w:rPr>
              <w:t>0,0</w:t>
            </w:r>
          </w:p>
        </w:tc>
        <w:tc>
          <w:tcPr>
            <w:tcW w:w="992" w:type="dxa"/>
          </w:tcPr>
          <w:p w:rsidR="00E27CBC" w:rsidRPr="00E27CBC" w:rsidRDefault="00E27CBC" w:rsidP="00E27CBC">
            <w:pPr>
              <w:jc w:val="center"/>
              <w:rPr>
                <w:color w:val="000000"/>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1314,3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BF2A1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w:t>
            </w:r>
            <w:r w:rsidR="00BF2A1C">
              <w:rPr>
                <w:rFonts w:eastAsia="Times New Roman"/>
                <w:color w:val="000000"/>
                <w:sz w:val="24"/>
                <w:szCs w:val="24"/>
                <w:lang w:eastAsia="ru-RU"/>
              </w:rPr>
              <w:t>828,6</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BF2A1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w:t>
            </w:r>
            <w:r w:rsidR="00BF2A1C">
              <w:rPr>
                <w:rFonts w:eastAsia="Times New Roman"/>
                <w:color w:val="000000"/>
                <w:sz w:val="24"/>
                <w:szCs w:val="24"/>
                <w:lang w:eastAsia="ru-RU"/>
              </w:rPr>
              <w:t>828,6</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1.2.6</w:t>
            </w:r>
          </w:p>
        </w:tc>
        <w:tc>
          <w:tcPr>
            <w:tcW w:w="2693" w:type="dxa"/>
            <w:vMerge w:val="restart"/>
            <w:shd w:val="clear" w:color="auto" w:fill="auto"/>
          </w:tcPr>
          <w:p w:rsidR="00E27CBC" w:rsidRPr="00E27CBC" w:rsidRDefault="00E27CBC" w:rsidP="00E27CBC">
            <w:pPr>
              <w:widowControl w:val="0"/>
              <w:autoSpaceDE w:val="0"/>
              <w:autoSpaceDN w:val="0"/>
              <w:adjustRightInd w:val="0"/>
              <w:rPr>
                <w:bCs/>
                <w:color w:val="000000"/>
                <w:sz w:val="24"/>
                <w:szCs w:val="24"/>
              </w:rPr>
            </w:pPr>
            <w:r w:rsidRPr="00E27CBC">
              <w:rPr>
                <w:bCs/>
                <w:color w:val="000000"/>
                <w:sz w:val="24"/>
                <w:szCs w:val="24"/>
              </w:rPr>
              <w:t>Поддержка общественных объединений, чья деятельность направлена на укрепление престижа и роли семьи в обществе, защиту материнства, отцовства и детства</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w:t>
            </w: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50,0</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Проведение мероприятий, направленных на повышение роли и укрепление престижа семьи в обществе:</w:t>
            </w:r>
          </w:p>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 xml:space="preserve">2025-2028 гг. – не менее 1 ед. </w:t>
            </w:r>
          </w:p>
        </w:tc>
        <w:tc>
          <w:tcPr>
            <w:tcW w:w="1985"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Администрация, Управление внутренней политики, СОНКО Темрюкского района</w:t>
            </w: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142,4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142,4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jc w:val="center"/>
              <w:rPr>
                <w:color w:val="000000"/>
                <w:sz w:val="24"/>
              </w:rPr>
            </w:pPr>
            <w:r w:rsidRPr="00E27CBC">
              <w:rPr>
                <w:color w:val="000000"/>
                <w:sz w:val="24"/>
              </w:rPr>
              <w:t>142,4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jc w:val="center"/>
              <w:rPr>
                <w:color w:val="000000"/>
                <w:sz w:val="24"/>
              </w:rPr>
            </w:pPr>
            <w:r w:rsidRPr="00E27CBC">
              <w:rPr>
                <w:color w:val="000000"/>
                <w:sz w:val="24"/>
              </w:rPr>
              <w:t>142,4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jc w:val="center"/>
              <w:rPr>
                <w:color w:val="000000"/>
                <w:sz w:val="24"/>
              </w:rPr>
            </w:pPr>
            <w:r w:rsidRPr="00E27CBC">
              <w:rPr>
                <w:color w:val="000000"/>
                <w:sz w:val="24"/>
              </w:rPr>
              <w:t>142,4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jc w:val="center"/>
              <w:rPr>
                <w:color w:val="000000"/>
                <w:sz w:val="24"/>
              </w:rPr>
            </w:pPr>
            <w:r w:rsidRPr="00E27CBC">
              <w:rPr>
                <w:color w:val="000000"/>
                <w:sz w:val="24"/>
              </w:rPr>
              <w:t>142,4</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rPr>
                <w:bCs/>
                <w:color w:val="000000"/>
                <w:sz w:val="24"/>
                <w:szCs w:val="24"/>
              </w:rPr>
            </w:pPr>
          </w:p>
        </w:tc>
        <w:tc>
          <w:tcPr>
            <w:tcW w:w="567"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477,2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477,2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2693" w:type="dxa"/>
            <w:vMerge w:val="restart"/>
            <w:shd w:val="clear" w:color="auto" w:fill="auto"/>
          </w:tcPr>
          <w:p w:rsidR="00E27CBC" w:rsidRPr="00E27CBC" w:rsidRDefault="00E27CBC" w:rsidP="00E27CBC">
            <w:pPr>
              <w:widowControl w:val="0"/>
              <w:autoSpaceDE w:val="0"/>
              <w:autoSpaceDN w:val="0"/>
              <w:adjustRightInd w:val="0"/>
              <w:jc w:val="both"/>
              <w:rPr>
                <w:bCs/>
                <w:color w:val="000000"/>
                <w:sz w:val="24"/>
                <w:szCs w:val="24"/>
              </w:rPr>
            </w:pPr>
            <w:r w:rsidRPr="00E27CBC">
              <w:rPr>
                <w:rFonts w:eastAsia="Times New Roman"/>
                <w:color w:val="000000"/>
                <w:sz w:val="24"/>
                <w:szCs w:val="24"/>
                <w:lang w:eastAsia="ru-RU"/>
              </w:rPr>
              <w:t>Итого по муниципальной программе</w:t>
            </w:r>
          </w:p>
        </w:tc>
        <w:tc>
          <w:tcPr>
            <w:tcW w:w="567"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2022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15667,5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15667,5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c>
          <w:tcPr>
            <w:tcW w:w="1985" w:type="dxa"/>
            <w:vMerge w:val="restart"/>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х</w:t>
            </w:r>
          </w:p>
        </w:tc>
      </w:tr>
      <w:tr w:rsidR="00E27CBC" w:rsidRPr="00E27CBC" w:rsidTr="00CB732B">
        <w:trPr>
          <w:trHeight w:val="144"/>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2023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21667,9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21667,9</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p>
        </w:tc>
      </w:tr>
      <w:tr w:rsidR="00E27CBC" w:rsidRPr="00E27CBC" w:rsidTr="00CB732B">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 xml:space="preserve">2024 </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28177,3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28177,3</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65"/>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2025</w:t>
            </w:r>
          </w:p>
        </w:tc>
        <w:tc>
          <w:tcPr>
            <w:tcW w:w="1275"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31382,1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31382,1</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65"/>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2026</w:t>
            </w:r>
          </w:p>
        </w:tc>
        <w:tc>
          <w:tcPr>
            <w:tcW w:w="1275" w:type="dxa"/>
          </w:tcPr>
          <w:p w:rsidR="00E27CBC" w:rsidRPr="00E27CBC" w:rsidRDefault="00E27CBC" w:rsidP="008B241D">
            <w:pPr>
              <w:jc w:val="center"/>
              <w:rPr>
                <w:color w:val="000000"/>
                <w:sz w:val="24"/>
              </w:rPr>
            </w:pPr>
            <w:r w:rsidRPr="00E27CBC">
              <w:rPr>
                <w:color w:val="000000"/>
                <w:sz w:val="24"/>
              </w:rPr>
              <w:t>3</w:t>
            </w:r>
            <w:r w:rsidR="008B241D">
              <w:rPr>
                <w:color w:val="000000"/>
                <w:sz w:val="24"/>
              </w:rPr>
              <w:t>33</w:t>
            </w:r>
            <w:r w:rsidR="005C5F0C">
              <w:rPr>
                <w:color w:val="000000"/>
                <w:sz w:val="24"/>
              </w:rPr>
              <w:t>24</w:t>
            </w:r>
            <w:r w:rsidRPr="00E27CBC">
              <w:rPr>
                <w:color w:val="000000"/>
                <w:sz w:val="24"/>
              </w:rPr>
              <w:t>,2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8B241D" w:rsidP="005C5F0C">
            <w:pPr>
              <w:jc w:val="center"/>
              <w:rPr>
                <w:color w:val="000000"/>
                <w:sz w:val="24"/>
              </w:rPr>
            </w:pPr>
            <w:r>
              <w:rPr>
                <w:color w:val="000000"/>
                <w:sz w:val="24"/>
              </w:rPr>
              <w:t>333</w:t>
            </w:r>
            <w:bookmarkStart w:id="1" w:name="_GoBack"/>
            <w:bookmarkEnd w:id="1"/>
            <w:r w:rsidR="005C5F0C">
              <w:rPr>
                <w:color w:val="000000"/>
                <w:sz w:val="24"/>
              </w:rPr>
              <w:t>24</w:t>
            </w:r>
            <w:r w:rsidR="00E27CBC" w:rsidRPr="00E27CBC">
              <w:rPr>
                <w:color w:val="000000"/>
                <w:sz w:val="24"/>
              </w:rPr>
              <w:t>,2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65"/>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2027</w:t>
            </w:r>
          </w:p>
        </w:tc>
        <w:tc>
          <w:tcPr>
            <w:tcW w:w="1275" w:type="dxa"/>
          </w:tcPr>
          <w:p w:rsidR="00E27CBC" w:rsidRPr="00E27CBC" w:rsidRDefault="00E27CBC" w:rsidP="00E27CBC">
            <w:pPr>
              <w:jc w:val="center"/>
              <w:rPr>
                <w:color w:val="000000"/>
                <w:sz w:val="24"/>
              </w:rPr>
            </w:pPr>
            <w:r w:rsidRPr="00E27CBC">
              <w:rPr>
                <w:color w:val="000000"/>
                <w:sz w:val="24"/>
              </w:rPr>
              <w:t>32218,2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jc w:val="center"/>
              <w:rPr>
                <w:color w:val="000000"/>
                <w:sz w:val="24"/>
              </w:rPr>
            </w:pPr>
            <w:r w:rsidRPr="00E27CBC">
              <w:rPr>
                <w:color w:val="000000"/>
                <w:sz w:val="24"/>
              </w:rPr>
              <w:t>32218,2</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65"/>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2028</w:t>
            </w:r>
          </w:p>
        </w:tc>
        <w:tc>
          <w:tcPr>
            <w:tcW w:w="1275" w:type="dxa"/>
          </w:tcPr>
          <w:p w:rsidR="00E27CBC" w:rsidRPr="00E27CBC" w:rsidRDefault="00E27CBC" w:rsidP="00E27CBC">
            <w:pPr>
              <w:jc w:val="center"/>
              <w:rPr>
                <w:color w:val="000000"/>
                <w:sz w:val="24"/>
              </w:rPr>
            </w:pPr>
            <w:r w:rsidRPr="00E27CBC">
              <w:rPr>
                <w:color w:val="000000"/>
                <w:sz w:val="24"/>
              </w:rPr>
              <w:t>32549,5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E27CBC">
            <w:pPr>
              <w:jc w:val="center"/>
              <w:rPr>
                <w:color w:val="000000"/>
                <w:sz w:val="24"/>
              </w:rPr>
            </w:pPr>
            <w:r w:rsidRPr="00E27CBC">
              <w:rPr>
                <w:color w:val="000000"/>
                <w:sz w:val="24"/>
              </w:rPr>
              <w:t>32549,5</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r w:rsidR="00E27CBC" w:rsidRPr="00E27CBC" w:rsidTr="00CB732B">
        <w:trPr>
          <w:trHeight w:val="270"/>
        </w:trPr>
        <w:tc>
          <w:tcPr>
            <w:tcW w:w="8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2693" w:type="dxa"/>
            <w:vMerge/>
            <w:shd w:val="clear" w:color="auto" w:fill="auto"/>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567"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851" w:type="dxa"/>
          </w:tcPr>
          <w:p w:rsidR="00E27CBC" w:rsidRPr="00E27CBC" w:rsidRDefault="00E27CBC" w:rsidP="00E27CBC">
            <w:pPr>
              <w:widowControl w:val="0"/>
              <w:autoSpaceDE w:val="0"/>
              <w:autoSpaceDN w:val="0"/>
              <w:adjustRightInd w:val="0"/>
              <w:rPr>
                <w:rFonts w:eastAsia="Times New Roman"/>
                <w:color w:val="000000"/>
                <w:sz w:val="24"/>
                <w:szCs w:val="24"/>
                <w:lang w:eastAsia="ru-RU"/>
              </w:rPr>
            </w:pPr>
            <w:r w:rsidRPr="00E27CBC">
              <w:rPr>
                <w:rFonts w:eastAsia="Times New Roman"/>
                <w:color w:val="000000"/>
                <w:sz w:val="24"/>
                <w:szCs w:val="24"/>
                <w:lang w:eastAsia="ru-RU"/>
              </w:rPr>
              <w:t>всего</w:t>
            </w:r>
          </w:p>
        </w:tc>
        <w:tc>
          <w:tcPr>
            <w:tcW w:w="1275" w:type="dxa"/>
          </w:tcPr>
          <w:p w:rsidR="00E27CBC" w:rsidRPr="00E27CBC" w:rsidRDefault="00E27CBC" w:rsidP="008B241D">
            <w:pPr>
              <w:jc w:val="center"/>
              <w:rPr>
                <w:color w:val="000000"/>
                <w:sz w:val="24"/>
              </w:rPr>
            </w:pPr>
            <w:r w:rsidRPr="00E27CBC">
              <w:rPr>
                <w:color w:val="000000"/>
                <w:sz w:val="24"/>
              </w:rPr>
              <w:t>194</w:t>
            </w:r>
            <w:r w:rsidR="008B241D">
              <w:rPr>
                <w:color w:val="000000"/>
                <w:sz w:val="24"/>
              </w:rPr>
              <w:t>9</w:t>
            </w:r>
            <w:r w:rsidR="005C5F0C">
              <w:rPr>
                <w:color w:val="000000"/>
                <w:sz w:val="24"/>
              </w:rPr>
              <w:t>86</w:t>
            </w:r>
            <w:r w:rsidRPr="00E27CBC">
              <w:rPr>
                <w:color w:val="000000"/>
                <w:sz w:val="24"/>
              </w:rPr>
              <w:t>,7</w:t>
            </w:r>
          </w:p>
        </w:tc>
        <w:tc>
          <w:tcPr>
            <w:tcW w:w="851"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992" w:type="dxa"/>
          </w:tcPr>
          <w:p w:rsidR="00E27CBC" w:rsidRPr="00E27CBC" w:rsidRDefault="00E27CBC" w:rsidP="00E27CBC">
            <w:pPr>
              <w:widowControl w:val="0"/>
              <w:autoSpaceDE w:val="0"/>
              <w:autoSpaceDN w:val="0"/>
              <w:adjustRightInd w:val="0"/>
              <w:jc w:val="center"/>
              <w:rPr>
                <w:rFonts w:eastAsia="Times New Roman"/>
                <w:color w:val="000000"/>
                <w:sz w:val="24"/>
                <w:szCs w:val="24"/>
                <w:lang w:eastAsia="ru-RU"/>
              </w:rPr>
            </w:pPr>
            <w:r w:rsidRPr="00E27CBC">
              <w:rPr>
                <w:rFonts w:eastAsia="Times New Roman"/>
                <w:color w:val="000000"/>
                <w:sz w:val="24"/>
                <w:szCs w:val="24"/>
                <w:lang w:eastAsia="ru-RU"/>
              </w:rPr>
              <w:t>0,0</w:t>
            </w:r>
          </w:p>
        </w:tc>
        <w:tc>
          <w:tcPr>
            <w:tcW w:w="1134" w:type="dxa"/>
          </w:tcPr>
          <w:p w:rsidR="00E27CBC" w:rsidRPr="00E27CBC" w:rsidRDefault="00E27CBC" w:rsidP="008B241D">
            <w:pPr>
              <w:jc w:val="center"/>
              <w:rPr>
                <w:color w:val="000000"/>
                <w:sz w:val="24"/>
              </w:rPr>
            </w:pPr>
            <w:r w:rsidRPr="00E27CBC">
              <w:rPr>
                <w:color w:val="000000"/>
                <w:sz w:val="24"/>
              </w:rPr>
              <w:t>194</w:t>
            </w:r>
            <w:r w:rsidR="008B241D">
              <w:rPr>
                <w:color w:val="000000"/>
                <w:sz w:val="24"/>
              </w:rPr>
              <w:t>9</w:t>
            </w:r>
            <w:r w:rsidR="005C5F0C">
              <w:rPr>
                <w:color w:val="000000"/>
                <w:sz w:val="24"/>
              </w:rPr>
              <w:t>86</w:t>
            </w:r>
            <w:r w:rsidRPr="00E27CBC">
              <w:rPr>
                <w:color w:val="000000"/>
                <w:sz w:val="24"/>
              </w:rPr>
              <w:t>,7</w:t>
            </w:r>
          </w:p>
        </w:tc>
        <w:tc>
          <w:tcPr>
            <w:tcW w:w="851" w:type="dxa"/>
          </w:tcPr>
          <w:p w:rsidR="00E27CBC" w:rsidRPr="00E27CBC" w:rsidRDefault="00E27CBC" w:rsidP="00E27CBC">
            <w:pPr>
              <w:jc w:val="center"/>
              <w:rPr>
                <w:color w:val="000000"/>
                <w:sz w:val="24"/>
                <w:szCs w:val="24"/>
              </w:rPr>
            </w:pPr>
            <w:r w:rsidRPr="00E27CBC">
              <w:rPr>
                <w:color w:val="000000"/>
                <w:sz w:val="24"/>
                <w:szCs w:val="24"/>
              </w:rPr>
              <w:t>0,0</w:t>
            </w:r>
          </w:p>
        </w:tc>
        <w:tc>
          <w:tcPr>
            <w:tcW w:w="2551"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c>
          <w:tcPr>
            <w:tcW w:w="1985" w:type="dxa"/>
            <w:vMerge/>
          </w:tcPr>
          <w:p w:rsidR="00E27CBC" w:rsidRPr="00E27CBC" w:rsidRDefault="00E27CBC" w:rsidP="00E27CBC">
            <w:pPr>
              <w:widowControl w:val="0"/>
              <w:autoSpaceDE w:val="0"/>
              <w:autoSpaceDN w:val="0"/>
              <w:adjustRightInd w:val="0"/>
              <w:jc w:val="both"/>
              <w:rPr>
                <w:rFonts w:eastAsia="Times New Roman"/>
                <w:color w:val="000000"/>
                <w:sz w:val="24"/>
                <w:szCs w:val="24"/>
                <w:lang w:eastAsia="ru-RU"/>
              </w:rPr>
            </w:pPr>
          </w:p>
        </w:tc>
      </w:tr>
    </w:tbl>
    <w:p w:rsidR="003E1C42" w:rsidRPr="00FD34F6" w:rsidRDefault="003E1C42" w:rsidP="003E1C42">
      <w:pPr>
        <w:rPr>
          <w:sz w:val="6"/>
          <w:szCs w:val="6"/>
        </w:rPr>
      </w:pPr>
    </w:p>
    <w:p w:rsidR="003E1C42" w:rsidRPr="002175EF" w:rsidRDefault="003E1C42" w:rsidP="003E1C42">
      <w:pPr>
        <w:pStyle w:val="ConsPlusNormal0"/>
        <w:jc w:val="both"/>
        <w:rPr>
          <w:szCs w:val="28"/>
        </w:rPr>
      </w:pPr>
      <w:r w:rsidRPr="002175EF">
        <w:rPr>
          <w:szCs w:val="28"/>
        </w:rPr>
        <w:t>--------------------------------</w:t>
      </w:r>
    </w:p>
    <w:p w:rsidR="003E1C42" w:rsidRPr="002175EF" w:rsidRDefault="003E1C42" w:rsidP="003E1C42">
      <w:pPr>
        <w:pStyle w:val="ConsPlusNormal0"/>
        <w:ind w:firstLine="540"/>
        <w:jc w:val="both"/>
        <w:rPr>
          <w:szCs w:val="28"/>
        </w:rPr>
      </w:pPr>
      <w:bookmarkStart w:id="2" w:name="P1007"/>
      <w:bookmarkEnd w:id="2"/>
      <w:r w:rsidRPr="002175EF">
        <w:rPr>
          <w:szCs w:val="28"/>
        </w:rPr>
        <w:t>&lt;1&gt; Отмечаются мероприятия программы в следующих случаях:</w:t>
      </w:r>
    </w:p>
    <w:p w:rsidR="003E1C42" w:rsidRPr="002175EF" w:rsidRDefault="003E1C42" w:rsidP="003E1C42">
      <w:pPr>
        <w:pStyle w:val="ConsPlusNormal0"/>
        <w:ind w:firstLine="540"/>
        <w:jc w:val="both"/>
        <w:rPr>
          <w:szCs w:val="28"/>
        </w:rPr>
      </w:pPr>
      <w:r w:rsidRPr="002175EF">
        <w:rPr>
          <w:szCs w:val="28"/>
        </w:rPr>
        <w:t>если мероприятие включает расходы, направляемые на капитальные вложения, присваивается статус «1»;</w:t>
      </w:r>
    </w:p>
    <w:p w:rsidR="003E1C42" w:rsidRPr="002175EF" w:rsidRDefault="003E1C42" w:rsidP="003E1C42">
      <w:pPr>
        <w:pStyle w:val="ConsPlusNormal0"/>
        <w:ind w:firstLine="540"/>
        <w:jc w:val="both"/>
        <w:rPr>
          <w:szCs w:val="28"/>
        </w:rPr>
      </w:pPr>
      <w:r w:rsidRPr="002175EF">
        <w:rPr>
          <w:szCs w:val="28"/>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3E1C42" w:rsidRPr="002175EF" w:rsidRDefault="003E1C42" w:rsidP="003E1C42">
      <w:pPr>
        <w:pStyle w:val="ConsPlusNormal0"/>
        <w:ind w:firstLine="540"/>
        <w:jc w:val="both"/>
        <w:rPr>
          <w:szCs w:val="28"/>
        </w:rPr>
      </w:pPr>
      <w:r w:rsidRPr="002175EF">
        <w:rPr>
          <w:szCs w:val="28"/>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E1C42" w:rsidRPr="002175EF" w:rsidRDefault="003E1C42" w:rsidP="003E1C42">
      <w:pPr>
        <w:pStyle w:val="ConsPlusNormal0"/>
        <w:ind w:firstLine="540"/>
        <w:jc w:val="both"/>
        <w:rPr>
          <w:szCs w:val="28"/>
        </w:rPr>
      </w:pPr>
      <w:r w:rsidRPr="002175EF">
        <w:rPr>
          <w:szCs w:val="28"/>
        </w:rPr>
        <w:t>Допускается присваивание нескольких статусов одному мероприятию через дробь.</w:t>
      </w:r>
    </w:p>
    <w:p w:rsidR="003E1C42" w:rsidRDefault="003E1C42" w:rsidP="003E1C42">
      <w:pPr>
        <w:ind w:firstLine="709"/>
        <w:rPr>
          <w:rFonts w:cs="Times New Roman"/>
          <w:sz w:val="24"/>
          <w:szCs w:val="24"/>
        </w:rPr>
      </w:pPr>
    </w:p>
    <w:p w:rsidR="003E1C42" w:rsidRDefault="003E1C42" w:rsidP="003E1C42">
      <w:pPr>
        <w:ind w:firstLine="709"/>
        <w:rPr>
          <w:rFonts w:cs="Times New Roman"/>
          <w:sz w:val="24"/>
          <w:szCs w:val="24"/>
        </w:rPr>
      </w:pPr>
    </w:p>
    <w:p w:rsidR="003E1C42" w:rsidRDefault="003E1C42" w:rsidP="00137C8C">
      <w:pPr>
        <w:rPr>
          <w:rFonts w:cs="Times New Roman"/>
          <w:szCs w:val="28"/>
        </w:rPr>
        <w:sectPr w:rsidR="003E1C42" w:rsidSect="003E1C42">
          <w:pgSz w:w="16838" w:h="11906" w:orient="landscape"/>
          <w:pgMar w:top="1701" w:right="1134" w:bottom="567" w:left="1134" w:header="709" w:footer="709" w:gutter="0"/>
          <w:cols w:space="708"/>
          <w:titlePg/>
          <w:docGrid w:linePitch="381"/>
        </w:sectPr>
      </w:pPr>
    </w:p>
    <w:p w:rsidR="003E1C42" w:rsidRPr="00484E94" w:rsidRDefault="003E1C42" w:rsidP="003E1C42">
      <w:pPr>
        <w:pStyle w:val="ConsPlusTitle"/>
        <w:numPr>
          <w:ilvl w:val="0"/>
          <w:numId w:val="42"/>
        </w:numPr>
        <w:jc w:val="center"/>
        <w:outlineLvl w:val="1"/>
        <w:rPr>
          <w:rFonts w:ascii="Times New Roman" w:hAnsi="Times New Roman" w:cs="Times New Roman"/>
          <w:sz w:val="28"/>
          <w:szCs w:val="28"/>
        </w:rPr>
      </w:pPr>
      <w:r w:rsidRPr="00484E94">
        <w:rPr>
          <w:rFonts w:ascii="Times New Roman" w:hAnsi="Times New Roman" w:cs="Times New Roman"/>
          <w:sz w:val="28"/>
          <w:szCs w:val="28"/>
        </w:rPr>
        <w:lastRenderedPageBreak/>
        <w:t xml:space="preserve">Методика оценки эффективности реализации </w:t>
      </w:r>
      <w:r>
        <w:rPr>
          <w:rFonts w:ascii="Times New Roman" w:hAnsi="Times New Roman" w:cs="Times New Roman"/>
          <w:sz w:val="28"/>
          <w:szCs w:val="28"/>
        </w:rPr>
        <w:t>муниципальной</w:t>
      </w:r>
    </w:p>
    <w:p w:rsidR="003E1C42" w:rsidRPr="00484E94" w:rsidRDefault="003E1C42" w:rsidP="003E1C42">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программы</w:t>
      </w:r>
    </w:p>
    <w:p w:rsidR="003E1C42" w:rsidRPr="00484E94" w:rsidRDefault="003E1C42" w:rsidP="003E1C42">
      <w:pPr>
        <w:pStyle w:val="ConsPlusNormal0"/>
        <w:jc w:val="center"/>
        <w:rPr>
          <w:szCs w:val="28"/>
        </w:rPr>
      </w:pPr>
    </w:p>
    <w:p w:rsidR="003E1C42" w:rsidRPr="00484E94" w:rsidRDefault="003E1C42" w:rsidP="003E1C42">
      <w:pPr>
        <w:suppressAutoHyphens/>
        <w:ind w:firstLine="709"/>
        <w:jc w:val="both"/>
        <w:rPr>
          <w:szCs w:val="28"/>
          <w:lang w:eastAsia="ar-SA"/>
        </w:rPr>
      </w:pPr>
      <w:r>
        <w:t xml:space="preserve">Оценка эффективности реализации </w:t>
      </w:r>
      <w:r w:rsidRPr="00DA07D9">
        <w:t xml:space="preserve">муниципальной программы осуществляется в соответствии с </w:t>
      </w:r>
      <w:hyperlink r:id="rId13" w:history="1">
        <w:r w:rsidRPr="00DA07D9">
          <w:t>методикой</w:t>
        </w:r>
      </w:hyperlink>
      <w:r w:rsidRPr="00DA07D9">
        <w:t xml:space="preserve">, предусмотренной постановлением администрации муниципального образования Темрюкский район </w:t>
      </w:r>
      <w:r w:rsidRPr="00DF4D11">
        <w:t>от 13 июля 2021 года № 979 «</w:t>
      </w:r>
      <w:r w:rsidRPr="00DA07D9">
        <w:rPr>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w:t>
      </w:r>
      <w:r>
        <w:rPr>
          <w:szCs w:val="28"/>
          <w:lang w:eastAsia="ar-SA"/>
        </w:rPr>
        <w:t>» (далее – Порядок).</w:t>
      </w:r>
    </w:p>
    <w:p w:rsidR="003E1C42" w:rsidRDefault="003E1C42" w:rsidP="003E1C42">
      <w:pPr>
        <w:jc w:val="both"/>
      </w:pPr>
    </w:p>
    <w:p w:rsidR="003E1C42" w:rsidRPr="00484E94" w:rsidRDefault="003E1C42" w:rsidP="003E1C42">
      <w:pPr>
        <w:pStyle w:val="ConsPlusTitle"/>
        <w:numPr>
          <w:ilvl w:val="0"/>
          <w:numId w:val="42"/>
        </w:numPr>
        <w:jc w:val="center"/>
        <w:outlineLvl w:val="1"/>
        <w:rPr>
          <w:rFonts w:ascii="Times New Roman" w:hAnsi="Times New Roman" w:cs="Times New Roman"/>
          <w:sz w:val="28"/>
          <w:szCs w:val="28"/>
        </w:rPr>
      </w:pPr>
      <w:r w:rsidRPr="00484E94">
        <w:rPr>
          <w:rFonts w:ascii="Times New Roman" w:hAnsi="Times New Roman" w:cs="Times New Roman"/>
          <w:sz w:val="28"/>
          <w:szCs w:val="28"/>
        </w:rPr>
        <w:t xml:space="preserve">Механизм реализации </w:t>
      </w:r>
      <w:r>
        <w:rPr>
          <w:rFonts w:ascii="Times New Roman" w:hAnsi="Times New Roman" w:cs="Times New Roman"/>
          <w:sz w:val="28"/>
          <w:szCs w:val="28"/>
        </w:rPr>
        <w:t xml:space="preserve">муниципальной </w:t>
      </w:r>
      <w:r w:rsidRPr="00484E94">
        <w:rPr>
          <w:rFonts w:ascii="Times New Roman" w:hAnsi="Times New Roman" w:cs="Times New Roman"/>
          <w:sz w:val="28"/>
          <w:szCs w:val="28"/>
        </w:rPr>
        <w:t>программы и контроль</w:t>
      </w:r>
    </w:p>
    <w:p w:rsidR="003E1C42" w:rsidRDefault="003E1C42" w:rsidP="003E1C42">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A22D9B" w:rsidRPr="00BB65F3" w:rsidRDefault="00A22D9B" w:rsidP="00A22D9B">
      <w:pPr>
        <w:pStyle w:val="ac"/>
        <w:jc w:val="center"/>
        <w:rPr>
          <w:rFonts w:ascii="Times New Roman" w:hAnsi="Times New Roman"/>
          <w:sz w:val="28"/>
          <w:szCs w:val="28"/>
        </w:rPr>
      </w:pPr>
      <w:r w:rsidRPr="00BB65F3">
        <w:rPr>
          <w:rFonts w:ascii="Times New Roman" w:hAnsi="Times New Roman"/>
          <w:sz w:val="28"/>
          <w:szCs w:val="28"/>
        </w:rPr>
        <w:t>Список изменяющих документов</w:t>
      </w:r>
    </w:p>
    <w:p w:rsidR="00A22D9B" w:rsidRDefault="00A22D9B" w:rsidP="00A22D9B">
      <w:pPr>
        <w:pStyle w:val="ae"/>
        <w:jc w:val="center"/>
        <w:rPr>
          <w:rFonts w:cs="Times New Roman"/>
          <w:szCs w:val="28"/>
        </w:rPr>
      </w:pPr>
      <w:r w:rsidRPr="00BB65F3">
        <w:rPr>
          <w:rFonts w:ascii="Times New Roman" w:hAnsi="Times New Roman"/>
          <w:sz w:val="28"/>
          <w:szCs w:val="28"/>
        </w:rPr>
        <w:t>(</w:t>
      </w:r>
      <w:r>
        <w:rPr>
          <w:rFonts w:ascii="Times New Roman" w:hAnsi="Times New Roman" w:cs="Times New Roman"/>
          <w:sz w:val="28"/>
          <w:szCs w:val="28"/>
        </w:rPr>
        <w:t>в редакции постановлений администрации муниципального образования Темрюкский район от 27.12.2024 № 2147</w:t>
      </w:r>
      <w:r w:rsidR="00ED6D85">
        <w:rPr>
          <w:rFonts w:ascii="Times New Roman" w:hAnsi="Times New Roman" w:cs="Times New Roman"/>
          <w:sz w:val="28"/>
          <w:szCs w:val="28"/>
        </w:rPr>
        <w:t>,</w:t>
      </w:r>
      <w:r w:rsidR="00ED6D85" w:rsidRPr="00ED6D85">
        <w:rPr>
          <w:rFonts w:ascii="Times New Roman" w:hAnsi="Times New Roman" w:cs="Times New Roman"/>
          <w:sz w:val="28"/>
          <w:szCs w:val="28"/>
        </w:rPr>
        <w:t xml:space="preserve"> </w:t>
      </w:r>
      <w:r w:rsidR="00ED6D85">
        <w:rPr>
          <w:rFonts w:ascii="Times New Roman" w:hAnsi="Times New Roman" w:cs="Times New Roman"/>
          <w:sz w:val="28"/>
          <w:szCs w:val="28"/>
        </w:rPr>
        <w:t xml:space="preserve">от 27.01.2025 № </w:t>
      </w:r>
      <w:proofErr w:type="gramStart"/>
      <w:r w:rsidR="00ED6D85">
        <w:rPr>
          <w:rFonts w:ascii="Times New Roman" w:hAnsi="Times New Roman" w:cs="Times New Roman"/>
          <w:sz w:val="28"/>
          <w:szCs w:val="28"/>
        </w:rPr>
        <w:t>139</w:t>
      </w:r>
      <w:r w:rsidR="00886317">
        <w:rPr>
          <w:rFonts w:ascii="Times New Roman" w:hAnsi="Times New Roman" w:cs="Times New Roman"/>
          <w:sz w:val="28"/>
          <w:szCs w:val="28"/>
        </w:rPr>
        <w:t>,</w:t>
      </w:r>
      <w:r w:rsidR="00886317" w:rsidRPr="00886317">
        <w:t xml:space="preserve"> </w:t>
      </w:r>
      <w:r w:rsidR="00886317">
        <w:t xml:space="preserve">  </w:t>
      </w:r>
      <w:proofErr w:type="gramEnd"/>
      <w:r w:rsidR="00886317">
        <w:t xml:space="preserve">                      </w:t>
      </w:r>
      <w:r w:rsidR="00886317" w:rsidRPr="00886317">
        <w:rPr>
          <w:rFonts w:ascii="Times New Roman" w:hAnsi="Times New Roman" w:cs="Times New Roman"/>
          <w:sz w:val="28"/>
          <w:szCs w:val="28"/>
        </w:rPr>
        <w:t>от 24.03.2025 № 437</w:t>
      </w:r>
      <w:r w:rsidR="001B6B60">
        <w:rPr>
          <w:rFonts w:ascii="Times New Roman" w:hAnsi="Times New Roman" w:cs="Times New Roman"/>
          <w:sz w:val="28"/>
          <w:szCs w:val="28"/>
        </w:rPr>
        <w:t>,</w:t>
      </w:r>
      <w:r w:rsidR="001B6B60" w:rsidRPr="001B6B60">
        <w:t xml:space="preserve"> </w:t>
      </w:r>
      <w:r w:rsidR="001B6B60" w:rsidRPr="001B6B60">
        <w:rPr>
          <w:rFonts w:ascii="Times New Roman" w:hAnsi="Times New Roman" w:cs="Times New Roman"/>
          <w:sz w:val="28"/>
          <w:szCs w:val="28"/>
        </w:rPr>
        <w:t>от 21.07.2025 № 1125</w:t>
      </w:r>
      <w:r w:rsidR="00E27CBC">
        <w:rPr>
          <w:rFonts w:ascii="Times New Roman" w:hAnsi="Times New Roman" w:cs="Times New Roman"/>
          <w:sz w:val="28"/>
          <w:szCs w:val="28"/>
        </w:rPr>
        <w:t>,</w:t>
      </w:r>
      <w:r w:rsidR="00E27CBC" w:rsidRPr="00E27CBC">
        <w:t xml:space="preserve"> </w:t>
      </w:r>
      <w:r w:rsidR="00E27CBC" w:rsidRPr="00E27CBC">
        <w:rPr>
          <w:rFonts w:ascii="Times New Roman" w:hAnsi="Times New Roman" w:cs="Times New Roman"/>
          <w:sz w:val="28"/>
          <w:szCs w:val="28"/>
        </w:rPr>
        <w:t>от 22.10.2025 №1607</w:t>
      </w:r>
      <w:r w:rsidRPr="008B3BC8">
        <w:rPr>
          <w:rFonts w:ascii="Times New Roman" w:hAnsi="Times New Roman" w:cs="Times New Roman"/>
          <w:sz w:val="28"/>
          <w:szCs w:val="28"/>
        </w:rPr>
        <w:t>)</w:t>
      </w:r>
    </w:p>
    <w:p w:rsidR="003E1C42" w:rsidRPr="00484E94" w:rsidRDefault="003E1C42" w:rsidP="003E1C42">
      <w:pPr>
        <w:pStyle w:val="ConsPlusNormal0"/>
        <w:jc w:val="both"/>
        <w:rPr>
          <w:szCs w:val="28"/>
        </w:rPr>
      </w:pPr>
    </w:p>
    <w:p w:rsidR="003E1C42" w:rsidRPr="007F34E4" w:rsidRDefault="003E1C42" w:rsidP="003E1C42">
      <w:pPr>
        <w:pStyle w:val="ConsPlusNormal0"/>
        <w:ind w:firstLine="709"/>
        <w:jc w:val="both"/>
      </w:pPr>
      <w:r>
        <w:t xml:space="preserve">Текущее </w:t>
      </w:r>
      <w:r w:rsidRPr="007F34E4">
        <w:t xml:space="preserve">управление </w:t>
      </w:r>
      <w:r>
        <w:t>муниципальной</w:t>
      </w:r>
      <w:r w:rsidRPr="007F34E4">
        <w:t xml:space="preserve"> программой осуществляет ее координатор, который:</w:t>
      </w:r>
    </w:p>
    <w:p w:rsidR="003E1C42" w:rsidRDefault="003E1C42" w:rsidP="003E1C42">
      <w:pPr>
        <w:pStyle w:val="ConsPlusNormal0"/>
        <w:ind w:firstLine="709"/>
        <w:jc w:val="both"/>
      </w:pPr>
      <w:r w:rsidRPr="007F34E4">
        <w:t xml:space="preserve">обеспечивает разработку </w:t>
      </w:r>
      <w:r>
        <w:t>муниципальной программы;</w:t>
      </w:r>
    </w:p>
    <w:p w:rsidR="003E1C42" w:rsidRPr="007F34E4" w:rsidRDefault="003E1C42" w:rsidP="003E1C42">
      <w:pPr>
        <w:pStyle w:val="ConsPlusNormal0"/>
        <w:ind w:firstLine="709"/>
        <w:jc w:val="both"/>
      </w:pPr>
      <w:r w:rsidRPr="007F34E4">
        <w:t xml:space="preserve">формирует структуру </w:t>
      </w:r>
      <w:r>
        <w:t>муниципальной</w:t>
      </w:r>
      <w:r w:rsidRPr="007F34E4">
        <w:t xml:space="preserve"> программы и перечень участников </w:t>
      </w:r>
      <w:r>
        <w:t>муниципальной</w:t>
      </w:r>
      <w:r w:rsidRPr="007F34E4">
        <w:t xml:space="preserve"> программы;</w:t>
      </w:r>
    </w:p>
    <w:p w:rsidR="003E1C42" w:rsidRPr="007F34E4" w:rsidRDefault="003E1C42" w:rsidP="003E1C42">
      <w:pPr>
        <w:pStyle w:val="ConsPlusNormal0"/>
        <w:ind w:firstLine="709"/>
        <w:jc w:val="both"/>
      </w:pPr>
      <w:r w:rsidRPr="007F34E4">
        <w:t xml:space="preserve">организует реализацию </w:t>
      </w:r>
      <w:r>
        <w:t>муниципальной</w:t>
      </w:r>
      <w:r w:rsidRPr="007F34E4">
        <w:t xml:space="preserve"> программы, координацию деятельности участников </w:t>
      </w:r>
      <w:r>
        <w:t>муниципальной</w:t>
      </w:r>
      <w:r w:rsidRPr="007F34E4">
        <w:t xml:space="preserve"> программы;</w:t>
      </w:r>
    </w:p>
    <w:p w:rsidR="003E1C42" w:rsidRPr="007F34E4" w:rsidRDefault="003E1C42" w:rsidP="003E1C42">
      <w:pPr>
        <w:pStyle w:val="ConsPlusNormal0"/>
        <w:ind w:firstLine="709"/>
        <w:jc w:val="both"/>
      </w:pPr>
      <w:r w:rsidRPr="007F34E4">
        <w:t xml:space="preserve">принимает решение о необходимости внесения в установленном порядке изменений в </w:t>
      </w:r>
      <w:r>
        <w:t>муниципальную</w:t>
      </w:r>
      <w:r w:rsidRPr="007F34E4">
        <w:t xml:space="preserve"> программу;</w:t>
      </w:r>
    </w:p>
    <w:p w:rsidR="003E1C42" w:rsidRPr="007F34E4" w:rsidRDefault="003E1C42" w:rsidP="003E1C42">
      <w:pPr>
        <w:pStyle w:val="ConsPlusNormal0"/>
        <w:ind w:firstLine="709"/>
        <w:jc w:val="both"/>
      </w:pPr>
      <w:r w:rsidRPr="007F34E4">
        <w:t xml:space="preserve">организует работу по достижению целевых показателей </w:t>
      </w:r>
      <w:r>
        <w:t>муниципальной</w:t>
      </w:r>
      <w:r w:rsidRPr="007F34E4">
        <w:t xml:space="preserve"> программы;</w:t>
      </w:r>
    </w:p>
    <w:p w:rsidR="003E1C42" w:rsidRPr="007F34E4" w:rsidRDefault="003E1C42" w:rsidP="003E1C42">
      <w:pPr>
        <w:pStyle w:val="ConsPlusNormal0"/>
        <w:ind w:firstLine="709"/>
        <w:jc w:val="both"/>
      </w:pPr>
      <w:r w:rsidRPr="007F34E4">
        <w:t xml:space="preserve">осуществляет подготовку предложений по объемам и источникам финансирования реализации </w:t>
      </w:r>
      <w:r>
        <w:t>муниципальной</w:t>
      </w:r>
      <w:r w:rsidRPr="007F34E4">
        <w:t xml:space="preserve"> программы на основании предложений</w:t>
      </w:r>
      <w:r>
        <w:t xml:space="preserve"> </w:t>
      </w:r>
      <w:r w:rsidRPr="007F34E4">
        <w:t xml:space="preserve">участников </w:t>
      </w:r>
      <w:r>
        <w:t xml:space="preserve">муниципальной </w:t>
      </w:r>
      <w:r w:rsidRPr="007F34E4">
        <w:t>программы;</w:t>
      </w:r>
    </w:p>
    <w:p w:rsidR="003E1C42" w:rsidRPr="007F34E4" w:rsidRDefault="003E1C42" w:rsidP="003E1C42">
      <w:pPr>
        <w:pStyle w:val="ConsPlusNormal0"/>
        <w:ind w:firstLine="709"/>
        <w:jc w:val="both"/>
      </w:pPr>
      <w:r w:rsidRPr="007F34E4">
        <w:t xml:space="preserve">разрабатывает формы отчетности участников </w:t>
      </w:r>
      <w:r>
        <w:t>муниципальной</w:t>
      </w:r>
      <w:r w:rsidRPr="007F34E4">
        <w:t xml:space="preserve"> программы, необходимые для осуществления контроля за выполнением </w:t>
      </w:r>
      <w:r>
        <w:t>муниципальной</w:t>
      </w:r>
      <w:r w:rsidRPr="007F34E4">
        <w:t xml:space="preserve"> программы, устанавливает сроки их представления;</w:t>
      </w:r>
    </w:p>
    <w:p w:rsidR="003E1C42" w:rsidRPr="007F34E4" w:rsidRDefault="003E1C42" w:rsidP="003E1C42">
      <w:pPr>
        <w:pStyle w:val="ConsPlusNormal0"/>
        <w:ind w:firstLine="709"/>
        <w:jc w:val="both"/>
      </w:pPr>
      <w:r w:rsidRPr="007F34E4">
        <w:t xml:space="preserve">проводит мониторинг реализации </w:t>
      </w:r>
      <w:r>
        <w:t>муниципальной</w:t>
      </w:r>
      <w:r w:rsidRPr="007F34E4">
        <w:t xml:space="preserve"> программы и анализ отчетности, представленной участниками </w:t>
      </w:r>
      <w:r>
        <w:t>муниципальной</w:t>
      </w:r>
      <w:r w:rsidRPr="007F34E4">
        <w:t xml:space="preserve"> программы;</w:t>
      </w:r>
    </w:p>
    <w:p w:rsidR="003E1C42" w:rsidRPr="007F34E4" w:rsidRDefault="003E1C42" w:rsidP="003E1C42">
      <w:pPr>
        <w:pStyle w:val="ConsPlusNormal0"/>
        <w:ind w:firstLine="709"/>
        <w:jc w:val="both"/>
      </w:pPr>
      <w:r w:rsidRPr="007F34E4">
        <w:t xml:space="preserve">ежегодно проводит оценку эффективности реализации </w:t>
      </w:r>
      <w:r>
        <w:t>муниципальной</w:t>
      </w:r>
      <w:r w:rsidRPr="007F34E4">
        <w:t xml:space="preserve"> программы;</w:t>
      </w:r>
    </w:p>
    <w:p w:rsidR="003E1C42" w:rsidRPr="007F34E4" w:rsidRDefault="003E1C42" w:rsidP="003E1C42">
      <w:pPr>
        <w:pStyle w:val="ConsPlusNormal0"/>
        <w:ind w:firstLine="709"/>
        <w:jc w:val="both"/>
      </w:pPr>
      <w:r w:rsidRPr="007F34E4">
        <w:t xml:space="preserve">готовит ежегодный доклад о ходе реализации </w:t>
      </w:r>
      <w:r>
        <w:t>муниципальной</w:t>
      </w:r>
      <w:r w:rsidRPr="007F34E4">
        <w:t xml:space="preserve"> программы и оценке эффективности ее реализации (далее - доклад о ходе реализации </w:t>
      </w:r>
      <w:r>
        <w:t>муниципальной</w:t>
      </w:r>
      <w:r w:rsidRPr="007F34E4">
        <w:t xml:space="preserve"> программы);</w:t>
      </w:r>
    </w:p>
    <w:p w:rsidR="003E1C42" w:rsidRPr="007F34E4" w:rsidRDefault="003E1C42" w:rsidP="003E1C42">
      <w:pPr>
        <w:pStyle w:val="ConsPlusNormal0"/>
        <w:ind w:firstLine="709"/>
        <w:jc w:val="both"/>
      </w:pPr>
      <w:r w:rsidRPr="007F34E4">
        <w:t xml:space="preserve">организует информационную и разъяснительную работу, направленную на освещение целей и задач </w:t>
      </w:r>
      <w:r>
        <w:t>муниципальной</w:t>
      </w:r>
      <w:r w:rsidRPr="007F34E4">
        <w:t xml:space="preserve"> программы в печатных средствах массовой информации, на официальном сайте в информационно-</w:t>
      </w:r>
      <w:r w:rsidRPr="007F34E4">
        <w:lastRenderedPageBreak/>
        <w:t xml:space="preserve">телекоммуникационной сети </w:t>
      </w:r>
      <w:r>
        <w:t>«</w:t>
      </w:r>
      <w:r w:rsidRPr="007F34E4">
        <w:t>Интернет</w:t>
      </w:r>
      <w:r>
        <w:t>»</w:t>
      </w:r>
      <w:r w:rsidRPr="007F34E4">
        <w:t>;</w:t>
      </w:r>
    </w:p>
    <w:p w:rsidR="003E1C42" w:rsidRPr="007F34E4" w:rsidRDefault="003E1C42" w:rsidP="003E1C42">
      <w:pPr>
        <w:pStyle w:val="ConsPlusNormal0"/>
        <w:ind w:firstLine="709"/>
        <w:jc w:val="both"/>
      </w:pPr>
      <w:r w:rsidRPr="007F34E4">
        <w:t xml:space="preserve">размещает информацию о ходе реализации и достигнутых результатах </w:t>
      </w:r>
      <w:r>
        <w:t>муниципальной</w:t>
      </w:r>
      <w:r w:rsidRPr="007F34E4">
        <w:t xml:space="preserve"> программы на официальном сайте в информационно-телекоммуникационной сети </w:t>
      </w:r>
      <w:r>
        <w:t>«</w:t>
      </w:r>
      <w:r w:rsidRPr="007F34E4">
        <w:t>Интернет</w:t>
      </w:r>
      <w:r>
        <w:t>»</w:t>
      </w:r>
      <w:r w:rsidRPr="007F34E4">
        <w:t>;</w:t>
      </w:r>
    </w:p>
    <w:p w:rsidR="003E1C42" w:rsidRPr="007F34E4" w:rsidRDefault="003E1C42" w:rsidP="003E1C42">
      <w:pPr>
        <w:pStyle w:val="ConsPlusNormal0"/>
        <w:ind w:firstLine="709"/>
        <w:jc w:val="both"/>
      </w:pPr>
      <w:r w:rsidRPr="007F34E4">
        <w:t xml:space="preserve">осуществляет иные полномочия, установленные </w:t>
      </w:r>
      <w:r>
        <w:t>муниципальной</w:t>
      </w:r>
      <w:r w:rsidRPr="007F34E4">
        <w:t xml:space="preserve"> программой.</w:t>
      </w:r>
    </w:p>
    <w:p w:rsidR="003E1C42" w:rsidRDefault="003E1C42" w:rsidP="003E1C42">
      <w:pPr>
        <w:pStyle w:val="ConsPlusNormal0"/>
        <w:ind w:firstLine="709"/>
        <w:jc w:val="both"/>
      </w:pPr>
      <w:r w:rsidRPr="005450A9">
        <w:t xml:space="preserve">Координатор муниципальной программы ежеквартально, до 10-го числа месяца, следующего за отчетным кварталом, представляет в </w:t>
      </w:r>
      <w:r>
        <w:t>у</w:t>
      </w:r>
      <w:r w:rsidRPr="005450A9">
        <w:t>правление экономики</w:t>
      </w:r>
      <w:r>
        <w:t xml:space="preserve"> администрации муниципального образования Темрюкский район</w:t>
      </w:r>
      <w:r w:rsidRPr="005450A9">
        <w:t xml:space="preserve"> заполненные отчетные формы мониторинга реализации муниципальной программы</w:t>
      </w:r>
      <w:r>
        <w:t>.</w:t>
      </w:r>
    </w:p>
    <w:p w:rsidR="003E1C42" w:rsidRPr="007F34E4" w:rsidRDefault="003E1C42" w:rsidP="003E1C42">
      <w:pPr>
        <w:pStyle w:val="ConsPlusNormal0"/>
        <w:ind w:firstLine="709"/>
        <w:jc w:val="both"/>
      </w:pPr>
      <w:r w:rsidRPr="007F34E4">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3E1C42" w:rsidRPr="007F34E4" w:rsidRDefault="003E1C42" w:rsidP="003E1C42">
      <w:pPr>
        <w:pStyle w:val="ConsPlusNormal0"/>
        <w:ind w:firstLine="709"/>
        <w:jc w:val="both"/>
      </w:pPr>
      <w:r>
        <w:t>У</w:t>
      </w:r>
      <w:r w:rsidRPr="007F34E4">
        <w:t xml:space="preserve">частники </w:t>
      </w:r>
      <w:r>
        <w:t>муниципальной</w:t>
      </w:r>
      <w:r w:rsidRPr="007F34E4">
        <w:t xml:space="preserve"> программы в пределах своей компетенции:</w:t>
      </w:r>
    </w:p>
    <w:p w:rsidR="003E1C42" w:rsidRPr="007F34E4" w:rsidRDefault="003E1C42" w:rsidP="003E1C42">
      <w:pPr>
        <w:pStyle w:val="ConsPlusNormal0"/>
        <w:ind w:firstLine="709"/>
        <w:jc w:val="both"/>
      </w:pPr>
      <w:r w:rsidRPr="007F34E4">
        <w:t xml:space="preserve">ежеквартально, до </w:t>
      </w:r>
      <w:r>
        <w:t>5</w:t>
      </w:r>
      <w:r w:rsidRPr="007F34E4">
        <w:t xml:space="preserve">-го числа месяца, следующего за отчетным кварталом, представляют координатору </w:t>
      </w:r>
      <w:r>
        <w:t>муниципальной</w:t>
      </w:r>
      <w:r w:rsidRPr="007F34E4">
        <w:t xml:space="preserve"> программы заполненные отчетные формы мониторинга реализации </w:t>
      </w:r>
      <w:r>
        <w:t>муниципальной</w:t>
      </w:r>
      <w:r w:rsidRPr="007F34E4">
        <w:t xml:space="preserve"> программы;</w:t>
      </w:r>
    </w:p>
    <w:p w:rsidR="003E1C42" w:rsidRPr="007F34E4" w:rsidRDefault="003E1C42" w:rsidP="003E1C42">
      <w:pPr>
        <w:pStyle w:val="ConsPlusNormal0"/>
        <w:ind w:firstLine="709"/>
        <w:jc w:val="both"/>
      </w:pPr>
      <w:r w:rsidRPr="007F34E4">
        <w:t xml:space="preserve">ежегодно, до 1 февраля года, следующего за отчетным годом, представляют координатору </w:t>
      </w:r>
      <w:r>
        <w:t>муниципальной</w:t>
      </w:r>
      <w:r w:rsidRPr="007F34E4">
        <w:t xml:space="preserve"> программы информацию, необходимую для формирования доклада о ходе реализации </w:t>
      </w:r>
      <w:r>
        <w:t>муниципальной</w:t>
      </w:r>
      <w:r w:rsidRPr="007F34E4">
        <w:t xml:space="preserve"> программы на бумажных и электронных носителях.</w:t>
      </w:r>
    </w:p>
    <w:p w:rsidR="003E1C42" w:rsidRPr="007F34E4" w:rsidRDefault="003E1C42" w:rsidP="003E1C42">
      <w:pPr>
        <w:pStyle w:val="ConsPlusNormal0"/>
        <w:ind w:firstLine="709"/>
        <w:jc w:val="both"/>
      </w:pPr>
      <w:r w:rsidRPr="007F34E4">
        <w:t xml:space="preserve">Кроме того, участники </w:t>
      </w:r>
      <w:r>
        <w:t>муниципальной</w:t>
      </w:r>
      <w:r w:rsidRPr="007F34E4">
        <w:t xml:space="preserve"> программы представляют </w:t>
      </w:r>
      <w:r w:rsidRPr="00125738">
        <w:t>координатору</w:t>
      </w:r>
      <w:r w:rsidRPr="007F34E4">
        <w:t xml:space="preserve"> </w:t>
      </w:r>
      <w:r>
        <w:t>муниципальной</w:t>
      </w:r>
      <w:r w:rsidRPr="007F34E4">
        <w:t xml:space="preserve"> программы значения целевых показателей в порядке и сроки, установленные координатором </w:t>
      </w:r>
      <w:r>
        <w:t>муниципальной</w:t>
      </w:r>
      <w:r w:rsidRPr="007F34E4">
        <w:t xml:space="preserve"> программы.</w:t>
      </w:r>
    </w:p>
    <w:p w:rsidR="003E1C42" w:rsidRDefault="003E1C42" w:rsidP="003E1C42">
      <w:pPr>
        <w:ind w:firstLine="709"/>
        <w:jc w:val="both"/>
        <w:rPr>
          <w:color w:val="000000" w:themeColor="text1"/>
          <w:sz w:val="24"/>
          <w:szCs w:val="24"/>
        </w:rPr>
      </w:pPr>
      <w:r w:rsidRPr="00CD27FB">
        <w:rPr>
          <w:color w:val="000000" w:themeColor="text1"/>
          <w:szCs w:val="28"/>
        </w:rPr>
        <w:t>Контроль за выполнением муниципальной программы осуществляет администрация муниципального образования Темрюкский район, Совет муниципального образования Темрюкский район</w:t>
      </w:r>
      <w:r>
        <w:rPr>
          <w:color w:val="000000" w:themeColor="text1"/>
          <w:sz w:val="24"/>
          <w:szCs w:val="24"/>
        </w:rPr>
        <w:t>.</w:t>
      </w:r>
    </w:p>
    <w:p w:rsidR="003E1C42" w:rsidRDefault="00E27CBC" w:rsidP="003E1C42">
      <w:pPr>
        <w:ind w:firstLine="709"/>
        <w:jc w:val="both"/>
        <w:rPr>
          <w:color w:val="000000" w:themeColor="text1"/>
          <w:szCs w:val="28"/>
        </w:rPr>
      </w:pPr>
      <w:r w:rsidRPr="00E27CBC">
        <w:rPr>
          <w:color w:val="000000" w:themeColor="text1"/>
          <w:szCs w:val="28"/>
        </w:rPr>
        <w:t>Контроль за выполнением муниципальной программы администрацией муниципального образования Темрюкский муниципальный район Краснодарского края осуществляется в соответствии с порядком предоставления субсидий администрации муниципального образования Темрюкский муниципальный район Краснодарского края для поддержки общественно полезных программ социально ориентирова</w:t>
      </w:r>
      <w:r>
        <w:rPr>
          <w:color w:val="000000" w:themeColor="text1"/>
          <w:szCs w:val="28"/>
        </w:rPr>
        <w:t>нных некоммерческих организаций</w:t>
      </w:r>
      <w:r w:rsidR="0091385C" w:rsidRPr="0091385C">
        <w:rPr>
          <w:color w:val="000000" w:themeColor="text1"/>
          <w:szCs w:val="28"/>
        </w:rPr>
        <w:t>.</w:t>
      </w:r>
    </w:p>
    <w:p w:rsidR="0091385C" w:rsidRDefault="0091385C" w:rsidP="0091385C">
      <w:pPr>
        <w:jc w:val="both"/>
        <w:rPr>
          <w:rFonts w:cs="Times New Roman"/>
          <w:szCs w:val="28"/>
        </w:rPr>
      </w:pPr>
    </w:p>
    <w:p w:rsidR="00E27CBC" w:rsidRDefault="00E27CBC" w:rsidP="0091385C">
      <w:pPr>
        <w:jc w:val="both"/>
        <w:rPr>
          <w:rFonts w:cs="Times New Roman"/>
          <w:szCs w:val="28"/>
        </w:rPr>
      </w:pPr>
    </w:p>
    <w:p w:rsidR="0091385C" w:rsidRPr="0091385C" w:rsidRDefault="0091385C" w:rsidP="0091385C">
      <w:pPr>
        <w:rPr>
          <w:rFonts w:cs="Times New Roman"/>
          <w:szCs w:val="28"/>
        </w:rPr>
      </w:pPr>
      <w:r w:rsidRPr="0091385C">
        <w:rPr>
          <w:rFonts w:cs="Times New Roman"/>
          <w:szCs w:val="28"/>
        </w:rPr>
        <w:t>Заместитель главы</w:t>
      </w:r>
    </w:p>
    <w:p w:rsidR="0091385C" w:rsidRPr="0091385C" w:rsidRDefault="0091385C" w:rsidP="0091385C">
      <w:pPr>
        <w:rPr>
          <w:rFonts w:cs="Times New Roman"/>
          <w:szCs w:val="28"/>
        </w:rPr>
      </w:pPr>
      <w:r w:rsidRPr="0091385C">
        <w:rPr>
          <w:rFonts w:cs="Times New Roman"/>
          <w:szCs w:val="28"/>
        </w:rPr>
        <w:t>муниципального образования</w:t>
      </w:r>
    </w:p>
    <w:p w:rsidR="0091385C" w:rsidRPr="0091385C" w:rsidRDefault="0091385C" w:rsidP="0091385C">
      <w:pPr>
        <w:rPr>
          <w:rFonts w:cs="Times New Roman"/>
          <w:szCs w:val="28"/>
        </w:rPr>
      </w:pPr>
      <w:r w:rsidRPr="0091385C">
        <w:rPr>
          <w:rFonts w:cs="Times New Roman"/>
          <w:szCs w:val="28"/>
        </w:rPr>
        <w:t>Темрюкский муниципальный район</w:t>
      </w:r>
    </w:p>
    <w:p w:rsidR="00AA7859" w:rsidRPr="0091385C" w:rsidRDefault="0091385C" w:rsidP="0091385C">
      <w:pPr>
        <w:rPr>
          <w:rFonts w:cs="Times New Roman"/>
          <w:b/>
          <w:szCs w:val="28"/>
        </w:rPr>
      </w:pPr>
      <w:r w:rsidRPr="0091385C">
        <w:rPr>
          <w:rFonts w:cs="Times New Roman"/>
          <w:szCs w:val="28"/>
        </w:rPr>
        <w:t>Краснодарского края</w:t>
      </w:r>
      <w:r w:rsidRPr="0091385C">
        <w:rPr>
          <w:rFonts w:cs="Times New Roman"/>
          <w:szCs w:val="28"/>
        </w:rPr>
        <w:tab/>
      </w:r>
      <w:r w:rsidRPr="0091385C">
        <w:rPr>
          <w:rFonts w:cs="Times New Roman"/>
          <w:szCs w:val="28"/>
        </w:rPr>
        <w:tab/>
      </w:r>
      <w:r w:rsidRPr="0091385C">
        <w:rPr>
          <w:rFonts w:cs="Times New Roman"/>
          <w:szCs w:val="28"/>
        </w:rPr>
        <w:tab/>
      </w:r>
      <w:r w:rsidRPr="0091385C">
        <w:rPr>
          <w:rFonts w:cs="Times New Roman"/>
          <w:szCs w:val="28"/>
        </w:rPr>
        <w:tab/>
      </w:r>
      <w:r w:rsidRPr="0091385C">
        <w:rPr>
          <w:rFonts w:cs="Times New Roman"/>
          <w:szCs w:val="28"/>
        </w:rPr>
        <w:tab/>
      </w:r>
      <w:r w:rsidRPr="0091385C">
        <w:rPr>
          <w:rFonts w:cs="Times New Roman"/>
          <w:szCs w:val="28"/>
        </w:rPr>
        <w:tab/>
      </w:r>
      <w:r w:rsidRPr="0091385C">
        <w:rPr>
          <w:rFonts w:cs="Times New Roman"/>
          <w:szCs w:val="28"/>
        </w:rPr>
        <w:tab/>
      </w:r>
      <w:r w:rsidRPr="0091385C">
        <w:rPr>
          <w:rFonts w:cs="Times New Roman"/>
          <w:szCs w:val="28"/>
        </w:rPr>
        <w:tab/>
      </w:r>
      <w:r>
        <w:rPr>
          <w:rFonts w:cs="Times New Roman"/>
          <w:szCs w:val="28"/>
        </w:rPr>
        <w:t xml:space="preserve">      </w:t>
      </w:r>
      <w:r w:rsidRPr="0091385C">
        <w:rPr>
          <w:rFonts w:cs="Times New Roman"/>
          <w:szCs w:val="28"/>
        </w:rPr>
        <w:t>Л.Е. Чёрная</w:t>
      </w:r>
    </w:p>
    <w:sectPr w:rsidR="00AA7859" w:rsidRPr="0091385C" w:rsidSect="003E1C42">
      <w:headerReference w:type="default" r:id="rId14"/>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DD9" w:rsidRDefault="002D6DD9" w:rsidP="005E35BE">
      <w:r>
        <w:separator/>
      </w:r>
    </w:p>
  </w:endnote>
  <w:endnote w:type="continuationSeparator" w:id="0">
    <w:p w:rsidR="002D6DD9" w:rsidRDefault="002D6DD9"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DD9" w:rsidRDefault="002D6DD9" w:rsidP="005E35BE">
      <w:r>
        <w:separator/>
      </w:r>
    </w:p>
  </w:footnote>
  <w:footnote w:type="continuationSeparator" w:id="0">
    <w:p w:rsidR="002D6DD9" w:rsidRDefault="002D6DD9"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946689"/>
      <w:docPartObj>
        <w:docPartGallery w:val="Page Numbers (Top of Page)"/>
        <w:docPartUnique/>
      </w:docPartObj>
    </w:sdtPr>
    <w:sdtContent>
      <w:p w:rsidR="00C260BA" w:rsidRDefault="00C260BA">
        <w:pPr>
          <w:pStyle w:val="a6"/>
          <w:jc w:val="center"/>
        </w:pPr>
        <w:r>
          <w:fldChar w:fldCharType="begin"/>
        </w:r>
        <w:r>
          <w:instrText>PAGE   \* MERGEFORMAT</w:instrText>
        </w:r>
        <w:r>
          <w:fldChar w:fldCharType="separate"/>
        </w:r>
        <w:r w:rsidR="008B241D">
          <w:rPr>
            <w:noProof/>
          </w:rPr>
          <w:t>2</w:t>
        </w:r>
        <w:r>
          <w:fldChar w:fldCharType="end"/>
        </w:r>
      </w:p>
    </w:sdtContent>
  </w:sdt>
  <w:p w:rsidR="00C260BA" w:rsidRDefault="00C260B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BA" w:rsidRDefault="00C260BA">
    <w:pPr>
      <w:pStyle w:val="a6"/>
      <w:jc w:val="center"/>
    </w:pPr>
  </w:p>
  <w:p w:rsidR="00C260BA" w:rsidRDefault="00C260BA" w:rsidP="003E1C42">
    <w:pPr>
      <w:pStyle w:val="a6"/>
      <w:tabs>
        <w:tab w:val="clear" w:pos="4677"/>
        <w:tab w:val="clear" w:pos="9355"/>
        <w:tab w:val="left" w:pos="5325"/>
      </w:tabs>
    </w:pPr>
    <w:r>
      <w:rPr>
        <w:noProof/>
        <w:lang w:eastAsia="ru-RU"/>
      </w:rPr>
      <mc:AlternateContent>
        <mc:Choice Requires="wps">
          <w:drawing>
            <wp:anchor distT="0" distB="0" distL="114300" distR="114300" simplePos="0" relativeHeight="251660288" behindDoc="0" locked="0" layoutInCell="0" allowOverlap="1">
              <wp:simplePos x="0" y="0"/>
              <wp:positionH relativeFrom="rightMargin">
                <wp:posOffset>137795</wp:posOffset>
              </wp:positionH>
              <wp:positionV relativeFrom="margin">
                <wp:posOffset>2324735</wp:posOffset>
              </wp:positionV>
              <wp:extent cx="510540" cy="329565"/>
              <wp:effectExtent l="4445" t="635" r="0" b="3175"/>
              <wp:wrapNone/>
              <wp:docPr id="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0BA" w:rsidRPr="008B2638" w:rsidRDefault="00C260BA" w:rsidP="003E1C42">
                          <w:r w:rsidRPr="008B2638">
                            <w:fldChar w:fldCharType="begin"/>
                          </w:r>
                          <w:r w:rsidRPr="008B2638">
                            <w:instrText>PAGE   \* MERGEFORMAT</w:instrText>
                          </w:r>
                          <w:r w:rsidRPr="008B2638">
                            <w:fldChar w:fldCharType="separate"/>
                          </w:r>
                          <w:r w:rsidR="008B241D">
                            <w:rPr>
                              <w:noProof/>
                            </w:rPr>
                            <w:t>25</w:t>
                          </w:r>
                          <w:r w:rsidRPr="008B2638">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Прямоугольник 4" o:spid="_x0000_s1026" style="position:absolute;margin-left:10.85pt;margin-top:183.05pt;width:40.2pt;height:25.9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" o:allowincell="f" stroked="f">
              <v:textbox style="layout-flow:vertical">
                <w:txbxContent>
                  <w:p w:rsidR="00C260BA" w:rsidRPr="008B2638" w:rsidRDefault="00C260BA" w:rsidP="003E1C42">
                    <w:r w:rsidRPr="008B2638">
                      <w:fldChar w:fldCharType="begin"/>
                    </w:r>
                    <w:r w:rsidRPr="008B2638">
                      <w:instrText>PAGE   \* MERGEFORMAT</w:instrText>
                    </w:r>
                    <w:r w:rsidRPr="008B2638">
                      <w:fldChar w:fldCharType="separate"/>
                    </w:r>
                    <w:r w:rsidR="008B241D">
                      <w:rPr>
                        <w:noProof/>
                      </w:rPr>
                      <w:t>25</w:t>
                    </w:r>
                    <w:r w:rsidRPr="008B2638">
                      <w:fldChar w:fldCharType="end"/>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BA" w:rsidRDefault="00C260BA">
    <w:pPr>
      <w:pStyle w:val="a6"/>
      <w:jc w:val="center"/>
    </w:pPr>
  </w:p>
  <w:p w:rsidR="00C260BA" w:rsidRDefault="00C260BA">
    <w:pPr>
      <w:pStyle w:val="a6"/>
    </w:pPr>
    <w:r>
      <w:rPr>
        <w:noProof/>
        <w:lang w:eastAsia="ru-RU"/>
      </w:rPr>
      <mc:AlternateContent>
        <mc:Choice Requires="wps">
          <w:drawing>
            <wp:anchor distT="0" distB="0" distL="114300" distR="114300" simplePos="0" relativeHeight="251659264"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971627885"/>
                          </w:sdtPr>
                          <w:sdtEndPr>
                            <w:rPr>
                              <w:rFonts w:ascii="Times New Roman" w:hAnsi="Times New Roman" w:cs="Times New Roman"/>
                              <w:sz w:val="28"/>
                              <w:szCs w:val="28"/>
                            </w:rPr>
                          </w:sdtEndPr>
                          <w:sdtContent>
                            <w:p w:rsidR="00C260BA" w:rsidRPr="00153625" w:rsidRDefault="00C260B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B241D" w:rsidRPr="008B241D">
                                <w:rPr>
                                  <w:rFonts w:eastAsiaTheme="majorEastAsia" w:cs="Times New Roman"/>
                                  <w:noProof/>
                                  <w:szCs w:val="28"/>
                                </w:rPr>
                                <w:t>7</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" o:allowincell="f" stroked="f">
              <v:textbox>
                <w:txbxContent>
                  <w:sdt>
                    <w:sdtPr>
                      <w:rPr>
                        <w:rFonts w:asciiTheme="majorHAnsi" w:eastAsiaTheme="majorEastAsia" w:hAnsiTheme="majorHAnsi" w:cstheme="majorBidi"/>
                        <w:sz w:val="48"/>
                        <w:szCs w:val="48"/>
                      </w:rPr>
                      <w:id w:val="1971627885"/>
                    </w:sdtPr>
                    <w:sdtEndPr>
                      <w:rPr>
                        <w:rFonts w:ascii="Times New Roman" w:hAnsi="Times New Roman" w:cs="Times New Roman"/>
                        <w:sz w:val="28"/>
                        <w:szCs w:val="28"/>
                      </w:rPr>
                    </w:sdtEndPr>
                    <w:sdtContent>
                      <w:p w:rsidR="00C260BA" w:rsidRPr="00153625" w:rsidRDefault="00C260B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B241D" w:rsidRPr="008B241D">
                          <w:rPr>
                            <w:rFonts w:eastAsiaTheme="majorEastAsia" w:cs="Times New Roman"/>
                            <w:noProof/>
                            <w:szCs w:val="28"/>
                          </w:rPr>
                          <w:t>7</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20352"/>
      <w:docPartObj>
        <w:docPartGallery w:val="Page Numbers (Top of Page)"/>
        <w:docPartUnique/>
      </w:docPartObj>
    </w:sdtPr>
    <w:sdtContent>
      <w:p w:rsidR="00C260BA" w:rsidRDefault="00C260BA">
        <w:pPr>
          <w:pStyle w:val="a6"/>
          <w:jc w:val="center"/>
        </w:pPr>
        <w:r>
          <w:fldChar w:fldCharType="begin"/>
        </w:r>
        <w:r>
          <w:instrText>PAGE   \* MERGEFORMAT</w:instrText>
        </w:r>
        <w:r>
          <w:fldChar w:fldCharType="separate"/>
        </w:r>
        <w:r w:rsidR="008B241D">
          <w:rPr>
            <w:noProof/>
          </w:rPr>
          <w:t>26</w:t>
        </w:r>
        <w:r>
          <w:fldChar w:fldCharType="end"/>
        </w:r>
      </w:p>
    </w:sdtContent>
  </w:sdt>
  <w:p w:rsidR="00C260BA" w:rsidRDefault="00C260BA" w:rsidP="003E1C42">
    <w:pPr>
      <w:pStyle w:val="a6"/>
      <w:tabs>
        <w:tab w:val="clear" w:pos="4677"/>
        <w:tab w:val="clear" w:pos="9355"/>
        <w:tab w:val="left" w:pos="53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A1B81"/>
    <w:multiLevelType w:val="hybridMultilevel"/>
    <w:tmpl w:val="69D483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29692B"/>
    <w:multiLevelType w:val="hybridMultilevel"/>
    <w:tmpl w:val="AD90EF96"/>
    <w:lvl w:ilvl="0" w:tplc="936E8FC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15:restartNumberingAfterBreak="0">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9"/>
  </w:num>
  <w:num w:numId="3">
    <w:abstractNumId w:val="31"/>
  </w:num>
  <w:num w:numId="4">
    <w:abstractNumId w:val="38"/>
  </w:num>
  <w:num w:numId="5">
    <w:abstractNumId w:val="39"/>
  </w:num>
  <w:num w:numId="6">
    <w:abstractNumId w:val="25"/>
  </w:num>
  <w:num w:numId="7">
    <w:abstractNumId w:val="33"/>
  </w:num>
  <w:num w:numId="8">
    <w:abstractNumId w:val="13"/>
  </w:num>
  <w:num w:numId="9">
    <w:abstractNumId w:val="26"/>
  </w:num>
  <w:num w:numId="10">
    <w:abstractNumId w:val="16"/>
  </w:num>
  <w:num w:numId="11">
    <w:abstractNumId w:val="29"/>
  </w:num>
  <w:num w:numId="12">
    <w:abstractNumId w:val="18"/>
  </w:num>
  <w:num w:numId="13">
    <w:abstractNumId w:val="27"/>
  </w:num>
  <w:num w:numId="14">
    <w:abstractNumId w:val="22"/>
  </w:num>
  <w:num w:numId="15">
    <w:abstractNumId w:val="40"/>
  </w:num>
  <w:num w:numId="16">
    <w:abstractNumId w:val="36"/>
  </w:num>
  <w:num w:numId="17">
    <w:abstractNumId w:val="35"/>
  </w:num>
  <w:num w:numId="18">
    <w:abstractNumId w:val="23"/>
  </w:num>
  <w:num w:numId="19">
    <w:abstractNumId w:val="12"/>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0"/>
  </w:num>
  <w:num w:numId="27">
    <w:abstractNumId w:val="19"/>
  </w:num>
  <w:num w:numId="28">
    <w:abstractNumId w:val="5"/>
  </w:num>
  <w:num w:numId="29">
    <w:abstractNumId w:val="28"/>
  </w:num>
  <w:num w:numId="30">
    <w:abstractNumId w:val="32"/>
  </w:num>
  <w:num w:numId="31">
    <w:abstractNumId w:val="37"/>
  </w:num>
  <w:num w:numId="32">
    <w:abstractNumId w:val="21"/>
  </w:num>
  <w:num w:numId="33">
    <w:abstractNumId w:val="10"/>
  </w:num>
  <w:num w:numId="34">
    <w:abstractNumId w:val="20"/>
  </w:num>
  <w:num w:numId="35">
    <w:abstractNumId w:val="2"/>
  </w:num>
  <w:num w:numId="36">
    <w:abstractNumId w:val="15"/>
  </w:num>
  <w:num w:numId="37">
    <w:abstractNumId w:val="17"/>
  </w:num>
  <w:num w:numId="38">
    <w:abstractNumId w:val="34"/>
  </w:num>
  <w:num w:numId="39">
    <w:abstractNumId w:val="3"/>
  </w:num>
  <w:num w:numId="40">
    <w:abstractNumId w:val="14"/>
  </w:num>
  <w:num w:numId="41">
    <w:abstractNumId w:val="1"/>
  </w:num>
  <w:num w:numId="42">
    <w:abstractNumId w:val="6"/>
  </w:num>
  <w:num w:numId="43">
    <w:abstractNumId w:val="8"/>
  </w:num>
  <w:num w:numId="44">
    <w:abstractNumId w:val="7"/>
  </w:num>
  <w:num w:numId="45">
    <w:abstractNumId w:val="11"/>
  </w:num>
  <w:num w:numId="46">
    <w:abstractNumId w:val="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EE"/>
    <w:rsid w:val="00001BC4"/>
    <w:rsid w:val="000338DD"/>
    <w:rsid w:val="00040593"/>
    <w:rsid w:val="00042559"/>
    <w:rsid w:val="00043668"/>
    <w:rsid w:val="00054DE6"/>
    <w:rsid w:val="0005790F"/>
    <w:rsid w:val="00061B8E"/>
    <w:rsid w:val="00063ACE"/>
    <w:rsid w:val="00067191"/>
    <w:rsid w:val="00070DE2"/>
    <w:rsid w:val="0007150C"/>
    <w:rsid w:val="00080520"/>
    <w:rsid w:val="000921B0"/>
    <w:rsid w:val="000967C2"/>
    <w:rsid w:val="000A526E"/>
    <w:rsid w:val="000B0D83"/>
    <w:rsid w:val="000C3EAD"/>
    <w:rsid w:val="000C6060"/>
    <w:rsid w:val="000E3205"/>
    <w:rsid w:val="000E336A"/>
    <w:rsid w:val="000E3C9A"/>
    <w:rsid w:val="000E7F0C"/>
    <w:rsid w:val="000F0B58"/>
    <w:rsid w:val="000F14F1"/>
    <w:rsid w:val="0011037F"/>
    <w:rsid w:val="00110617"/>
    <w:rsid w:val="001115B6"/>
    <w:rsid w:val="00120B77"/>
    <w:rsid w:val="001266C8"/>
    <w:rsid w:val="00137C8C"/>
    <w:rsid w:val="001435DF"/>
    <w:rsid w:val="00143E85"/>
    <w:rsid w:val="00145921"/>
    <w:rsid w:val="00162AEA"/>
    <w:rsid w:val="0016641A"/>
    <w:rsid w:val="00170879"/>
    <w:rsid w:val="00174232"/>
    <w:rsid w:val="001826DD"/>
    <w:rsid w:val="001846C9"/>
    <w:rsid w:val="0019329E"/>
    <w:rsid w:val="0019736D"/>
    <w:rsid w:val="001A2E07"/>
    <w:rsid w:val="001A7425"/>
    <w:rsid w:val="001A7D11"/>
    <w:rsid w:val="001B0F30"/>
    <w:rsid w:val="001B1253"/>
    <w:rsid w:val="001B3A87"/>
    <w:rsid w:val="001B6B60"/>
    <w:rsid w:val="001B7B38"/>
    <w:rsid w:val="001D0FE4"/>
    <w:rsid w:val="001D2ADE"/>
    <w:rsid w:val="001D31F2"/>
    <w:rsid w:val="001D433F"/>
    <w:rsid w:val="001E14D7"/>
    <w:rsid w:val="001E5898"/>
    <w:rsid w:val="001F0463"/>
    <w:rsid w:val="00211C04"/>
    <w:rsid w:val="00233C35"/>
    <w:rsid w:val="00250247"/>
    <w:rsid w:val="00254BB9"/>
    <w:rsid w:val="002559CD"/>
    <w:rsid w:val="002729C1"/>
    <w:rsid w:val="002750E3"/>
    <w:rsid w:val="00280EE0"/>
    <w:rsid w:val="00286666"/>
    <w:rsid w:val="00295638"/>
    <w:rsid w:val="002A123C"/>
    <w:rsid w:val="002C2AEB"/>
    <w:rsid w:val="002D0D6E"/>
    <w:rsid w:val="002D6DD9"/>
    <w:rsid w:val="002F0CFC"/>
    <w:rsid w:val="00311E2D"/>
    <w:rsid w:val="00321B12"/>
    <w:rsid w:val="00332FC2"/>
    <w:rsid w:val="00346D20"/>
    <w:rsid w:val="00347C46"/>
    <w:rsid w:val="00355152"/>
    <w:rsid w:val="00356DB7"/>
    <w:rsid w:val="00363853"/>
    <w:rsid w:val="00371B2D"/>
    <w:rsid w:val="00373043"/>
    <w:rsid w:val="003737B1"/>
    <w:rsid w:val="00377D7B"/>
    <w:rsid w:val="003A602F"/>
    <w:rsid w:val="003A73CB"/>
    <w:rsid w:val="003C0023"/>
    <w:rsid w:val="003C2E46"/>
    <w:rsid w:val="003C4B5C"/>
    <w:rsid w:val="003C568D"/>
    <w:rsid w:val="003E1C42"/>
    <w:rsid w:val="003F01E4"/>
    <w:rsid w:val="003F0256"/>
    <w:rsid w:val="003F4714"/>
    <w:rsid w:val="003F6264"/>
    <w:rsid w:val="0040063E"/>
    <w:rsid w:val="00421AB7"/>
    <w:rsid w:val="00423CE5"/>
    <w:rsid w:val="0042462F"/>
    <w:rsid w:val="00444575"/>
    <w:rsid w:val="004563F2"/>
    <w:rsid w:val="00462BCB"/>
    <w:rsid w:val="004648C0"/>
    <w:rsid w:val="00467D7E"/>
    <w:rsid w:val="00467DB7"/>
    <w:rsid w:val="00470AFF"/>
    <w:rsid w:val="00483FE3"/>
    <w:rsid w:val="00484824"/>
    <w:rsid w:val="00490135"/>
    <w:rsid w:val="004D6CD5"/>
    <w:rsid w:val="004E197F"/>
    <w:rsid w:val="004E355F"/>
    <w:rsid w:val="004E7684"/>
    <w:rsid w:val="00504C0D"/>
    <w:rsid w:val="00506ED9"/>
    <w:rsid w:val="00512F92"/>
    <w:rsid w:val="00523630"/>
    <w:rsid w:val="005236E4"/>
    <w:rsid w:val="00527D2C"/>
    <w:rsid w:val="00531EDA"/>
    <w:rsid w:val="00545D4E"/>
    <w:rsid w:val="005602BC"/>
    <w:rsid w:val="0058325F"/>
    <w:rsid w:val="00585067"/>
    <w:rsid w:val="00585A7D"/>
    <w:rsid w:val="005936F6"/>
    <w:rsid w:val="00597972"/>
    <w:rsid w:val="005B54FE"/>
    <w:rsid w:val="005C23DF"/>
    <w:rsid w:val="005C2FEF"/>
    <w:rsid w:val="005C3F3A"/>
    <w:rsid w:val="005C427B"/>
    <w:rsid w:val="005C4AD7"/>
    <w:rsid w:val="005C5F0C"/>
    <w:rsid w:val="005E2AC3"/>
    <w:rsid w:val="005E35BE"/>
    <w:rsid w:val="005E3E32"/>
    <w:rsid w:val="005F31EC"/>
    <w:rsid w:val="005F64E2"/>
    <w:rsid w:val="00604D3F"/>
    <w:rsid w:val="00606B78"/>
    <w:rsid w:val="00621E19"/>
    <w:rsid w:val="0063217F"/>
    <w:rsid w:val="00635743"/>
    <w:rsid w:val="006516A6"/>
    <w:rsid w:val="00673781"/>
    <w:rsid w:val="0067743C"/>
    <w:rsid w:val="00684B2A"/>
    <w:rsid w:val="00695CE3"/>
    <w:rsid w:val="006970CD"/>
    <w:rsid w:val="006A0B25"/>
    <w:rsid w:val="006A3458"/>
    <w:rsid w:val="006A54C4"/>
    <w:rsid w:val="006B07EE"/>
    <w:rsid w:val="006C1B6C"/>
    <w:rsid w:val="006C4B52"/>
    <w:rsid w:val="006D23A1"/>
    <w:rsid w:val="006E21B2"/>
    <w:rsid w:val="006F130B"/>
    <w:rsid w:val="006F34A7"/>
    <w:rsid w:val="006F5CEB"/>
    <w:rsid w:val="00701031"/>
    <w:rsid w:val="0071619B"/>
    <w:rsid w:val="00727F1C"/>
    <w:rsid w:val="00732B3B"/>
    <w:rsid w:val="00733107"/>
    <w:rsid w:val="00754F70"/>
    <w:rsid w:val="00757A49"/>
    <w:rsid w:val="00763650"/>
    <w:rsid w:val="007718FD"/>
    <w:rsid w:val="00772C12"/>
    <w:rsid w:val="00782E93"/>
    <w:rsid w:val="007850AE"/>
    <w:rsid w:val="00794782"/>
    <w:rsid w:val="007A0DAD"/>
    <w:rsid w:val="007A5E24"/>
    <w:rsid w:val="007A62A3"/>
    <w:rsid w:val="007B4B8A"/>
    <w:rsid w:val="007B578B"/>
    <w:rsid w:val="007B7B41"/>
    <w:rsid w:val="007C03DD"/>
    <w:rsid w:val="007D321A"/>
    <w:rsid w:val="007F3FC4"/>
    <w:rsid w:val="00800068"/>
    <w:rsid w:val="00800A90"/>
    <w:rsid w:val="008101F8"/>
    <w:rsid w:val="00812DD7"/>
    <w:rsid w:val="00816E69"/>
    <w:rsid w:val="00825F7C"/>
    <w:rsid w:val="00831DA6"/>
    <w:rsid w:val="00833F83"/>
    <w:rsid w:val="00834DF6"/>
    <w:rsid w:val="008359EA"/>
    <w:rsid w:val="00844DC9"/>
    <w:rsid w:val="00862EC9"/>
    <w:rsid w:val="008805AB"/>
    <w:rsid w:val="0088300E"/>
    <w:rsid w:val="00884433"/>
    <w:rsid w:val="00886317"/>
    <w:rsid w:val="00887ED6"/>
    <w:rsid w:val="00891986"/>
    <w:rsid w:val="00893319"/>
    <w:rsid w:val="008967E0"/>
    <w:rsid w:val="008A5DBF"/>
    <w:rsid w:val="008B241D"/>
    <w:rsid w:val="008B3BC8"/>
    <w:rsid w:val="008D13F8"/>
    <w:rsid w:val="008D1F57"/>
    <w:rsid w:val="008D46AD"/>
    <w:rsid w:val="008D6C0E"/>
    <w:rsid w:val="008F0349"/>
    <w:rsid w:val="00907D43"/>
    <w:rsid w:val="0091385C"/>
    <w:rsid w:val="00913BCA"/>
    <w:rsid w:val="009308E7"/>
    <w:rsid w:val="0095250F"/>
    <w:rsid w:val="00955872"/>
    <w:rsid w:val="00973E8F"/>
    <w:rsid w:val="00997395"/>
    <w:rsid w:val="009B2584"/>
    <w:rsid w:val="009C1A20"/>
    <w:rsid w:val="009C23DA"/>
    <w:rsid w:val="009C2B2B"/>
    <w:rsid w:val="009C4DC9"/>
    <w:rsid w:val="009C6073"/>
    <w:rsid w:val="009D37B2"/>
    <w:rsid w:val="009D5E44"/>
    <w:rsid w:val="009E1D15"/>
    <w:rsid w:val="009E24E4"/>
    <w:rsid w:val="009F0E54"/>
    <w:rsid w:val="00A00B09"/>
    <w:rsid w:val="00A0164D"/>
    <w:rsid w:val="00A126EA"/>
    <w:rsid w:val="00A137FB"/>
    <w:rsid w:val="00A22D9B"/>
    <w:rsid w:val="00A30CD7"/>
    <w:rsid w:val="00A4294E"/>
    <w:rsid w:val="00A560C9"/>
    <w:rsid w:val="00A60D32"/>
    <w:rsid w:val="00A73CC7"/>
    <w:rsid w:val="00A75E54"/>
    <w:rsid w:val="00A93FFA"/>
    <w:rsid w:val="00A953F2"/>
    <w:rsid w:val="00AA0135"/>
    <w:rsid w:val="00AA7661"/>
    <w:rsid w:val="00AA7859"/>
    <w:rsid w:val="00AE57DE"/>
    <w:rsid w:val="00AF1E4F"/>
    <w:rsid w:val="00AF7906"/>
    <w:rsid w:val="00B369EB"/>
    <w:rsid w:val="00B50CEC"/>
    <w:rsid w:val="00B545B9"/>
    <w:rsid w:val="00B54C3C"/>
    <w:rsid w:val="00B562AB"/>
    <w:rsid w:val="00B712D5"/>
    <w:rsid w:val="00B773CC"/>
    <w:rsid w:val="00B877B3"/>
    <w:rsid w:val="00B960A8"/>
    <w:rsid w:val="00BA7335"/>
    <w:rsid w:val="00BA7C1B"/>
    <w:rsid w:val="00BB542C"/>
    <w:rsid w:val="00BC1F3C"/>
    <w:rsid w:val="00BC551D"/>
    <w:rsid w:val="00BD2346"/>
    <w:rsid w:val="00BE0D53"/>
    <w:rsid w:val="00BF2A1C"/>
    <w:rsid w:val="00C04E27"/>
    <w:rsid w:val="00C137E9"/>
    <w:rsid w:val="00C238E9"/>
    <w:rsid w:val="00C260BA"/>
    <w:rsid w:val="00C2669A"/>
    <w:rsid w:val="00C3141A"/>
    <w:rsid w:val="00C3626B"/>
    <w:rsid w:val="00C379EE"/>
    <w:rsid w:val="00C41995"/>
    <w:rsid w:val="00C52BEF"/>
    <w:rsid w:val="00C54CC3"/>
    <w:rsid w:val="00C572BF"/>
    <w:rsid w:val="00C62F20"/>
    <w:rsid w:val="00C75A9B"/>
    <w:rsid w:val="00C82885"/>
    <w:rsid w:val="00C8650C"/>
    <w:rsid w:val="00C87F3F"/>
    <w:rsid w:val="00CA27D9"/>
    <w:rsid w:val="00CB2B60"/>
    <w:rsid w:val="00CB732B"/>
    <w:rsid w:val="00CB74CC"/>
    <w:rsid w:val="00CB791F"/>
    <w:rsid w:val="00CC79C2"/>
    <w:rsid w:val="00CD05F4"/>
    <w:rsid w:val="00D058EF"/>
    <w:rsid w:val="00D061C2"/>
    <w:rsid w:val="00D14933"/>
    <w:rsid w:val="00D53289"/>
    <w:rsid w:val="00D550A0"/>
    <w:rsid w:val="00D73D61"/>
    <w:rsid w:val="00D80344"/>
    <w:rsid w:val="00D97F87"/>
    <w:rsid w:val="00DA71E0"/>
    <w:rsid w:val="00DB6DBF"/>
    <w:rsid w:val="00DC4A2F"/>
    <w:rsid w:val="00DE4FC2"/>
    <w:rsid w:val="00DE62AD"/>
    <w:rsid w:val="00E036B7"/>
    <w:rsid w:val="00E038CE"/>
    <w:rsid w:val="00E05B65"/>
    <w:rsid w:val="00E22415"/>
    <w:rsid w:val="00E243BC"/>
    <w:rsid w:val="00E25A13"/>
    <w:rsid w:val="00E2710D"/>
    <w:rsid w:val="00E27CBC"/>
    <w:rsid w:val="00E405D2"/>
    <w:rsid w:val="00E566B8"/>
    <w:rsid w:val="00E65B31"/>
    <w:rsid w:val="00E77C31"/>
    <w:rsid w:val="00E83889"/>
    <w:rsid w:val="00E862C6"/>
    <w:rsid w:val="00E93E9C"/>
    <w:rsid w:val="00EA0485"/>
    <w:rsid w:val="00EB009F"/>
    <w:rsid w:val="00EB5E48"/>
    <w:rsid w:val="00EB7BEE"/>
    <w:rsid w:val="00ED6D85"/>
    <w:rsid w:val="00EE051A"/>
    <w:rsid w:val="00EF55EE"/>
    <w:rsid w:val="00F07BAE"/>
    <w:rsid w:val="00F12820"/>
    <w:rsid w:val="00F1689A"/>
    <w:rsid w:val="00F226C5"/>
    <w:rsid w:val="00F2409C"/>
    <w:rsid w:val="00F245B3"/>
    <w:rsid w:val="00F273F3"/>
    <w:rsid w:val="00F32CB9"/>
    <w:rsid w:val="00F34194"/>
    <w:rsid w:val="00F54947"/>
    <w:rsid w:val="00F66B45"/>
    <w:rsid w:val="00F80AF0"/>
    <w:rsid w:val="00FA0535"/>
    <w:rsid w:val="00FA3C6B"/>
    <w:rsid w:val="00FB1A7E"/>
    <w:rsid w:val="00FB27EA"/>
    <w:rsid w:val="00FB2B13"/>
    <w:rsid w:val="00FB3B3B"/>
    <w:rsid w:val="00FB7101"/>
    <w:rsid w:val="00FC00CD"/>
    <w:rsid w:val="00FC43B5"/>
    <w:rsid w:val="00FC4A70"/>
    <w:rsid w:val="00FC58B1"/>
    <w:rsid w:val="00FC6593"/>
    <w:rsid w:val="00FE6CAC"/>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7D37"/>
  <w15:docId w15:val="{DC23538F-FE6C-4CF8-B593-7F4461AD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4E4"/>
    <w:pPr>
      <w:ind w:left="720"/>
      <w:contextualSpacing/>
    </w:pPr>
  </w:style>
  <w:style w:type="paragraph" w:styleId="a4">
    <w:name w:val="Balloon Text"/>
    <w:basedOn w:val="a"/>
    <w:link w:val="a5"/>
    <w:uiPriority w:val="99"/>
    <w:semiHidden/>
    <w:unhideWhenUsed/>
    <w:rsid w:val="006A54C4"/>
    <w:rPr>
      <w:rFonts w:ascii="Tahoma" w:hAnsi="Tahoma" w:cs="Tahoma"/>
      <w:sz w:val="16"/>
      <w:szCs w:val="16"/>
    </w:rPr>
  </w:style>
  <w:style w:type="character" w:customStyle="1" w:styleId="a5">
    <w:name w:val="Текст выноски Знак"/>
    <w:basedOn w:val="a0"/>
    <w:link w:val="a4"/>
    <w:uiPriority w:val="99"/>
    <w:semiHidden/>
    <w:rsid w:val="006A54C4"/>
    <w:rPr>
      <w:rFonts w:ascii="Tahoma" w:hAnsi="Tahoma" w:cs="Tahoma"/>
      <w:sz w:val="16"/>
      <w:szCs w:val="16"/>
    </w:rPr>
  </w:style>
  <w:style w:type="paragraph" w:styleId="a6">
    <w:name w:val="header"/>
    <w:basedOn w:val="a"/>
    <w:link w:val="a7"/>
    <w:uiPriority w:val="99"/>
    <w:unhideWhenUsed/>
    <w:rsid w:val="005E35BE"/>
    <w:pPr>
      <w:tabs>
        <w:tab w:val="center" w:pos="4677"/>
        <w:tab w:val="right" w:pos="9355"/>
      </w:tabs>
    </w:pPr>
  </w:style>
  <w:style w:type="character" w:customStyle="1" w:styleId="a7">
    <w:name w:val="Верхний колонтитул Знак"/>
    <w:basedOn w:val="a0"/>
    <w:link w:val="a6"/>
    <w:uiPriority w:val="99"/>
    <w:rsid w:val="005E35BE"/>
  </w:style>
  <w:style w:type="paragraph" w:styleId="a8">
    <w:name w:val="footer"/>
    <w:basedOn w:val="a"/>
    <w:link w:val="a9"/>
    <w:uiPriority w:val="99"/>
    <w:unhideWhenUsed/>
    <w:rsid w:val="005E35BE"/>
    <w:pPr>
      <w:tabs>
        <w:tab w:val="center" w:pos="4677"/>
        <w:tab w:val="right" w:pos="9355"/>
      </w:tabs>
    </w:pPr>
  </w:style>
  <w:style w:type="character" w:customStyle="1" w:styleId="a9">
    <w:name w:val="Нижний колонтитул Знак"/>
    <w:basedOn w:val="a0"/>
    <w:link w:val="a8"/>
    <w:uiPriority w:val="99"/>
    <w:rsid w:val="005E35BE"/>
  </w:style>
  <w:style w:type="paragraph" w:styleId="aa">
    <w:name w:val="Body Text"/>
    <w:basedOn w:val="a"/>
    <w:link w:val="ab"/>
    <w:rsid w:val="00FC00CD"/>
    <w:pPr>
      <w:jc w:val="both"/>
    </w:pPr>
    <w:rPr>
      <w:rFonts w:eastAsia="Times New Roman" w:cs="Times New Roman"/>
      <w:sz w:val="24"/>
      <w:szCs w:val="20"/>
      <w:lang w:eastAsia="ru-RU"/>
    </w:rPr>
  </w:style>
  <w:style w:type="character" w:customStyle="1" w:styleId="ab">
    <w:name w:val="Основной текст Знак"/>
    <w:basedOn w:val="a0"/>
    <w:link w:val="aa"/>
    <w:rsid w:val="00FC00CD"/>
    <w:rPr>
      <w:rFonts w:eastAsia="Times New Roman" w:cs="Times New Roman"/>
      <w:sz w:val="24"/>
      <w:szCs w:val="20"/>
      <w:lang w:eastAsia="ru-RU"/>
    </w:rPr>
  </w:style>
  <w:style w:type="paragraph" w:styleId="ac">
    <w:name w:val="No Spacing"/>
    <w:uiPriority w:val="1"/>
    <w:qFormat/>
    <w:rsid w:val="00FC00CD"/>
    <w:rPr>
      <w:rFonts w:asciiTheme="minorHAnsi" w:eastAsiaTheme="minorEastAsia" w:hAnsiTheme="minorHAnsi"/>
      <w:sz w:val="22"/>
      <w:lang w:eastAsia="ru-RU"/>
    </w:rPr>
  </w:style>
  <w:style w:type="table" w:styleId="ad">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rsid w:val="00AA7859"/>
    <w:rPr>
      <w:rFonts w:ascii="Courier New" w:eastAsia="Times New Roman" w:hAnsi="Courier New" w:cs="Courier New"/>
      <w:sz w:val="20"/>
      <w:szCs w:val="20"/>
      <w:lang w:eastAsia="ru-RU"/>
    </w:rPr>
  </w:style>
  <w:style w:type="character" w:customStyle="1" w:styleId="af">
    <w:name w:val="Текст Знак"/>
    <w:basedOn w:val="a0"/>
    <w:link w:val="ae"/>
    <w:rsid w:val="00AA7859"/>
    <w:rPr>
      <w:rFonts w:ascii="Courier New" w:eastAsia="Times New Roman" w:hAnsi="Courier New" w:cs="Courier New"/>
      <w:sz w:val="20"/>
      <w:szCs w:val="20"/>
      <w:lang w:eastAsia="ru-RU"/>
    </w:rPr>
  </w:style>
  <w:style w:type="paragraph" w:styleId="3">
    <w:name w:val="Body Text 3"/>
    <w:basedOn w:val="a"/>
    <w:link w:val="30"/>
    <w:unhideWhenUsed/>
    <w:rsid w:val="003E1C42"/>
    <w:pPr>
      <w:jc w:val="both"/>
    </w:pPr>
    <w:rPr>
      <w:rFonts w:eastAsia="Times New Roman" w:cs="Times New Roman"/>
      <w:b/>
      <w:szCs w:val="20"/>
      <w:lang w:eastAsia="ru-RU"/>
    </w:rPr>
  </w:style>
  <w:style w:type="character" w:customStyle="1" w:styleId="30">
    <w:name w:val="Основной текст 3 Знак"/>
    <w:basedOn w:val="a0"/>
    <w:link w:val="3"/>
    <w:rsid w:val="003E1C42"/>
    <w:rPr>
      <w:rFonts w:eastAsia="Times New Roman" w:cs="Times New Roman"/>
      <w:b/>
      <w:szCs w:val="20"/>
      <w:lang w:eastAsia="ru-RU"/>
    </w:rPr>
  </w:style>
  <w:style w:type="character" w:customStyle="1" w:styleId="1">
    <w:name w:val="Основной текст Знак1"/>
    <w:uiPriority w:val="99"/>
    <w:locked/>
    <w:rsid w:val="003E1C42"/>
    <w:rPr>
      <w:rFonts w:ascii="Times New Roman" w:hAnsi="Times New Roman" w:cs="Times New Roman" w:hint="default"/>
      <w:sz w:val="27"/>
      <w:szCs w:val="27"/>
      <w:shd w:val="clear" w:color="auto" w:fill="FFFFFF"/>
    </w:rPr>
  </w:style>
  <w:style w:type="paragraph" w:customStyle="1" w:styleId="af0">
    <w:name w:val="Нормальный (таблица)"/>
    <w:basedOn w:val="a"/>
    <w:next w:val="a"/>
    <w:uiPriority w:val="99"/>
    <w:rsid w:val="003E1C42"/>
    <w:pPr>
      <w:widowControl w:val="0"/>
      <w:autoSpaceDE w:val="0"/>
      <w:autoSpaceDN w:val="0"/>
      <w:adjustRightInd w:val="0"/>
      <w:jc w:val="both"/>
    </w:pPr>
    <w:rPr>
      <w:rFonts w:ascii="Arial" w:eastAsia="Times New Roman" w:hAnsi="Arial" w:cs="Arial"/>
      <w:sz w:val="24"/>
      <w:szCs w:val="24"/>
      <w:lang w:eastAsia="ru-RU"/>
    </w:rPr>
  </w:style>
  <w:style w:type="paragraph" w:customStyle="1" w:styleId="af1">
    <w:name w:val="Прижатый влево"/>
    <w:basedOn w:val="a"/>
    <w:next w:val="a"/>
    <w:uiPriority w:val="99"/>
    <w:rsid w:val="003E1C42"/>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3E1C42"/>
    <w:pPr>
      <w:widowControl w:val="0"/>
      <w:autoSpaceDE w:val="0"/>
      <w:autoSpaceDN w:val="0"/>
      <w:adjustRightInd w:val="0"/>
    </w:pPr>
    <w:rPr>
      <w:rFonts w:eastAsia="Times New Roman" w:cs="Times New Roman"/>
      <w:szCs w:val="28"/>
      <w:lang w:eastAsia="ru-RU"/>
    </w:rPr>
  </w:style>
  <w:style w:type="character" w:styleId="af2">
    <w:name w:val="page number"/>
    <w:basedOn w:val="a0"/>
    <w:rsid w:val="003E1C42"/>
  </w:style>
  <w:style w:type="character" w:customStyle="1" w:styleId="af3">
    <w:name w:val="Гипертекстовая ссылка"/>
    <w:uiPriority w:val="99"/>
    <w:rsid w:val="003E1C42"/>
    <w:rPr>
      <w:color w:val="106BBE"/>
    </w:rPr>
  </w:style>
  <w:style w:type="character" w:customStyle="1" w:styleId="af4">
    <w:name w:val="Активная гипертекстовая ссылка"/>
    <w:uiPriority w:val="99"/>
    <w:rsid w:val="003E1C42"/>
    <w:rPr>
      <w:color w:val="106BBE"/>
      <w:u w:val="single"/>
    </w:rPr>
  </w:style>
  <w:style w:type="paragraph" w:customStyle="1" w:styleId="consplusnormal">
    <w:name w:val="consplusnormal"/>
    <w:basedOn w:val="a"/>
    <w:rsid w:val="003E1C42"/>
    <w:pPr>
      <w:spacing w:before="280" w:after="280"/>
    </w:pPr>
    <w:rPr>
      <w:rFonts w:eastAsia="Times New Roman" w:cs="Times New Roman"/>
      <w:sz w:val="24"/>
      <w:szCs w:val="24"/>
      <w:lang w:eastAsia="ar-SA"/>
    </w:rPr>
  </w:style>
  <w:style w:type="table" w:customStyle="1" w:styleId="2">
    <w:name w:val="Сетка таблицы2"/>
    <w:basedOn w:val="a1"/>
    <w:next w:val="ad"/>
    <w:uiPriority w:val="59"/>
    <w:rsid w:val="003E1C42"/>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3E1C4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rsid w:val="003E1C42"/>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5">
    <w:name w:val="Normal (Web)"/>
    <w:basedOn w:val="a"/>
    <w:rsid w:val="003E1C42"/>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3E1C42"/>
    <w:pPr>
      <w:widowControl w:val="0"/>
      <w:autoSpaceDE w:val="0"/>
      <w:autoSpaceDN w:val="0"/>
    </w:pPr>
    <w:rPr>
      <w:rFonts w:ascii="Calibri" w:eastAsia="Times New Roman" w:hAnsi="Calibri" w:cs="Calibri"/>
      <w:b/>
      <w:sz w:val="22"/>
      <w:szCs w:val="20"/>
      <w:lang w:eastAsia="ru-RU"/>
    </w:rPr>
  </w:style>
  <w:style w:type="paragraph" w:customStyle="1" w:styleId="ConsPlusNormal0">
    <w:name w:val="ConsPlusNormal"/>
    <w:rsid w:val="003E1C42"/>
    <w:pPr>
      <w:widowControl w:val="0"/>
      <w:autoSpaceDE w:val="0"/>
      <w:autoSpaceDN w:val="0"/>
    </w:pPr>
    <w:rPr>
      <w:rFonts w:eastAsia="Times New Roman" w:cs="Times New Roman"/>
      <w:szCs w:val="20"/>
      <w:lang w:eastAsia="ru-RU"/>
    </w:rPr>
  </w:style>
  <w:style w:type="paragraph" w:customStyle="1" w:styleId="af6">
    <w:name w:val="Текст (справка)"/>
    <w:basedOn w:val="a"/>
    <w:next w:val="a"/>
    <w:uiPriority w:val="99"/>
    <w:rsid w:val="003E1C42"/>
    <w:pPr>
      <w:widowControl w:val="0"/>
      <w:autoSpaceDE w:val="0"/>
      <w:autoSpaceDN w:val="0"/>
      <w:adjustRightInd w:val="0"/>
      <w:ind w:left="170" w:right="170"/>
    </w:pPr>
    <w:rPr>
      <w:rFonts w:ascii="Arial" w:eastAsia="Times New Roman" w:hAnsi="Arial" w:cs="Arial"/>
      <w:sz w:val="24"/>
      <w:szCs w:val="24"/>
      <w:lang w:eastAsia="ru-RU"/>
    </w:rPr>
  </w:style>
  <w:style w:type="character" w:customStyle="1" w:styleId="af7">
    <w:name w:val="Цветовое выделение"/>
    <w:uiPriority w:val="99"/>
    <w:rsid w:val="003E1C42"/>
    <w:rPr>
      <w:b/>
      <w:bCs/>
      <w:color w:val="000080"/>
      <w:sz w:val="30"/>
      <w:szCs w:val="30"/>
    </w:rPr>
  </w:style>
  <w:style w:type="table" w:customStyle="1" w:styleId="6">
    <w:name w:val="Сетка таблицы6"/>
    <w:basedOn w:val="a1"/>
    <w:next w:val="ad"/>
    <w:uiPriority w:val="39"/>
    <w:rsid w:val="00D550A0"/>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39"/>
    <w:rsid w:val="00CC79C2"/>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CC79C2"/>
  </w:style>
  <w:style w:type="table" w:customStyle="1" w:styleId="11">
    <w:name w:val="Сетка таблицы1"/>
    <w:basedOn w:val="a1"/>
    <w:next w:val="ad"/>
    <w:uiPriority w:val="39"/>
    <w:rsid w:val="00CC79C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d"/>
    <w:uiPriority w:val="59"/>
    <w:rsid w:val="00CC79C2"/>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d"/>
    <w:uiPriority w:val="59"/>
    <w:rsid w:val="00CC79C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CC79C2"/>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39"/>
    <w:rsid w:val="00CC79C2"/>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39"/>
    <w:rsid w:val="00CC79C2"/>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d"/>
    <w:uiPriority w:val="39"/>
    <w:rsid w:val="00CC79C2"/>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d"/>
    <w:uiPriority w:val="39"/>
    <w:rsid w:val="00E27CB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d"/>
    <w:uiPriority w:val="39"/>
    <w:rsid w:val="00E27CB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E27CBC"/>
  </w:style>
  <w:style w:type="numbering" w:customStyle="1" w:styleId="111">
    <w:name w:val="Нет списка11"/>
    <w:next w:val="a2"/>
    <w:uiPriority w:val="99"/>
    <w:semiHidden/>
    <w:unhideWhenUsed/>
    <w:rsid w:val="00E27CBC"/>
  </w:style>
  <w:style w:type="table" w:customStyle="1" w:styleId="8">
    <w:name w:val="Сетка таблицы8"/>
    <w:basedOn w:val="a1"/>
    <w:next w:val="ad"/>
    <w:uiPriority w:val="39"/>
    <w:rsid w:val="00E27CB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d"/>
    <w:uiPriority w:val="59"/>
    <w:rsid w:val="00E27CBC"/>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d"/>
    <w:uiPriority w:val="59"/>
    <w:rsid w:val="00E27CB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d"/>
    <w:uiPriority w:val="39"/>
    <w:rsid w:val="00E27CB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d"/>
    <w:uiPriority w:val="39"/>
    <w:rsid w:val="00E27CB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d"/>
    <w:uiPriority w:val="39"/>
    <w:rsid w:val="00E27CB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d"/>
    <w:uiPriority w:val="39"/>
    <w:rsid w:val="00E27CB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d"/>
    <w:uiPriority w:val="39"/>
    <w:rsid w:val="00E27CB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DB1181782DD9694413AE730F467314B5D50D54238D29317177E8D01C5639AED89946EDDB9BD720ED958C37ADC5D8D9918BE583E898F4FF16A10A703T0Y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40;&#1041;&#1054;&#1063;&#1040;&#1071;\1.&#1053;&#1050;&#1054;%20&#1053;&#1054;&#1042;&#1067;&#1049;\3.%20&#1055;&#1056;&#1054;&#1043;&#1056;&#1040;&#1052;&#1052;&#1040;\2024\&#1040;&#1082;&#1090;&#1091;&#1072;&#1083;&#1080;&#1079;&#1080;&#1088;&#1086;&#1074;&#1072;&#1085;&#1085;&#1072;&#1103;%20&#1074;&#1077;&#1088;&#1089;&#1080;&#1103;%20&#1086;&#1090;%2009.07.2024.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40;&#1041;&#1054;&#1063;&#1040;&#1071;\1.&#1053;&#1050;&#1054;%20&#1053;&#1054;&#1042;&#1067;&#1049;\3.%20&#1055;&#1056;&#1054;&#1043;&#1056;&#1040;&#1052;&#1052;&#1040;\2024\&#1040;&#1082;&#1090;&#1091;&#1072;&#1083;&#1080;&#1079;&#1080;&#1088;&#1086;&#1074;&#1072;&#1085;&#1085;&#1072;&#1103;%20&#1074;&#1077;&#1088;&#1089;&#1080;&#1103;%20&#1086;&#1090;%2009.07.2024.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1970-06E7-446A-83CF-E9EB07CD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5364</Words>
  <Characters>30579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Veretennikova Mariya Vladimirovna</cp:lastModifiedBy>
  <cp:revision>23</cp:revision>
  <cp:lastPrinted>2021-11-08T06:44:00Z</cp:lastPrinted>
  <dcterms:created xsi:type="dcterms:W3CDTF">2024-07-25T10:43:00Z</dcterms:created>
  <dcterms:modified xsi:type="dcterms:W3CDTF">2026-04-17T11:53:00Z</dcterms:modified>
</cp:coreProperties>
</file>