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DB27EA" w:rsidRDefault="00944F6F" w:rsidP="00944F6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B27EA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944F6F" w:rsidRPr="00DB27EA" w:rsidRDefault="00944F6F" w:rsidP="00944F6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B27EA">
        <w:rPr>
          <w:b/>
          <w:color w:val="000000" w:themeColor="text1"/>
          <w:sz w:val="28"/>
          <w:szCs w:val="28"/>
        </w:rPr>
        <w:t>ТЕМРЮКСКИЙ РАЙОН</w:t>
      </w:r>
    </w:p>
    <w:p w:rsidR="00944F6F" w:rsidRPr="00DB27EA" w:rsidRDefault="00944F6F" w:rsidP="00944F6F">
      <w:pPr>
        <w:rPr>
          <w:b/>
          <w:color w:val="000000" w:themeColor="text1"/>
          <w:sz w:val="28"/>
          <w:szCs w:val="28"/>
        </w:rPr>
      </w:pPr>
    </w:p>
    <w:p w:rsidR="00944F6F" w:rsidRPr="00DB27EA" w:rsidRDefault="00944F6F" w:rsidP="00944F6F">
      <w:pPr>
        <w:jc w:val="center"/>
        <w:rPr>
          <w:b/>
          <w:color w:val="000000" w:themeColor="text1"/>
          <w:sz w:val="28"/>
          <w:szCs w:val="28"/>
        </w:rPr>
      </w:pPr>
      <w:r w:rsidRPr="00DB27EA">
        <w:rPr>
          <w:b/>
          <w:color w:val="000000" w:themeColor="text1"/>
          <w:sz w:val="28"/>
          <w:szCs w:val="28"/>
        </w:rPr>
        <w:t>ПРОТОКОЛ ЗАСЕДАНИЯ</w:t>
      </w:r>
    </w:p>
    <w:p w:rsidR="00944F6F" w:rsidRPr="00DB27EA" w:rsidRDefault="00944F6F" w:rsidP="00944F6F">
      <w:pPr>
        <w:jc w:val="center"/>
        <w:rPr>
          <w:b/>
          <w:color w:val="000000" w:themeColor="text1"/>
          <w:sz w:val="28"/>
          <w:szCs w:val="28"/>
        </w:rPr>
      </w:pPr>
      <w:r w:rsidRPr="00DB27EA">
        <w:rPr>
          <w:b/>
          <w:color w:val="000000" w:themeColor="text1"/>
          <w:sz w:val="28"/>
          <w:szCs w:val="28"/>
        </w:rPr>
        <w:t>межведомственной комиссии по охране труда</w:t>
      </w:r>
    </w:p>
    <w:p w:rsidR="00944F6F" w:rsidRPr="00DB27EA" w:rsidRDefault="00944F6F" w:rsidP="00944F6F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44F6F" w:rsidRPr="00DB27EA" w:rsidTr="008258B9">
        <w:tc>
          <w:tcPr>
            <w:tcW w:w="3284" w:type="dxa"/>
          </w:tcPr>
          <w:p w:rsidR="00944F6F" w:rsidRPr="00DB27EA" w:rsidRDefault="0014483D" w:rsidP="005D79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27EA">
              <w:rPr>
                <w:color w:val="000000" w:themeColor="text1"/>
                <w:sz w:val="28"/>
                <w:szCs w:val="28"/>
              </w:rPr>
              <w:t>2</w:t>
            </w:r>
            <w:r w:rsidR="005D79D3" w:rsidRPr="00DB27EA">
              <w:rPr>
                <w:color w:val="000000" w:themeColor="text1"/>
                <w:sz w:val="28"/>
                <w:szCs w:val="28"/>
              </w:rPr>
              <w:t>9</w:t>
            </w:r>
            <w:r w:rsidR="00944F6F" w:rsidRPr="00DB27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79D3" w:rsidRPr="00DB27EA">
              <w:rPr>
                <w:color w:val="000000" w:themeColor="text1"/>
                <w:sz w:val="28"/>
                <w:szCs w:val="28"/>
              </w:rPr>
              <w:t>июня</w:t>
            </w:r>
            <w:r w:rsidR="00944F6F" w:rsidRPr="00DB27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27EA">
              <w:rPr>
                <w:color w:val="000000" w:themeColor="text1"/>
                <w:sz w:val="28"/>
                <w:szCs w:val="28"/>
              </w:rPr>
              <w:t>202</w:t>
            </w:r>
            <w:r w:rsidR="005D79D3" w:rsidRPr="00DB27EA">
              <w:rPr>
                <w:color w:val="000000" w:themeColor="text1"/>
                <w:sz w:val="28"/>
                <w:szCs w:val="28"/>
              </w:rPr>
              <w:t>1</w:t>
            </w:r>
            <w:r w:rsidR="00944F6F" w:rsidRPr="00DB27E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944F6F" w:rsidRPr="00DB27EA" w:rsidRDefault="00944F6F" w:rsidP="00825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7EA">
              <w:rPr>
                <w:color w:val="000000" w:themeColor="text1"/>
                <w:sz w:val="28"/>
                <w:szCs w:val="28"/>
              </w:rPr>
              <w:t>г. Темрюк</w:t>
            </w:r>
          </w:p>
        </w:tc>
        <w:tc>
          <w:tcPr>
            <w:tcW w:w="3285" w:type="dxa"/>
          </w:tcPr>
          <w:p w:rsidR="00944F6F" w:rsidRPr="00DB27EA" w:rsidRDefault="00944F6F" w:rsidP="008258B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B27EA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14483D" w:rsidRPr="00DB27EA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944F6F" w:rsidRPr="00DB27EA" w:rsidRDefault="00944F6F" w:rsidP="00944F6F">
      <w:pPr>
        <w:jc w:val="both"/>
        <w:rPr>
          <w:color w:val="000000" w:themeColor="text1"/>
          <w:sz w:val="28"/>
          <w:szCs w:val="28"/>
        </w:rPr>
      </w:pPr>
    </w:p>
    <w:p w:rsidR="00944F6F" w:rsidRPr="00DB27EA" w:rsidRDefault="00944F6F" w:rsidP="00944F6F">
      <w:pPr>
        <w:jc w:val="both"/>
        <w:rPr>
          <w:color w:val="000000" w:themeColor="text1"/>
          <w:sz w:val="28"/>
          <w:szCs w:val="28"/>
        </w:rPr>
      </w:pPr>
      <w:r w:rsidRPr="00DB27EA">
        <w:rPr>
          <w:color w:val="000000" w:themeColor="text1"/>
          <w:sz w:val="28"/>
          <w:szCs w:val="28"/>
        </w:rPr>
        <w:t xml:space="preserve">Председатель:  </w:t>
      </w:r>
      <w:r w:rsidR="00B80718" w:rsidRPr="00DB27EA">
        <w:rPr>
          <w:color w:val="000000" w:themeColor="text1"/>
          <w:sz w:val="28"/>
          <w:szCs w:val="28"/>
        </w:rPr>
        <w:t>О.В.</w:t>
      </w:r>
      <w:r w:rsidR="000A4BD6">
        <w:rPr>
          <w:color w:val="000000" w:themeColor="text1"/>
          <w:sz w:val="28"/>
          <w:szCs w:val="28"/>
        </w:rPr>
        <w:t xml:space="preserve"> </w:t>
      </w:r>
      <w:proofErr w:type="spellStart"/>
      <w:r w:rsidR="00B80718" w:rsidRPr="00DB27EA">
        <w:rPr>
          <w:color w:val="000000" w:themeColor="text1"/>
          <w:sz w:val="28"/>
          <w:szCs w:val="28"/>
        </w:rPr>
        <w:t>Дяденко</w:t>
      </w:r>
      <w:proofErr w:type="spellEnd"/>
    </w:p>
    <w:p w:rsidR="00944F6F" w:rsidRPr="00DB27EA" w:rsidRDefault="00944F6F" w:rsidP="00944F6F">
      <w:pPr>
        <w:jc w:val="both"/>
        <w:rPr>
          <w:b/>
          <w:color w:val="000000" w:themeColor="text1"/>
          <w:sz w:val="28"/>
          <w:szCs w:val="28"/>
        </w:rPr>
      </w:pPr>
      <w:r w:rsidRPr="00DB27EA">
        <w:rPr>
          <w:color w:val="000000" w:themeColor="text1"/>
          <w:sz w:val="28"/>
          <w:szCs w:val="28"/>
        </w:rPr>
        <w:t xml:space="preserve">Секретарь: </w:t>
      </w:r>
      <w:r w:rsidR="005D79D3" w:rsidRPr="00DB27EA">
        <w:rPr>
          <w:color w:val="000000" w:themeColor="text1"/>
          <w:sz w:val="28"/>
          <w:szCs w:val="28"/>
        </w:rPr>
        <w:t>В.А. Дроздова</w:t>
      </w:r>
    </w:p>
    <w:p w:rsidR="00944F6F" w:rsidRPr="00DB27EA" w:rsidRDefault="00944F6F" w:rsidP="00944F6F">
      <w:pPr>
        <w:jc w:val="both"/>
        <w:rPr>
          <w:sz w:val="28"/>
          <w:szCs w:val="28"/>
        </w:rPr>
      </w:pPr>
    </w:p>
    <w:p w:rsidR="00944F6F" w:rsidRPr="00DB27EA" w:rsidRDefault="00944F6F" w:rsidP="00944F6F">
      <w:pPr>
        <w:jc w:val="both"/>
        <w:rPr>
          <w:sz w:val="28"/>
        </w:rPr>
      </w:pPr>
      <w:r w:rsidRPr="00DB27EA">
        <w:rPr>
          <w:sz w:val="28"/>
          <w:szCs w:val="28"/>
        </w:rPr>
        <w:t>ПРИСУТСТВОВАЛИ</w:t>
      </w:r>
      <w:r w:rsidRPr="00AA234C">
        <w:rPr>
          <w:sz w:val="28"/>
          <w:szCs w:val="28"/>
        </w:rPr>
        <w:t>:</w:t>
      </w:r>
      <w:r w:rsidR="0098433A" w:rsidRPr="00AA234C">
        <w:rPr>
          <w:sz w:val="28"/>
          <w:szCs w:val="28"/>
        </w:rPr>
        <w:t xml:space="preserve"> </w:t>
      </w:r>
      <w:r w:rsidR="00AA234C">
        <w:rPr>
          <w:sz w:val="28"/>
          <w:szCs w:val="28"/>
        </w:rPr>
        <w:t xml:space="preserve">В.Н. Водопьянов, </w:t>
      </w:r>
      <w:r w:rsidR="000A4BD6">
        <w:rPr>
          <w:sz w:val="28"/>
          <w:szCs w:val="28"/>
        </w:rPr>
        <w:t>Е</w:t>
      </w:r>
      <w:r w:rsidR="0098433A" w:rsidRPr="00AA234C">
        <w:rPr>
          <w:sz w:val="28"/>
          <w:szCs w:val="28"/>
        </w:rPr>
        <w:t>.В.</w:t>
      </w:r>
      <w:r w:rsidR="000A4BD6">
        <w:rPr>
          <w:sz w:val="28"/>
          <w:szCs w:val="28"/>
        </w:rPr>
        <w:t xml:space="preserve"> </w:t>
      </w:r>
      <w:r w:rsidR="0098433A" w:rsidRPr="00AA234C">
        <w:rPr>
          <w:sz w:val="28"/>
          <w:szCs w:val="28"/>
        </w:rPr>
        <w:t xml:space="preserve">Руденко, </w:t>
      </w:r>
      <w:r w:rsidR="0014483D" w:rsidRPr="00DB27EA">
        <w:rPr>
          <w:sz w:val="28"/>
          <w:szCs w:val="28"/>
        </w:rPr>
        <w:t>Н.В.</w:t>
      </w:r>
      <w:r w:rsidR="000A4BD6">
        <w:rPr>
          <w:sz w:val="28"/>
          <w:szCs w:val="28"/>
        </w:rPr>
        <w:t xml:space="preserve"> </w:t>
      </w:r>
      <w:r w:rsidR="0014483D" w:rsidRPr="00DB27EA">
        <w:rPr>
          <w:sz w:val="28"/>
          <w:szCs w:val="28"/>
        </w:rPr>
        <w:t xml:space="preserve">Шульга, </w:t>
      </w:r>
      <w:r w:rsidR="009732A7">
        <w:rPr>
          <w:sz w:val="28"/>
          <w:szCs w:val="28"/>
        </w:rPr>
        <w:t xml:space="preserve">                </w:t>
      </w:r>
      <w:r w:rsidR="00D66413" w:rsidRPr="00DB27EA">
        <w:rPr>
          <w:sz w:val="28"/>
        </w:rPr>
        <w:t>Т.Н.</w:t>
      </w:r>
      <w:r w:rsidR="00AA234C">
        <w:rPr>
          <w:sz w:val="28"/>
        </w:rPr>
        <w:t xml:space="preserve"> </w:t>
      </w:r>
      <w:proofErr w:type="spellStart"/>
      <w:r w:rsidR="00D66413" w:rsidRPr="00DB27EA">
        <w:rPr>
          <w:sz w:val="28"/>
        </w:rPr>
        <w:t>Кокоха</w:t>
      </w:r>
      <w:proofErr w:type="spellEnd"/>
      <w:r w:rsidRPr="00AA234C">
        <w:rPr>
          <w:sz w:val="28"/>
        </w:rPr>
        <w:t xml:space="preserve">, </w:t>
      </w:r>
      <w:r w:rsidR="00AA234C">
        <w:rPr>
          <w:sz w:val="28"/>
          <w:szCs w:val="28"/>
        </w:rPr>
        <w:t xml:space="preserve"> И.Н.</w:t>
      </w:r>
      <w:r w:rsidR="000A4BD6">
        <w:rPr>
          <w:sz w:val="28"/>
          <w:szCs w:val="28"/>
        </w:rPr>
        <w:t xml:space="preserve"> </w:t>
      </w:r>
      <w:r w:rsidR="00AA234C">
        <w:rPr>
          <w:sz w:val="28"/>
          <w:szCs w:val="28"/>
        </w:rPr>
        <w:t xml:space="preserve">Давиденко, </w:t>
      </w:r>
      <w:r w:rsidRPr="00AA234C">
        <w:rPr>
          <w:sz w:val="28"/>
        </w:rPr>
        <w:t>С.Т.</w:t>
      </w:r>
      <w:r w:rsidR="000A4BD6">
        <w:rPr>
          <w:sz w:val="28"/>
        </w:rPr>
        <w:t xml:space="preserve"> </w:t>
      </w:r>
      <w:r w:rsidRPr="00AA234C">
        <w:rPr>
          <w:sz w:val="28"/>
        </w:rPr>
        <w:t>Литвинов</w:t>
      </w:r>
      <w:r w:rsidR="00AA234C" w:rsidRPr="00AA234C">
        <w:rPr>
          <w:sz w:val="28"/>
        </w:rPr>
        <w:t>,</w:t>
      </w:r>
      <w:r w:rsidR="00AA234C">
        <w:rPr>
          <w:sz w:val="28"/>
        </w:rPr>
        <w:t xml:space="preserve"> </w:t>
      </w:r>
      <w:r w:rsidRPr="00AA234C">
        <w:rPr>
          <w:sz w:val="28"/>
        </w:rPr>
        <w:t>С.Н.</w:t>
      </w:r>
      <w:r w:rsidR="000A4BD6">
        <w:rPr>
          <w:sz w:val="28"/>
        </w:rPr>
        <w:t xml:space="preserve"> </w:t>
      </w:r>
      <w:r w:rsidRPr="00AA234C">
        <w:rPr>
          <w:sz w:val="28"/>
        </w:rPr>
        <w:t>Кондратьева</w:t>
      </w:r>
      <w:r w:rsidR="00B80718" w:rsidRPr="00AA234C">
        <w:rPr>
          <w:sz w:val="28"/>
        </w:rPr>
        <w:t>,</w:t>
      </w:r>
      <w:r w:rsidR="009732A7">
        <w:rPr>
          <w:sz w:val="28"/>
        </w:rPr>
        <w:t xml:space="preserve"> С.Н.</w:t>
      </w:r>
      <w:r w:rsidR="000A4BD6">
        <w:rPr>
          <w:sz w:val="28"/>
        </w:rPr>
        <w:t xml:space="preserve"> </w:t>
      </w:r>
      <w:r w:rsidR="009732A7">
        <w:rPr>
          <w:sz w:val="28"/>
        </w:rPr>
        <w:t>Гордиенко</w:t>
      </w:r>
      <w:r w:rsidR="00AA234C" w:rsidRPr="00AA234C">
        <w:rPr>
          <w:sz w:val="28"/>
        </w:rPr>
        <w:t>,</w:t>
      </w:r>
      <w:r w:rsidRPr="00AA234C">
        <w:rPr>
          <w:sz w:val="28"/>
          <w:szCs w:val="28"/>
        </w:rPr>
        <w:t xml:space="preserve"> </w:t>
      </w:r>
      <w:r w:rsidR="00AA234C" w:rsidRPr="00AA234C">
        <w:rPr>
          <w:sz w:val="28"/>
          <w:szCs w:val="28"/>
        </w:rPr>
        <w:t>Г.Н. Севастьян</w:t>
      </w:r>
      <w:r w:rsidR="00AA234C">
        <w:rPr>
          <w:sz w:val="28"/>
          <w:szCs w:val="28"/>
        </w:rPr>
        <w:t xml:space="preserve">ова, А.В. </w:t>
      </w:r>
      <w:proofErr w:type="spellStart"/>
      <w:r w:rsidR="00AA234C">
        <w:rPr>
          <w:sz w:val="28"/>
          <w:szCs w:val="28"/>
        </w:rPr>
        <w:t>Лихоман</w:t>
      </w:r>
      <w:proofErr w:type="spellEnd"/>
      <w:r w:rsidR="00AA234C">
        <w:rPr>
          <w:sz w:val="28"/>
          <w:szCs w:val="28"/>
        </w:rPr>
        <w:t>, А.В. Шаталин.</w:t>
      </w:r>
    </w:p>
    <w:p w:rsidR="00944F6F" w:rsidRPr="00DB27EA" w:rsidRDefault="00944F6F" w:rsidP="00944F6F">
      <w:pPr>
        <w:jc w:val="both"/>
        <w:rPr>
          <w:sz w:val="28"/>
        </w:rPr>
      </w:pPr>
    </w:p>
    <w:p w:rsidR="00944F6F" w:rsidRPr="00DB27EA" w:rsidRDefault="00944F6F" w:rsidP="00944F6F">
      <w:pPr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ПРИГЛАШЕННЫЕ: </w:t>
      </w:r>
    </w:p>
    <w:p w:rsidR="00944F6F" w:rsidRPr="00DB27EA" w:rsidRDefault="00944F6F" w:rsidP="00944F6F">
      <w:pPr>
        <w:jc w:val="both"/>
        <w:rPr>
          <w:sz w:val="28"/>
          <w:szCs w:val="28"/>
        </w:rPr>
      </w:pPr>
      <w:r w:rsidRPr="00DB27EA">
        <w:rPr>
          <w:sz w:val="28"/>
          <w:szCs w:val="28"/>
        </w:rPr>
        <w:t>Е.В.</w:t>
      </w:r>
      <w:r w:rsidR="00DB27EA">
        <w:rPr>
          <w:sz w:val="28"/>
          <w:szCs w:val="28"/>
        </w:rPr>
        <w:t xml:space="preserve"> </w:t>
      </w:r>
      <w:proofErr w:type="spellStart"/>
      <w:r w:rsidRPr="00DB27EA">
        <w:rPr>
          <w:sz w:val="28"/>
          <w:szCs w:val="28"/>
        </w:rPr>
        <w:t>Самосватова</w:t>
      </w:r>
      <w:proofErr w:type="spellEnd"/>
      <w:r w:rsidRPr="00DB27EA">
        <w:rPr>
          <w:sz w:val="28"/>
          <w:szCs w:val="28"/>
        </w:rPr>
        <w:t xml:space="preserve"> – начальник отдела трудовых отношений, охраны труда и взаимодействия с работодателями ГКУ КК ЦЗН Темрюкского района;</w:t>
      </w:r>
    </w:p>
    <w:p w:rsidR="002F3968" w:rsidRDefault="0014483D" w:rsidP="00944F6F">
      <w:pPr>
        <w:jc w:val="both"/>
        <w:rPr>
          <w:sz w:val="28"/>
        </w:rPr>
      </w:pPr>
      <w:r w:rsidRPr="00DB27EA">
        <w:rPr>
          <w:sz w:val="28"/>
        </w:rPr>
        <w:t>Е.Л.</w:t>
      </w:r>
      <w:r w:rsidR="00DB27EA">
        <w:rPr>
          <w:sz w:val="28"/>
        </w:rPr>
        <w:t xml:space="preserve"> </w:t>
      </w:r>
      <w:r w:rsidRPr="00DB27EA">
        <w:rPr>
          <w:sz w:val="28"/>
        </w:rPr>
        <w:t>Горелова</w:t>
      </w:r>
      <w:r w:rsidR="002F3968" w:rsidRPr="00DB27EA">
        <w:rPr>
          <w:sz w:val="28"/>
        </w:rPr>
        <w:t xml:space="preserve"> – специалист по охране труда </w:t>
      </w:r>
      <w:r w:rsidRPr="00DB27EA">
        <w:rPr>
          <w:sz w:val="28"/>
        </w:rPr>
        <w:t>управления образованием</w:t>
      </w:r>
      <w:r w:rsidR="002F3968" w:rsidRPr="00DB27EA">
        <w:rPr>
          <w:sz w:val="28"/>
        </w:rPr>
        <w:t xml:space="preserve"> муниципального образования Темрюкский район;</w:t>
      </w:r>
    </w:p>
    <w:p w:rsidR="00DB27EA" w:rsidRPr="00DB27EA" w:rsidRDefault="00DB27EA" w:rsidP="00944F6F">
      <w:pPr>
        <w:jc w:val="both"/>
        <w:rPr>
          <w:sz w:val="28"/>
        </w:rPr>
      </w:pPr>
      <w:r>
        <w:rPr>
          <w:sz w:val="28"/>
        </w:rPr>
        <w:t xml:space="preserve">О.Н. </w:t>
      </w:r>
      <w:proofErr w:type="spellStart"/>
      <w:r>
        <w:rPr>
          <w:sz w:val="28"/>
        </w:rPr>
        <w:t>Курдюкова</w:t>
      </w:r>
      <w:proofErr w:type="spellEnd"/>
      <w:r>
        <w:rPr>
          <w:sz w:val="28"/>
        </w:rPr>
        <w:t xml:space="preserve"> – специалист по охране труда </w:t>
      </w:r>
      <w:r w:rsidRPr="00DB27EA">
        <w:rPr>
          <w:sz w:val="28"/>
          <w:szCs w:val="28"/>
        </w:rPr>
        <w:t>ГБУЗ «ЦРБ» Темрюкского района</w:t>
      </w:r>
      <w:r w:rsidR="00F21FA1">
        <w:rPr>
          <w:sz w:val="28"/>
          <w:szCs w:val="28"/>
        </w:rPr>
        <w:t>.</w:t>
      </w:r>
      <w:bookmarkStart w:id="0" w:name="_GoBack"/>
      <w:bookmarkEnd w:id="0"/>
    </w:p>
    <w:p w:rsidR="00A82D71" w:rsidRPr="00DB27EA" w:rsidRDefault="00A82D71" w:rsidP="00944F6F">
      <w:pPr>
        <w:jc w:val="center"/>
        <w:rPr>
          <w:sz w:val="28"/>
        </w:rPr>
      </w:pPr>
    </w:p>
    <w:p w:rsidR="00944F6F" w:rsidRPr="00DB27EA" w:rsidRDefault="00944F6F" w:rsidP="00944F6F">
      <w:pPr>
        <w:jc w:val="center"/>
        <w:rPr>
          <w:b/>
          <w:sz w:val="28"/>
          <w:szCs w:val="28"/>
        </w:rPr>
      </w:pPr>
      <w:r w:rsidRPr="00DB27EA">
        <w:rPr>
          <w:b/>
          <w:sz w:val="28"/>
          <w:szCs w:val="28"/>
        </w:rPr>
        <w:t>ПОВЕСТКА ДНЯ:</w:t>
      </w:r>
    </w:p>
    <w:p w:rsidR="00944F6F" w:rsidRPr="00DB27EA" w:rsidRDefault="00944F6F" w:rsidP="00944F6F">
      <w:pPr>
        <w:pStyle w:val="a9"/>
        <w:spacing w:before="0" w:beforeAutospacing="0" w:after="0" w:afterAutospacing="0"/>
        <w:ind w:firstLine="902"/>
        <w:jc w:val="both"/>
      </w:pPr>
      <w:r w:rsidRPr="00DB27EA">
        <w:rPr>
          <w:sz w:val="28"/>
          <w:szCs w:val="28"/>
        </w:rPr>
        <w:t xml:space="preserve">1. </w:t>
      </w:r>
      <w:r w:rsidR="005D79D3" w:rsidRPr="00DB27EA">
        <w:rPr>
          <w:sz w:val="28"/>
          <w:szCs w:val="28"/>
        </w:rPr>
        <w:t>О состоянии тяжелого травматизма в организациях Темрюкского района по итогам 1 квартала 2021 года с приглашением руководителей организаций допустивших тяжелый и смертельный травматизм.</w:t>
      </w:r>
      <w:r w:rsidRPr="00DB27EA">
        <w:t xml:space="preserve"> </w:t>
      </w:r>
    </w:p>
    <w:p w:rsidR="00944F6F" w:rsidRPr="00DB27EA" w:rsidRDefault="00A82D71" w:rsidP="00944F6F">
      <w:pPr>
        <w:ind w:firstLine="800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Доклад ведущего</w:t>
      </w:r>
      <w:r w:rsidR="00944F6F" w:rsidRPr="00DB27EA">
        <w:rPr>
          <w:sz w:val="28"/>
          <w:szCs w:val="28"/>
        </w:rPr>
        <w:t xml:space="preserve"> специалиста отдела трудовых отношений, охраны труда и взаимодействия с работодателями</w:t>
      </w:r>
      <w:r w:rsidRPr="00DB27EA">
        <w:rPr>
          <w:sz w:val="28"/>
          <w:szCs w:val="28"/>
        </w:rPr>
        <w:t xml:space="preserve"> ГКУ КК ЦЗН Темрюкского района</w:t>
      </w:r>
      <w:r w:rsidR="00944F6F" w:rsidRPr="00DB27EA">
        <w:rPr>
          <w:sz w:val="28"/>
          <w:szCs w:val="28"/>
        </w:rPr>
        <w:t>.</w:t>
      </w:r>
    </w:p>
    <w:p w:rsidR="0014483D" w:rsidRPr="00DB27EA" w:rsidRDefault="0014483D" w:rsidP="0014483D">
      <w:pPr>
        <w:ind w:firstLine="851"/>
        <w:jc w:val="both"/>
        <w:rPr>
          <w:sz w:val="28"/>
          <w:szCs w:val="28"/>
        </w:rPr>
      </w:pPr>
      <w:r w:rsidRPr="00DB27EA">
        <w:rPr>
          <w:rStyle w:val="T4"/>
          <w:sz w:val="28"/>
          <w:szCs w:val="28"/>
        </w:rPr>
        <w:t>2</w:t>
      </w:r>
      <w:r w:rsidR="00944F6F" w:rsidRPr="00DB27EA">
        <w:rPr>
          <w:rStyle w:val="T4"/>
          <w:sz w:val="28"/>
          <w:szCs w:val="28"/>
        </w:rPr>
        <w:t>.</w:t>
      </w:r>
      <w:r w:rsidR="00944F6F" w:rsidRPr="00DB27EA">
        <w:rPr>
          <w:sz w:val="28"/>
          <w:szCs w:val="28"/>
        </w:rPr>
        <w:t xml:space="preserve"> </w:t>
      </w:r>
      <w:r w:rsidR="005D79D3" w:rsidRPr="00DB27EA">
        <w:rPr>
          <w:sz w:val="28"/>
          <w:szCs w:val="28"/>
        </w:rPr>
        <w:t xml:space="preserve">О подведении </w:t>
      </w:r>
      <w:proofErr w:type="gramStart"/>
      <w:r w:rsidR="005D79D3" w:rsidRPr="00DB27EA">
        <w:rPr>
          <w:sz w:val="28"/>
          <w:szCs w:val="28"/>
        </w:rPr>
        <w:t>итогов проведения Всемирного Дня охраны труда</w:t>
      </w:r>
      <w:proofErr w:type="gramEnd"/>
      <w:r w:rsidR="005D79D3" w:rsidRPr="00DB27EA">
        <w:rPr>
          <w:sz w:val="28"/>
          <w:szCs w:val="28"/>
        </w:rPr>
        <w:t xml:space="preserve"> в муниципальном образовании Темрюкск</w:t>
      </w:r>
      <w:r w:rsidR="004D6741" w:rsidRPr="00DB27EA">
        <w:rPr>
          <w:sz w:val="28"/>
          <w:szCs w:val="28"/>
        </w:rPr>
        <w:t>ий район</w:t>
      </w:r>
      <w:r w:rsidR="005D79D3" w:rsidRPr="00DB27EA">
        <w:rPr>
          <w:sz w:val="28"/>
          <w:szCs w:val="28"/>
        </w:rPr>
        <w:t>.</w:t>
      </w:r>
    </w:p>
    <w:p w:rsidR="00200ED3" w:rsidRPr="00DB27EA" w:rsidRDefault="00200ED3" w:rsidP="0014483D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 ГКУ КК ЦЗН Темрюкского района.</w:t>
      </w:r>
    </w:p>
    <w:p w:rsidR="00085583" w:rsidRPr="00DB27EA" w:rsidRDefault="00085583" w:rsidP="0014483D">
      <w:pPr>
        <w:ind w:firstLine="851"/>
        <w:jc w:val="both"/>
        <w:rPr>
          <w:color w:val="000000"/>
        </w:rPr>
      </w:pPr>
      <w:r w:rsidRPr="00DB27EA">
        <w:rPr>
          <w:sz w:val="28"/>
          <w:szCs w:val="28"/>
        </w:rPr>
        <w:t xml:space="preserve">Доклад </w:t>
      </w:r>
      <w:proofErr w:type="gramStart"/>
      <w:r w:rsidRPr="00DB27EA">
        <w:rPr>
          <w:sz w:val="28"/>
          <w:szCs w:val="28"/>
        </w:rPr>
        <w:t xml:space="preserve">начальника управления культуры администрации </w:t>
      </w:r>
      <w:r w:rsidR="000A4BD6">
        <w:rPr>
          <w:sz w:val="28"/>
          <w:szCs w:val="28"/>
        </w:rPr>
        <w:t>муниципального образования</w:t>
      </w:r>
      <w:proofErr w:type="gramEnd"/>
      <w:r w:rsidRPr="00DB27EA">
        <w:rPr>
          <w:sz w:val="28"/>
          <w:szCs w:val="28"/>
        </w:rPr>
        <w:t xml:space="preserve"> Темрюкский район</w:t>
      </w:r>
    </w:p>
    <w:p w:rsidR="00944F6F" w:rsidRPr="00DB27EA" w:rsidRDefault="00944F6F" w:rsidP="00944F6F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Доклад специалиста по охране труда управления образования </w:t>
      </w:r>
      <w:r w:rsidR="000A4BD6">
        <w:rPr>
          <w:sz w:val="28"/>
          <w:szCs w:val="28"/>
        </w:rPr>
        <w:t>администрации муниципального</w:t>
      </w:r>
      <w:r w:rsidRPr="00DB27EA">
        <w:rPr>
          <w:sz w:val="28"/>
          <w:szCs w:val="28"/>
        </w:rPr>
        <w:t xml:space="preserve"> Т</w:t>
      </w:r>
      <w:r w:rsidR="004D6741" w:rsidRPr="00DB27EA">
        <w:rPr>
          <w:sz w:val="28"/>
          <w:szCs w:val="28"/>
        </w:rPr>
        <w:t>емрюкский район</w:t>
      </w:r>
      <w:r w:rsidRPr="00DB27EA">
        <w:rPr>
          <w:sz w:val="28"/>
          <w:szCs w:val="28"/>
        </w:rPr>
        <w:t>;</w:t>
      </w:r>
    </w:p>
    <w:p w:rsidR="00944F6F" w:rsidRPr="00DB27EA" w:rsidRDefault="00944F6F" w:rsidP="0008558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Доклад специалиста по охране труда </w:t>
      </w:r>
      <w:r w:rsidR="0014483D" w:rsidRPr="00DB27EA">
        <w:rPr>
          <w:sz w:val="28"/>
          <w:szCs w:val="28"/>
        </w:rPr>
        <w:t>Г</w:t>
      </w:r>
      <w:r w:rsidRPr="00DB27EA">
        <w:rPr>
          <w:sz w:val="28"/>
          <w:szCs w:val="28"/>
        </w:rPr>
        <w:t>БУЗ «ЦРБ» Темрюкского района;</w:t>
      </w:r>
    </w:p>
    <w:p w:rsidR="00A82D71" w:rsidRPr="00DB27EA" w:rsidRDefault="00944F6F" w:rsidP="00A82D71">
      <w:pPr>
        <w:ind w:firstLine="851"/>
        <w:jc w:val="both"/>
        <w:rPr>
          <w:rStyle w:val="T4"/>
          <w:sz w:val="28"/>
          <w:szCs w:val="28"/>
        </w:rPr>
      </w:pPr>
      <w:r w:rsidRPr="00DB27EA">
        <w:rPr>
          <w:rStyle w:val="T4"/>
          <w:sz w:val="28"/>
          <w:szCs w:val="28"/>
        </w:rPr>
        <w:t>3.</w:t>
      </w:r>
      <w:r w:rsidR="000A4BD6">
        <w:rPr>
          <w:rStyle w:val="T4"/>
          <w:sz w:val="28"/>
          <w:szCs w:val="28"/>
        </w:rPr>
        <w:t xml:space="preserve"> </w:t>
      </w:r>
      <w:r w:rsidR="005D79D3" w:rsidRPr="00DB27EA">
        <w:rPr>
          <w:rStyle w:val="T4"/>
          <w:sz w:val="28"/>
          <w:szCs w:val="28"/>
        </w:rPr>
        <w:t xml:space="preserve">О проведении работы по </w:t>
      </w:r>
      <w:proofErr w:type="gramStart"/>
      <w:r w:rsidR="005D79D3" w:rsidRPr="00DB27EA">
        <w:rPr>
          <w:rStyle w:val="T4"/>
          <w:sz w:val="28"/>
          <w:szCs w:val="28"/>
        </w:rPr>
        <w:t>обучению по</w:t>
      </w:r>
      <w:proofErr w:type="gramEnd"/>
      <w:r w:rsidR="005D79D3" w:rsidRPr="00DB27EA">
        <w:rPr>
          <w:rStyle w:val="T4"/>
          <w:sz w:val="28"/>
          <w:szCs w:val="28"/>
        </w:rPr>
        <w:t xml:space="preserve"> общему курсу по охране труда руководителей, специалистов, членов комиссий и физических лиц и принятии мер по активизации данной работы.</w:t>
      </w:r>
    </w:p>
    <w:p w:rsidR="00D66413" w:rsidRPr="00DB27EA" w:rsidRDefault="004D6741" w:rsidP="0014483D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 ГКУ КК ЦЗН Темрюкского района.</w:t>
      </w:r>
      <w:r w:rsidR="00D66413" w:rsidRPr="00DB27EA">
        <w:rPr>
          <w:sz w:val="28"/>
          <w:szCs w:val="28"/>
        </w:rPr>
        <w:t xml:space="preserve"> </w:t>
      </w:r>
    </w:p>
    <w:p w:rsidR="000A4BD6" w:rsidRDefault="000A4BD6" w:rsidP="00944F6F">
      <w:pPr>
        <w:ind w:firstLine="851"/>
        <w:jc w:val="both"/>
        <w:rPr>
          <w:b/>
          <w:sz w:val="28"/>
          <w:szCs w:val="28"/>
        </w:rPr>
      </w:pPr>
    </w:p>
    <w:p w:rsidR="000A4BD6" w:rsidRDefault="000A4BD6" w:rsidP="00944F6F">
      <w:pPr>
        <w:ind w:firstLine="851"/>
        <w:jc w:val="both"/>
        <w:rPr>
          <w:b/>
          <w:sz w:val="28"/>
          <w:szCs w:val="28"/>
        </w:rPr>
      </w:pPr>
    </w:p>
    <w:p w:rsidR="00944F6F" w:rsidRPr="000A4BD6" w:rsidRDefault="00944F6F" w:rsidP="000A4BD6">
      <w:pPr>
        <w:pStyle w:val="a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A4BD6">
        <w:rPr>
          <w:b/>
          <w:sz w:val="28"/>
          <w:szCs w:val="28"/>
        </w:rPr>
        <w:lastRenderedPageBreak/>
        <w:t>СЛУШАЛИ:</w:t>
      </w:r>
    </w:p>
    <w:p w:rsidR="00960D39" w:rsidRPr="00DB27EA" w:rsidRDefault="004D6741" w:rsidP="0014483D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О состоянии тяжелого травматизма в организациях Темрюкского района по итогам 1 квартала 2021 года с приглашением руководителей организаций допустивших тяжелый и смертельный травматизм</w:t>
      </w:r>
      <w:r w:rsidR="00661CA7" w:rsidRPr="00DB27EA">
        <w:rPr>
          <w:sz w:val="28"/>
          <w:szCs w:val="28"/>
        </w:rPr>
        <w:t>.</w:t>
      </w:r>
    </w:p>
    <w:p w:rsidR="00960D39" w:rsidRPr="00DB27EA" w:rsidRDefault="00960D39" w:rsidP="00960D39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</w:t>
      </w:r>
      <w:r w:rsidR="000A4BD6">
        <w:rPr>
          <w:sz w:val="28"/>
          <w:szCs w:val="28"/>
        </w:rPr>
        <w:t xml:space="preserve"> ГКУ КК ЦЗН Темрюкского района В.А. Дроздовой.</w:t>
      </w:r>
    </w:p>
    <w:p w:rsidR="00200ED3" w:rsidRPr="00DB27EA" w:rsidRDefault="00200ED3" w:rsidP="00127E18">
      <w:pPr>
        <w:pStyle w:val="a3"/>
        <w:spacing w:after="0"/>
        <w:jc w:val="both"/>
        <w:rPr>
          <w:sz w:val="28"/>
          <w:szCs w:val="28"/>
        </w:rPr>
      </w:pPr>
    </w:p>
    <w:p w:rsidR="00200ED3" w:rsidRPr="00DB27EA" w:rsidRDefault="000A4BD6" w:rsidP="00200ED3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В.А. Дроздова сообщила, что в</w:t>
      </w:r>
      <w:r w:rsidR="00200ED3" w:rsidRPr="00DB27EA">
        <w:rPr>
          <w:sz w:val="28"/>
          <w:szCs w:val="28"/>
        </w:rPr>
        <w:t xml:space="preserve"> результате проведенного мониторинга за 1-й квартал 2021 года в организациях муниципального образования Темрюкский район в процессе трудовой деятельности произошло 7 (семь) легких несчастных случаев, связанных с производством.</w:t>
      </w:r>
    </w:p>
    <w:p w:rsidR="00200ED3" w:rsidRPr="009C6D30" w:rsidRDefault="00200ED3" w:rsidP="00200ED3">
      <w:pPr>
        <w:ind w:firstLine="851"/>
        <w:jc w:val="both"/>
        <w:rPr>
          <w:sz w:val="28"/>
          <w:szCs w:val="28"/>
        </w:rPr>
      </w:pPr>
      <w:r w:rsidRPr="009C6D30">
        <w:rPr>
          <w:sz w:val="28"/>
          <w:szCs w:val="28"/>
        </w:rPr>
        <w:t>Легкие несчастные случаи:</w:t>
      </w:r>
    </w:p>
    <w:p w:rsidR="00200ED3" w:rsidRPr="00DB27EA" w:rsidRDefault="00200ED3" w:rsidP="00200ED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- в ООО «Пищевые ингредиенты» пострадал грузчик, получив удар в ногу от упавшего на него со второго этажа элемента ограждения;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-в ООО «ОТЭКО-</w:t>
      </w:r>
      <w:proofErr w:type="spellStart"/>
      <w:r w:rsidRPr="00DB27EA">
        <w:rPr>
          <w:sz w:val="28"/>
          <w:szCs w:val="28"/>
        </w:rPr>
        <w:t>Портсервис</w:t>
      </w:r>
      <w:proofErr w:type="spellEnd"/>
      <w:r w:rsidRPr="00DB27EA">
        <w:rPr>
          <w:sz w:val="28"/>
          <w:szCs w:val="28"/>
        </w:rPr>
        <w:t xml:space="preserve">» пострадал инженер обеспечения производства, </w:t>
      </w:r>
      <w:proofErr w:type="spellStart"/>
      <w:r w:rsidRPr="00DB27EA">
        <w:rPr>
          <w:sz w:val="28"/>
          <w:szCs w:val="28"/>
        </w:rPr>
        <w:t>подскользнувшись</w:t>
      </w:r>
      <w:proofErr w:type="spellEnd"/>
      <w:r w:rsidRPr="00DB27EA">
        <w:rPr>
          <w:sz w:val="28"/>
          <w:szCs w:val="28"/>
        </w:rPr>
        <w:t xml:space="preserve"> получил закрытый перелом правой ключицы; 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- в ООО «</w:t>
      </w:r>
      <w:proofErr w:type="gramStart"/>
      <w:r w:rsidRPr="00DB27EA">
        <w:rPr>
          <w:sz w:val="28"/>
          <w:szCs w:val="28"/>
        </w:rPr>
        <w:t>СТР</w:t>
      </w:r>
      <w:proofErr w:type="gramEnd"/>
      <w:r w:rsidRPr="00DB27EA">
        <w:rPr>
          <w:sz w:val="28"/>
          <w:szCs w:val="28"/>
        </w:rPr>
        <w:t xml:space="preserve"> Юг» бетонщик при срезке металлических уголков от металлических колонн на бывшем холодильном цехе СПК им. Ленина                  (п. Виноградный, </w:t>
      </w:r>
      <w:proofErr w:type="spellStart"/>
      <w:r w:rsidRPr="00DB27EA">
        <w:rPr>
          <w:sz w:val="28"/>
          <w:szCs w:val="28"/>
        </w:rPr>
        <w:t>Анапский</w:t>
      </w:r>
      <w:proofErr w:type="spellEnd"/>
      <w:r w:rsidRPr="00DB27EA">
        <w:rPr>
          <w:sz w:val="28"/>
          <w:szCs w:val="28"/>
        </w:rPr>
        <w:t xml:space="preserve"> район) допустил зажатие диска режущего инструмента, УШМ начала вылетать из рук. получил травму –рвано-резаная рана правой щеки;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- в МБДОУ ДС № 13 воспитатель  получила закрытый перелом плечевой кости при падении на землю;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- в ООО «Морской терминал «Тамань» оператор товарный. При выполнении работ по </w:t>
      </w:r>
      <w:proofErr w:type="spellStart"/>
      <w:r w:rsidRPr="00DB27EA">
        <w:rPr>
          <w:sz w:val="28"/>
          <w:szCs w:val="28"/>
        </w:rPr>
        <w:t>отшвартовке</w:t>
      </w:r>
      <w:proofErr w:type="spellEnd"/>
      <w:r w:rsidRPr="00DB27EA">
        <w:rPr>
          <w:sz w:val="28"/>
          <w:szCs w:val="28"/>
        </w:rPr>
        <w:t xml:space="preserve"> судна лопнул швартовый канат и ударил пострадавшего в лицо, что привело к травме носа - закрытый перелом костей носа со смещением;</w:t>
      </w:r>
    </w:p>
    <w:p w:rsidR="00200ED3" w:rsidRPr="00DB27EA" w:rsidRDefault="00200ED3" w:rsidP="00200ED3">
      <w:pPr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 </w:t>
      </w:r>
      <w:r w:rsidRPr="00DB27EA">
        <w:rPr>
          <w:sz w:val="28"/>
          <w:szCs w:val="28"/>
        </w:rPr>
        <w:tab/>
        <w:t>- в ООО «ОТЭКО-</w:t>
      </w:r>
      <w:proofErr w:type="spellStart"/>
      <w:r w:rsidRPr="00DB27EA">
        <w:rPr>
          <w:sz w:val="28"/>
          <w:szCs w:val="28"/>
        </w:rPr>
        <w:t>Портсервис</w:t>
      </w:r>
      <w:proofErr w:type="spellEnd"/>
      <w:r w:rsidRPr="00DB27EA">
        <w:rPr>
          <w:sz w:val="28"/>
          <w:szCs w:val="28"/>
        </w:rPr>
        <w:t>» геодезист при проведении геодезической съемки деталей стакера-</w:t>
      </w:r>
      <w:proofErr w:type="spellStart"/>
      <w:r w:rsidRPr="00DB27EA">
        <w:rPr>
          <w:sz w:val="28"/>
          <w:szCs w:val="28"/>
        </w:rPr>
        <w:t>реклаймера</w:t>
      </w:r>
      <w:proofErr w:type="spellEnd"/>
      <w:r w:rsidRPr="00DB27EA">
        <w:rPr>
          <w:sz w:val="28"/>
          <w:szCs w:val="28"/>
        </w:rPr>
        <w:t xml:space="preserve"> запнулся за лежащий швеллер и упал на двутавровую балку левым боком, в результате чего тупая поясничная травма поясничной области слева, закрытый перелом  11 ребра, ушиб почки;</w:t>
      </w:r>
    </w:p>
    <w:p w:rsidR="00200ED3" w:rsidRPr="00DB27EA" w:rsidRDefault="00200ED3" w:rsidP="00200ED3">
      <w:pPr>
        <w:jc w:val="both"/>
        <w:rPr>
          <w:sz w:val="28"/>
          <w:szCs w:val="28"/>
        </w:rPr>
      </w:pPr>
      <w:r w:rsidRPr="00DB27EA">
        <w:rPr>
          <w:sz w:val="28"/>
          <w:szCs w:val="28"/>
        </w:rPr>
        <w:tab/>
        <w:t>- в ООО «ОТЭКО-Терминал» 3-й механик земснаряда «Витязь» при движении по земснаряду «Витязь» оступился и в результате падения ударился о металлическую переборку рукой, получив травму руки в виде закрытого перелома пальца правой кисти;</w:t>
      </w:r>
    </w:p>
    <w:p w:rsidR="00200ED3" w:rsidRPr="00DB27EA" w:rsidRDefault="00200ED3" w:rsidP="00200ED3">
      <w:pPr>
        <w:jc w:val="both"/>
        <w:rPr>
          <w:sz w:val="28"/>
          <w:szCs w:val="28"/>
        </w:rPr>
      </w:pPr>
      <w:r w:rsidRPr="00DB27EA">
        <w:rPr>
          <w:sz w:val="28"/>
          <w:szCs w:val="28"/>
        </w:rPr>
        <w:tab/>
        <w:t>За 1-й квартал 2021 года в процессе трудовой деятельности в организациях муниципального образования Темрюкский район  произошло 7 легких несчастных случаев.  При этом пострадали от производственных травм  7  работников, из которых 1 женщина, травматизма среди подростков не установлено.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Уровень производственного травматизма в расчете на 1000 </w:t>
      </w:r>
      <w:proofErr w:type="gramStart"/>
      <w:r w:rsidRPr="00DB27EA">
        <w:rPr>
          <w:sz w:val="28"/>
          <w:szCs w:val="28"/>
        </w:rPr>
        <w:t>работающих</w:t>
      </w:r>
      <w:proofErr w:type="gramEnd"/>
      <w:r w:rsidRPr="00DB27EA">
        <w:rPr>
          <w:sz w:val="28"/>
          <w:szCs w:val="28"/>
        </w:rPr>
        <w:t xml:space="preserve"> (коэффициент частоты – К.ч) за 1-й квартал 2021 года составил  0,22  (за аналогичный период за 1-й квартал 2020 года – 0,09).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lastRenderedPageBreak/>
        <w:t>Число дней утраты трудоспособности за 1-й квартал 2021 года в Темрюкском районе составило 173 чел./дней (по сравнению с аналогичным периодом 2020 года –  42 чел./дней).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Уровень смертельного травматизма, в расчете на 1000 работающих (коэффициент смертности – К.см), составил 0,0  (за 1-й квартал  2020 года – 0,0). 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proofErr w:type="gramStart"/>
      <w:r w:rsidRPr="00DB27EA">
        <w:rPr>
          <w:sz w:val="28"/>
          <w:szCs w:val="28"/>
        </w:rPr>
        <w:t>Несчастных случаев с тяжелым исходом за 1-й квартал 2021 года не    зарегистрировано, коэффициент тяжести Кт=24,71  (за аналогичный период 2020  года  зарегистрирован 1 (один) несчастный случай с тяжелым исходом, коэффициент тяжести Кт=14.</w:t>
      </w:r>
      <w:proofErr w:type="gramEnd"/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Случаев со смертельным исходом за 1-й квартал 2021 года  не зарегистрировано,  (за аналогичный период 2020  года  несчастных случаев травматизма  со смертельным исходом не зарегистрировано).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На мероприятия по охране труда в 1-м квартале  2021 года организациями муниципального образования Темрюкский район, участвующими в общероссийском  мониторинге условий и охраны труда, израсходовано  104 605 299 рублей, в пересчете на одного работающего 3 530,63 рублей,  (за аналогичный период  2020 года израсходовано 90 360 233 рублей, в пересчете на одного работающего   3 023,72  рублей</w:t>
      </w:r>
      <w:proofErr w:type="gramStart"/>
      <w:r w:rsidRPr="00DB27EA">
        <w:rPr>
          <w:sz w:val="28"/>
          <w:szCs w:val="28"/>
        </w:rPr>
        <w:t xml:space="preserve"> )</w:t>
      </w:r>
      <w:proofErr w:type="gramEnd"/>
      <w:r w:rsidRPr="00DB27EA">
        <w:rPr>
          <w:sz w:val="28"/>
          <w:szCs w:val="28"/>
        </w:rPr>
        <w:t>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Больше, чем в среднем по району, на одного работающего израсходовано средств в организациях транспортировки и хранения – 6 977,85  рублей на человека.</w:t>
      </w:r>
    </w:p>
    <w:p w:rsidR="0014483D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Израсходовано средств меньше, чем в среднем по муниципальному образованию Темрюкский район в учреждениях образования (ОКВЭД 85) – 259,15 рублей на человека  и строительства (ОКВЭД 41,42,43) – 163,99 рублей на человека.</w:t>
      </w:r>
    </w:p>
    <w:p w:rsidR="000A4BD6" w:rsidRDefault="00250E7B" w:rsidP="00250E7B">
      <w:pPr>
        <w:pStyle w:val="a5"/>
        <w:ind w:firstLine="851"/>
        <w:jc w:val="both"/>
      </w:pPr>
      <w:r w:rsidRPr="00DB27EA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</w:t>
      </w:r>
      <w:r w:rsidR="000A4BD6">
        <w:t xml:space="preserve">межведомственная </w:t>
      </w:r>
      <w:r w:rsidRPr="00DB27EA">
        <w:t xml:space="preserve">комиссия </w:t>
      </w:r>
      <w:r w:rsidR="000A4BD6">
        <w:t>по охране труда</w:t>
      </w:r>
    </w:p>
    <w:p w:rsidR="00250E7B" w:rsidRPr="000A4BD6" w:rsidRDefault="00250E7B" w:rsidP="00250E7B">
      <w:pPr>
        <w:pStyle w:val="a5"/>
        <w:ind w:firstLine="851"/>
        <w:jc w:val="both"/>
        <w:rPr>
          <w:b/>
          <w:szCs w:val="28"/>
        </w:rPr>
      </w:pPr>
      <w:r w:rsidRPr="000A4BD6">
        <w:rPr>
          <w:b/>
          <w:szCs w:val="28"/>
        </w:rPr>
        <w:t xml:space="preserve">РЕШИЛА: </w:t>
      </w:r>
    </w:p>
    <w:p w:rsidR="00AB6F9F" w:rsidRPr="00DB27EA" w:rsidRDefault="00AB6F9F" w:rsidP="00AB6F9F">
      <w:pPr>
        <w:pStyle w:val="P5"/>
        <w:ind w:firstLine="851"/>
        <w:jc w:val="both"/>
        <w:rPr>
          <w:rFonts w:cs="Times New Roman"/>
          <w:szCs w:val="28"/>
        </w:rPr>
      </w:pPr>
      <w:r w:rsidRPr="00DB27EA">
        <w:rPr>
          <w:rFonts w:cs="Times New Roman"/>
          <w:szCs w:val="28"/>
        </w:rPr>
        <w:t>1.</w:t>
      </w:r>
      <w:r w:rsidR="000A4BD6">
        <w:rPr>
          <w:rFonts w:cs="Times New Roman"/>
          <w:szCs w:val="28"/>
        </w:rPr>
        <w:t xml:space="preserve"> </w:t>
      </w:r>
      <w:r w:rsidRPr="00DB27EA">
        <w:rPr>
          <w:rFonts w:cs="Times New Roman"/>
          <w:szCs w:val="28"/>
        </w:rPr>
        <w:t>Информацию</w:t>
      </w:r>
      <w:r w:rsidRPr="00DB27EA">
        <w:rPr>
          <w:rFonts w:cs="Times New Roman"/>
          <w:b/>
          <w:color w:val="000000"/>
          <w:szCs w:val="28"/>
        </w:rPr>
        <w:t xml:space="preserve"> </w:t>
      </w:r>
      <w:r w:rsidRPr="00DB27EA">
        <w:rPr>
          <w:rFonts w:cs="Times New Roman"/>
          <w:color w:val="000000"/>
          <w:szCs w:val="28"/>
        </w:rPr>
        <w:t xml:space="preserve">о </w:t>
      </w:r>
      <w:r w:rsidRPr="00DB27EA">
        <w:rPr>
          <w:rFonts w:cs="Times New Roman"/>
          <w:szCs w:val="28"/>
        </w:rPr>
        <w:t xml:space="preserve">состоянии </w:t>
      </w:r>
      <w:r w:rsidR="00200ED3" w:rsidRPr="00DB27EA">
        <w:rPr>
          <w:rFonts w:cs="Times New Roman"/>
          <w:szCs w:val="28"/>
        </w:rPr>
        <w:t>тяжелого</w:t>
      </w:r>
      <w:r w:rsidRPr="00DB27EA">
        <w:rPr>
          <w:rFonts w:cs="Times New Roman"/>
          <w:szCs w:val="28"/>
        </w:rPr>
        <w:t xml:space="preserve"> травматизма в организациях муниципального образования Темрюкский район за </w:t>
      </w:r>
      <w:r w:rsidR="000A4BD6">
        <w:rPr>
          <w:rFonts w:cs="Times New Roman"/>
          <w:szCs w:val="28"/>
        </w:rPr>
        <w:t>1 квартал</w:t>
      </w:r>
      <w:r w:rsidRPr="00DB27EA">
        <w:rPr>
          <w:rFonts w:cs="Times New Roman"/>
          <w:szCs w:val="28"/>
        </w:rPr>
        <w:t xml:space="preserve"> 202</w:t>
      </w:r>
      <w:r w:rsidR="00200ED3" w:rsidRPr="00DB27EA">
        <w:rPr>
          <w:rFonts w:cs="Times New Roman"/>
          <w:szCs w:val="28"/>
        </w:rPr>
        <w:t>1</w:t>
      </w:r>
      <w:r w:rsidRPr="00DB27EA">
        <w:rPr>
          <w:rFonts w:cs="Times New Roman"/>
          <w:szCs w:val="28"/>
        </w:rPr>
        <w:t xml:space="preserve"> года в муниципальном образовании Темрюкский район принять к сведению.</w:t>
      </w:r>
    </w:p>
    <w:p w:rsidR="00AB6F9F" w:rsidRPr="00DB27EA" w:rsidRDefault="00AB6F9F" w:rsidP="00AB6F9F">
      <w:pPr>
        <w:pStyle w:val="a5"/>
        <w:ind w:firstLine="855"/>
        <w:jc w:val="both"/>
        <w:rPr>
          <w:szCs w:val="28"/>
        </w:rPr>
      </w:pPr>
      <w:r w:rsidRPr="00DB27EA">
        <w:rPr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AB6F9F" w:rsidRPr="00DB27EA" w:rsidRDefault="00AB6F9F" w:rsidP="00AB6F9F">
      <w:pPr>
        <w:pStyle w:val="a5"/>
        <w:ind w:firstLine="855"/>
        <w:jc w:val="both"/>
        <w:rPr>
          <w:szCs w:val="28"/>
        </w:rPr>
      </w:pPr>
      <w:r w:rsidRPr="00DB27EA">
        <w:rPr>
          <w:szCs w:val="28"/>
        </w:rPr>
        <w:t>2.1.</w:t>
      </w:r>
      <w:r w:rsidR="000A4BD6">
        <w:rPr>
          <w:szCs w:val="28"/>
        </w:rPr>
        <w:t xml:space="preserve"> </w:t>
      </w:r>
      <w:r w:rsidRPr="00DB27EA">
        <w:rPr>
          <w:szCs w:val="28"/>
        </w:rPr>
        <w:t>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 меры по устранению причин.</w:t>
      </w:r>
    </w:p>
    <w:p w:rsidR="00AB6F9F" w:rsidRPr="00DB27EA" w:rsidRDefault="00AB6F9F" w:rsidP="00AB6F9F">
      <w:pPr>
        <w:pStyle w:val="a5"/>
        <w:ind w:firstLine="855"/>
        <w:jc w:val="both"/>
        <w:rPr>
          <w:szCs w:val="28"/>
        </w:rPr>
      </w:pPr>
      <w:r w:rsidRPr="00DB27EA">
        <w:rPr>
          <w:szCs w:val="28"/>
        </w:rPr>
        <w:lastRenderedPageBreak/>
        <w:t>2.2.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AB6F9F" w:rsidRPr="00DB27EA" w:rsidRDefault="00AB6F9F" w:rsidP="00AB6F9F">
      <w:pPr>
        <w:pStyle w:val="a5"/>
        <w:ind w:firstLine="855"/>
        <w:jc w:val="both"/>
        <w:rPr>
          <w:szCs w:val="28"/>
        </w:rPr>
      </w:pPr>
      <w:r w:rsidRPr="00DB27EA">
        <w:rPr>
          <w:szCs w:val="28"/>
        </w:rPr>
        <w:t>2.3. Неукоснительно соблюдать трудовое законодательство по вопросам условий и охраны труда во исполнение ст.212 ТК РФ.</w:t>
      </w:r>
    </w:p>
    <w:p w:rsidR="00AB6F9F" w:rsidRPr="00DB27EA" w:rsidRDefault="00AB6F9F" w:rsidP="00AB6F9F">
      <w:pPr>
        <w:pStyle w:val="a5"/>
        <w:ind w:firstLine="900"/>
        <w:jc w:val="both"/>
        <w:rPr>
          <w:szCs w:val="28"/>
        </w:rPr>
      </w:pPr>
      <w:r w:rsidRPr="00DB27EA">
        <w:rPr>
          <w:szCs w:val="28"/>
        </w:rPr>
        <w:t>3. ГКУ КК ЦЗН Темрюкского района:</w:t>
      </w:r>
    </w:p>
    <w:p w:rsidR="00AB6F9F" w:rsidRPr="00DB27EA" w:rsidRDefault="00AB6F9F" w:rsidP="00AB6F9F">
      <w:pPr>
        <w:pStyle w:val="a5"/>
        <w:ind w:firstLine="900"/>
        <w:jc w:val="both"/>
        <w:rPr>
          <w:szCs w:val="28"/>
        </w:rPr>
      </w:pPr>
      <w:r w:rsidRPr="00DB27EA">
        <w:rPr>
          <w:szCs w:val="28"/>
        </w:rPr>
        <w:t>3.1.</w:t>
      </w:r>
      <w:r w:rsidR="000A4BD6">
        <w:rPr>
          <w:szCs w:val="28"/>
        </w:rPr>
        <w:t xml:space="preserve"> </w:t>
      </w:r>
      <w:r w:rsidRPr="00DB27EA">
        <w:rPr>
          <w:szCs w:val="28"/>
        </w:rPr>
        <w:t>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AB6F9F" w:rsidRPr="00DB27EA" w:rsidRDefault="00AB6F9F" w:rsidP="00AB6F9F">
      <w:pPr>
        <w:pStyle w:val="a5"/>
        <w:ind w:firstLine="851"/>
        <w:jc w:val="both"/>
        <w:rPr>
          <w:szCs w:val="28"/>
        </w:rPr>
      </w:pPr>
      <w:r w:rsidRPr="00DB27EA">
        <w:rPr>
          <w:szCs w:val="28"/>
        </w:rPr>
        <w:t>3.2.</w:t>
      </w:r>
      <w:r w:rsidR="000A4BD6">
        <w:rPr>
          <w:szCs w:val="28"/>
        </w:rPr>
        <w:t xml:space="preserve"> </w:t>
      </w:r>
      <w:r w:rsidRPr="00DB27EA">
        <w:rPr>
          <w:szCs w:val="28"/>
        </w:rPr>
        <w:t>Проводить работу по своевременному анализу причин, повлекших производственный травматизм в организациях района.</w:t>
      </w:r>
    </w:p>
    <w:p w:rsidR="00AB6F9F" w:rsidRPr="00DB27EA" w:rsidRDefault="00AB6F9F" w:rsidP="00AB6F9F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3.3.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AB6F9F" w:rsidRPr="00DB27EA" w:rsidRDefault="00AB6F9F" w:rsidP="00AB6F9F">
      <w:pPr>
        <w:pStyle w:val="a3"/>
        <w:spacing w:after="0"/>
        <w:ind w:left="0" w:firstLine="902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3.4. Направлять в контрольно-надзорные органы сведения об   организациях  Темрюкского района, не проводящих специальную оценку условий труда (СОУТ) на рабочих местах, не разработавших Положение о системе управления охраной труда, не проведших процедуру расчета рисков, не прошедших обучение и проверку знаний по охране труда руководителей и специалистов  организаций Темрюкского района.</w:t>
      </w:r>
    </w:p>
    <w:p w:rsidR="00AB6F9F" w:rsidRPr="00DB27EA" w:rsidRDefault="00AB6F9F" w:rsidP="00AB6F9F">
      <w:pPr>
        <w:ind w:firstLine="855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4. Администрации </w:t>
      </w:r>
      <w:r w:rsidR="000A4BD6">
        <w:rPr>
          <w:sz w:val="28"/>
          <w:szCs w:val="28"/>
        </w:rPr>
        <w:t>муниципального образования</w:t>
      </w:r>
      <w:r w:rsidRPr="00DB27EA">
        <w:rPr>
          <w:sz w:val="28"/>
          <w:szCs w:val="28"/>
        </w:rPr>
        <w:t xml:space="preserve"> Темрюкский район:</w:t>
      </w:r>
    </w:p>
    <w:p w:rsidR="00AB6F9F" w:rsidRPr="00DB27EA" w:rsidRDefault="00AB6F9F" w:rsidP="00AB6F9F">
      <w:pPr>
        <w:ind w:firstLine="855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4.1. При взаимодействии с администрациями городского и сельских поселений, ГКУ КК ЦЗН Темрюкского района продолжить проведение постоянной разъяснительной работы по вопросам условий и охраны труда через средства массовой информации, путем размещения информации на сайте администрации </w:t>
      </w:r>
      <w:r w:rsidR="000A4BD6">
        <w:rPr>
          <w:sz w:val="28"/>
          <w:szCs w:val="28"/>
        </w:rPr>
        <w:t>муниципального образования</w:t>
      </w:r>
      <w:r w:rsidRPr="00DB27EA">
        <w:rPr>
          <w:sz w:val="28"/>
          <w:szCs w:val="28"/>
        </w:rPr>
        <w:t xml:space="preserve"> Темрюкский район.</w:t>
      </w:r>
    </w:p>
    <w:p w:rsidR="00AB6F9F" w:rsidRPr="00DB27EA" w:rsidRDefault="00AB6F9F" w:rsidP="00AB6F9F">
      <w:pPr>
        <w:ind w:firstLine="855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4.2. Администрации </w:t>
      </w:r>
      <w:r w:rsidR="000A4BD6">
        <w:rPr>
          <w:sz w:val="28"/>
          <w:szCs w:val="28"/>
        </w:rPr>
        <w:t>муниципального образования</w:t>
      </w:r>
      <w:r w:rsidRPr="00DB27EA">
        <w:rPr>
          <w:sz w:val="28"/>
          <w:szCs w:val="28"/>
        </w:rPr>
        <w:t xml:space="preserve"> Темрюкский район настоящее решение обнародовать и разместить на сайте администрации </w:t>
      </w:r>
      <w:r w:rsidR="000A4BD6">
        <w:rPr>
          <w:sz w:val="28"/>
          <w:szCs w:val="28"/>
        </w:rPr>
        <w:t>муниципального образования</w:t>
      </w:r>
      <w:r w:rsidRPr="00DB27EA">
        <w:rPr>
          <w:sz w:val="28"/>
          <w:szCs w:val="28"/>
        </w:rPr>
        <w:t xml:space="preserve"> Темрюкский район.</w:t>
      </w:r>
    </w:p>
    <w:p w:rsidR="000A4BD6" w:rsidRDefault="000A4BD6" w:rsidP="000E0D9A">
      <w:pPr>
        <w:ind w:firstLine="851"/>
        <w:jc w:val="both"/>
        <w:rPr>
          <w:rStyle w:val="T4"/>
          <w:b/>
          <w:sz w:val="28"/>
          <w:szCs w:val="28"/>
        </w:rPr>
      </w:pPr>
    </w:p>
    <w:p w:rsidR="005503EB" w:rsidRPr="00DB27EA" w:rsidRDefault="000A4BD6" w:rsidP="000E0D9A">
      <w:pPr>
        <w:ind w:firstLine="851"/>
        <w:jc w:val="both"/>
        <w:rPr>
          <w:rStyle w:val="T4"/>
          <w:b/>
          <w:sz w:val="28"/>
          <w:szCs w:val="28"/>
        </w:rPr>
      </w:pPr>
      <w:r>
        <w:rPr>
          <w:rStyle w:val="T4"/>
          <w:b/>
          <w:sz w:val="28"/>
          <w:szCs w:val="28"/>
        </w:rPr>
        <w:t>2 СЛУШАЛИ:</w:t>
      </w:r>
    </w:p>
    <w:p w:rsidR="000E0D9A" w:rsidRPr="00DB27EA" w:rsidRDefault="00200ED3" w:rsidP="000E0D9A">
      <w:pPr>
        <w:ind w:firstLine="851"/>
        <w:jc w:val="both"/>
      </w:pPr>
      <w:r w:rsidRPr="00DB27EA">
        <w:rPr>
          <w:sz w:val="28"/>
          <w:szCs w:val="28"/>
        </w:rPr>
        <w:t xml:space="preserve">О подведении </w:t>
      </w:r>
      <w:proofErr w:type="gramStart"/>
      <w:r w:rsidRPr="00DB27EA">
        <w:rPr>
          <w:sz w:val="28"/>
          <w:szCs w:val="28"/>
        </w:rPr>
        <w:t>итогов проведения Всемирного Дня охраны труда</w:t>
      </w:r>
      <w:proofErr w:type="gramEnd"/>
      <w:r w:rsidRPr="00DB27EA">
        <w:rPr>
          <w:sz w:val="28"/>
          <w:szCs w:val="28"/>
        </w:rPr>
        <w:t xml:space="preserve"> в муниципальном образовании Темрюкский район.</w:t>
      </w:r>
      <w:r w:rsidR="000E0D9A" w:rsidRPr="00DB27EA">
        <w:t xml:space="preserve">  </w:t>
      </w:r>
    </w:p>
    <w:p w:rsidR="00960D39" w:rsidRPr="00DB27EA" w:rsidRDefault="00960D39" w:rsidP="00960D39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Доклад ведущего специалиста отдела трудовых отношений, охраны труда и взаимодействия с работодателями ГКУ КК ЦЗН Темрюкского района</w:t>
      </w:r>
      <w:r w:rsidR="000A4BD6">
        <w:rPr>
          <w:sz w:val="28"/>
          <w:szCs w:val="28"/>
        </w:rPr>
        <w:t xml:space="preserve"> В.А. Дроздовой</w:t>
      </w:r>
      <w:r w:rsidRPr="00DB27EA">
        <w:rPr>
          <w:sz w:val="28"/>
          <w:szCs w:val="28"/>
        </w:rPr>
        <w:t xml:space="preserve">. </w:t>
      </w:r>
    </w:p>
    <w:p w:rsidR="00127E18" w:rsidRPr="00DB27EA" w:rsidRDefault="00127E18" w:rsidP="000E0D9A">
      <w:pPr>
        <w:ind w:firstLine="851"/>
        <w:jc w:val="both"/>
      </w:pPr>
    </w:p>
    <w:p w:rsidR="00200ED3" w:rsidRPr="00DB27EA" w:rsidRDefault="000A4BD6" w:rsidP="00200ED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 Дроздова сообщила, что в</w:t>
      </w:r>
      <w:r w:rsidR="00200ED3" w:rsidRPr="00DB27EA">
        <w:rPr>
          <w:sz w:val="28"/>
          <w:szCs w:val="28"/>
        </w:rPr>
        <w:t xml:space="preserve">семирный день охраны труда отмечается 28 апреля. </w:t>
      </w:r>
      <w:proofErr w:type="gramStart"/>
      <w:r w:rsidR="00200ED3" w:rsidRPr="00DB27EA">
        <w:rPr>
          <w:sz w:val="28"/>
          <w:szCs w:val="28"/>
        </w:rPr>
        <w:t xml:space="preserve">В 2021 году тема Всемирного дня охраны труда – «Предвидеть кризис и быть готовым к нему – инвестировать сейчас в адекватные системы охраны труда» и посвящен стратегиям укрепления национальных систем охраны и безопасности труда в целях повышения их устойчивости перед </w:t>
      </w:r>
      <w:r w:rsidR="00200ED3" w:rsidRPr="00DB27EA">
        <w:rPr>
          <w:sz w:val="28"/>
          <w:szCs w:val="28"/>
        </w:rPr>
        <w:lastRenderedPageBreak/>
        <w:t>лицом как нынешнего, так и будущих кризисов, учитывая уроки прошлого и опыт, накопленный в сфере труда.</w:t>
      </w:r>
      <w:proofErr w:type="gramEnd"/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Проведение дня охраны труда  является одним из элементов системы управления охраной труда, направленными на координацию действий организационных структур административных органов управления, государственных органов надзора и контроля, местных организаций и представителей коллектива работников предприятия по обеспечению права работников на здоровье и безопасные условия труда.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День охраны труда призван обратить внимание к проблемам, связанными с несчастными случаями на рабочих местах и профессиональными заболеваниями, к безопасности труда. 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Министерство труда и социального развития Краснодарского края ежегодно поддерживает инициативу МОТ и призывает работодателей, работников и профсоюзы повсеместно провести информационно-разъяснительную компанию, направленную на пропаганду современных методов обеспечения безопасности труда, создание здоровых условий труда для работников, повышение культуры производства и качества жизни, а так же ответственному отношению к собственному здоровью.</w:t>
      </w:r>
    </w:p>
    <w:p w:rsidR="00200ED3" w:rsidRPr="00DB27EA" w:rsidRDefault="00200ED3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Основными причинами производственного травматизма являются нарушение работниками трудовой и производственной дисциплины, неудовлетворительная организация безопасного производства работ, отсутствие или недостаточный контроль при производстве работ со стороны ответственных лиц и нарушение правил дорожного движения, нарушения работниками техники безопасности, неприменение сертифицированной спецодежды и других СИЗ.</w:t>
      </w:r>
    </w:p>
    <w:p w:rsidR="00960D39" w:rsidRPr="00DB27EA" w:rsidRDefault="00960D39" w:rsidP="00200ED3">
      <w:pPr>
        <w:ind w:firstLine="851"/>
        <w:jc w:val="both"/>
        <w:rPr>
          <w:sz w:val="28"/>
          <w:szCs w:val="28"/>
        </w:rPr>
      </w:pPr>
    </w:p>
    <w:p w:rsidR="00960D39" w:rsidRPr="00DB27EA" w:rsidRDefault="00960D39" w:rsidP="00200ED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Докл</w:t>
      </w:r>
      <w:r w:rsidR="000A4BD6">
        <w:rPr>
          <w:sz w:val="28"/>
          <w:szCs w:val="28"/>
        </w:rPr>
        <w:t>ад специалиста по охране труда управления образованием</w:t>
      </w:r>
      <w:r w:rsidRPr="00DB27EA">
        <w:rPr>
          <w:sz w:val="28"/>
          <w:szCs w:val="28"/>
        </w:rPr>
        <w:t xml:space="preserve"> </w:t>
      </w:r>
      <w:r w:rsidR="000A4BD6">
        <w:rPr>
          <w:sz w:val="28"/>
          <w:szCs w:val="28"/>
        </w:rPr>
        <w:t>администрации муниципального образования Темрюкский район                     Е.Л. Гореловой.</w:t>
      </w:r>
    </w:p>
    <w:p w:rsidR="00085583" w:rsidRPr="00DB27EA" w:rsidRDefault="000A4BD6" w:rsidP="00085583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Е.Л. Горелова сообщила, что </w:t>
      </w:r>
      <w:r w:rsidR="00085583" w:rsidRPr="00DB27EA">
        <w:rPr>
          <w:sz w:val="28"/>
          <w:szCs w:val="28"/>
        </w:rPr>
        <w:t xml:space="preserve">мероприятия по охране труда проведены во всех учреждениях образования, в них приняли участие 33 общеобразовательные организации, 51 дошкольная организация, 7 организаций дополнительного образования детей. </w:t>
      </w:r>
    </w:p>
    <w:p w:rsidR="00960D39" w:rsidRPr="00DB27EA" w:rsidRDefault="00960D39" w:rsidP="00085583">
      <w:pPr>
        <w:ind w:firstLine="798"/>
        <w:jc w:val="both"/>
        <w:rPr>
          <w:sz w:val="28"/>
          <w:szCs w:val="28"/>
        </w:rPr>
      </w:pPr>
    </w:p>
    <w:p w:rsidR="00960D39" w:rsidRPr="00DB27EA" w:rsidRDefault="00960D39" w:rsidP="00960D39">
      <w:pPr>
        <w:ind w:firstLine="798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Доклад </w:t>
      </w:r>
      <w:proofErr w:type="gramStart"/>
      <w:r w:rsidRPr="00DB27EA">
        <w:rPr>
          <w:sz w:val="28"/>
          <w:szCs w:val="28"/>
        </w:rPr>
        <w:t xml:space="preserve">начальника управления культуры администрации </w:t>
      </w:r>
      <w:r w:rsidR="000A4BD6">
        <w:rPr>
          <w:sz w:val="28"/>
          <w:szCs w:val="28"/>
        </w:rPr>
        <w:t>муниципального образования</w:t>
      </w:r>
      <w:proofErr w:type="gramEnd"/>
      <w:r w:rsidRPr="00DB27EA">
        <w:rPr>
          <w:sz w:val="28"/>
          <w:szCs w:val="28"/>
        </w:rPr>
        <w:t xml:space="preserve"> Темрюкский район</w:t>
      </w:r>
      <w:r w:rsidR="000A4BD6">
        <w:rPr>
          <w:sz w:val="28"/>
          <w:szCs w:val="28"/>
        </w:rPr>
        <w:t xml:space="preserve"> Н.В. Шульги</w:t>
      </w:r>
      <w:r w:rsidRPr="00DB27EA">
        <w:rPr>
          <w:sz w:val="28"/>
          <w:szCs w:val="28"/>
        </w:rPr>
        <w:t>.</w:t>
      </w:r>
    </w:p>
    <w:p w:rsidR="00200ED3" w:rsidRPr="00DB27EA" w:rsidRDefault="00085583" w:rsidP="0008558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Начальник управления культуры администрации </w:t>
      </w:r>
      <w:r w:rsidR="009C6D30">
        <w:rPr>
          <w:sz w:val="28"/>
          <w:szCs w:val="28"/>
        </w:rPr>
        <w:t>муниципального образования</w:t>
      </w:r>
      <w:r w:rsidRPr="00DB27EA">
        <w:rPr>
          <w:sz w:val="28"/>
          <w:szCs w:val="28"/>
        </w:rPr>
        <w:t xml:space="preserve"> Темрюкский район Н.В. Шульга доложила, что в учреждениях культуры проведено 29 мероприятий в онлайн и офлайн формате, в которых приняло участие 813 человек.</w:t>
      </w:r>
    </w:p>
    <w:p w:rsidR="00960D39" w:rsidRPr="00DB27EA" w:rsidRDefault="00960D39" w:rsidP="00085583">
      <w:pPr>
        <w:ind w:firstLine="851"/>
        <w:jc w:val="both"/>
        <w:rPr>
          <w:sz w:val="28"/>
          <w:szCs w:val="28"/>
        </w:rPr>
      </w:pPr>
    </w:p>
    <w:p w:rsidR="00960D39" w:rsidRPr="00DB27EA" w:rsidRDefault="00960D39" w:rsidP="00085583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Доклад специалиста по охране труда ГБУЗ </w:t>
      </w:r>
      <w:r w:rsidR="009C6D30">
        <w:rPr>
          <w:sz w:val="28"/>
          <w:szCs w:val="28"/>
        </w:rPr>
        <w:t>«</w:t>
      </w:r>
      <w:proofErr w:type="gramStart"/>
      <w:r w:rsidR="009C6D30">
        <w:rPr>
          <w:sz w:val="28"/>
          <w:szCs w:val="28"/>
        </w:rPr>
        <w:t>Темрюкская</w:t>
      </w:r>
      <w:proofErr w:type="gramEnd"/>
      <w:r w:rsidR="009C6D30">
        <w:rPr>
          <w:sz w:val="28"/>
          <w:szCs w:val="28"/>
        </w:rPr>
        <w:t xml:space="preserve"> ЦРБ» МЗ КК О.Н. </w:t>
      </w:r>
      <w:proofErr w:type="spellStart"/>
      <w:r w:rsidR="009C6D30">
        <w:rPr>
          <w:sz w:val="28"/>
          <w:szCs w:val="28"/>
        </w:rPr>
        <w:t>Курдюковой</w:t>
      </w:r>
      <w:proofErr w:type="spellEnd"/>
      <w:r w:rsidRPr="00DB27EA">
        <w:rPr>
          <w:sz w:val="28"/>
          <w:szCs w:val="28"/>
        </w:rPr>
        <w:t>.</w:t>
      </w:r>
    </w:p>
    <w:p w:rsidR="00200ED3" w:rsidRPr="00DB27EA" w:rsidRDefault="00085583" w:rsidP="00127E18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lastRenderedPageBreak/>
        <w:t xml:space="preserve">Специалист по охране труда </w:t>
      </w:r>
      <w:proofErr w:type="spellStart"/>
      <w:r w:rsidRPr="00DB27EA">
        <w:rPr>
          <w:sz w:val="28"/>
          <w:szCs w:val="28"/>
        </w:rPr>
        <w:t>Курдюкова</w:t>
      </w:r>
      <w:proofErr w:type="spellEnd"/>
      <w:r w:rsidRPr="00DB27EA">
        <w:rPr>
          <w:sz w:val="28"/>
          <w:szCs w:val="28"/>
        </w:rPr>
        <w:t xml:space="preserve"> О.Н., как представитель  </w:t>
      </w:r>
      <w:r w:rsidR="00960D39" w:rsidRPr="00DB27EA">
        <w:rPr>
          <w:sz w:val="28"/>
          <w:szCs w:val="28"/>
        </w:rPr>
        <w:t>Г</w:t>
      </w:r>
      <w:r w:rsidRPr="00DB27EA">
        <w:rPr>
          <w:sz w:val="28"/>
          <w:szCs w:val="28"/>
        </w:rPr>
        <w:t xml:space="preserve">БУЗ </w:t>
      </w:r>
      <w:r w:rsidR="009C6D30">
        <w:rPr>
          <w:sz w:val="28"/>
          <w:szCs w:val="28"/>
        </w:rPr>
        <w:t>«Темрюкская ЦРБ» МЗ КК</w:t>
      </w:r>
      <w:r w:rsidRPr="00DB27EA">
        <w:rPr>
          <w:sz w:val="28"/>
          <w:szCs w:val="28"/>
        </w:rPr>
        <w:t>, котор</w:t>
      </w:r>
      <w:r w:rsidR="00127E18" w:rsidRPr="00DB27EA">
        <w:rPr>
          <w:sz w:val="28"/>
          <w:szCs w:val="28"/>
        </w:rPr>
        <w:t>ая</w:t>
      </w:r>
      <w:r w:rsidRPr="00DB27EA">
        <w:rPr>
          <w:sz w:val="28"/>
          <w:szCs w:val="28"/>
        </w:rPr>
        <w:t xml:space="preserve"> оказыва</w:t>
      </w:r>
      <w:r w:rsidR="00127E18" w:rsidRPr="00DB27EA">
        <w:rPr>
          <w:sz w:val="28"/>
          <w:szCs w:val="28"/>
        </w:rPr>
        <w:t>ет</w:t>
      </w:r>
      <w:r w:rsidRPr="00DB27EA">
        <w:rPr>
          <w:sz w:val="28"/>
          <w:szCs w:val="28"/>
        </w:rPr>
        <w:t xml:space="preserve"> большое внимание охране труда в организации  посредством информирования, комплексного обследования состояний условий и охраны труда на рабочих местах, проведение лекций, общих собраний, инструктажей,  так же доложила о проведение Всемирного дня охраны труда</w:t>
      </w:r>
      <w:r w:rsidR="00127E18" w:rsidRPr="00DB27EA">
        <w:rPr>
          <w:sz w:val="28"/>
          <w:szCs w:val="28"/>
        </w:rPr>
        <w:t>.</w:t>
      </w:r>
    </w:p>
    <w:p w:rsidR="00DF4DD8" w:rsidRPr="00DB27EA" w:rsidRDefault="00DF4DD8" w:rsidP="00DF4DD8">
      <w:pPr>
        <w:ind w:firstLine="800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В результате Всемирного Дня Охраны труда в </w:t>
      </w:r>
      <w:r w:rsidR="009C6D30">
        <w:rPr>
          <w:sz w:val="28"/>
          <w:szCs w:val="28"/>
        </w:rPr>
        <w:t>муниципальном образовании</w:t>
      </w:r>
      <w:r w:rsidRPr="00DB27EA">
        <w:rPr>
          <w:sz w:val="28"/>
          <w:szCs w:val="28"/>
        </w:rPr>
        <w:t xml:space="preserve"> Темрюкский район в организациях Темрюкского района было проведено 5 семинаров, 24 совещания, 115 круглых столов, 20 собраний, 10 обучающих занятий, 18 лекций, 113 проверок рабочих мест по условиям труда. Всего приняло участие 185 организаций.</w:t>
      </w:r>
    </w:p>
    <w:p w:rsidR="009C6D30" w:rsidRDefault="002D2AE1" w:rsidP="002D2AE1">
      <w:pPr>
        <w:pStyle w:val="a5"/>
        <w:ind w:firstLine="851"/>
        <w:jc w:val="both"/>
      </w:pPr>
      <w:r w:rsidRPr="00DB27EA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</w:t>
      </w:r>
      <w:r w:rsidR="009C6D30">
        <w:t xml:space="preserve">межведомственная </w:t>
      </w:r>
      <w:r w:rsidRPr="00DB27EA">
        <w:t xml:space="preserve">комиссия </w:t>
      </w:r>
      <w:r w:rsidR="009C6D30">
        <w:t>по охране труда</w:t>
      </w:r>
    </w:p>
    <w:p w:rsidR="009C6D30" w:rsidRDefault="002D2AE1" w:rsidP="002D2AE1">
      <w:pPr>
        <w:pStyle w:val="a5"/>
        <w:ind w:firstLine="851"/>
        <w:jc w:val="both"/>
      </w:pPr>
      <w:r w:rsidRPr="00DB27EA">
        <w:t xml:space="preserve"> </w:t>
      </w:r>
    </w:p>
    <w:p w:rsidR="002D2AE1" w:rsidRPr="009C6D30" w:rsidRDefault="002D2AE1" w:rsidP="002D2AE1">
      <w:pPr>
        <w:pStyle w:val="a5"/>
        <w:ind w:firstLine="851"/>
        <w:jc w:val="both"/>
        <w:rPr>
          <w:b/>
          <w:szCs w:val="28"/>
        </w:rPr>
      </w:pPr>
      <w:r w:rsidRPr="009C6D30">
        <w:rPr>
          <w:b/>
          <w:szCs w:val="28"/>
        </w:rPr>
        <w:t xml:space="preserve">РЕШИЛА: </w:t>
      </w:r>
    </w:p>
    <w:p w:rsidR="002D2AE1" w:rsidRDefault="002D2AE1" w:rsidP="002D2AE1">
      <w:pPr>
        <w:ind w:firstLine="900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1. Информацию о </w:t>
      </w:r>
      <w:r w:rsidR="00DF4DD8" w:rsidRPr="00DB27EA">
        <w:rPr>
          <w:sz w:val="28"/>
          <w:szCs w:val="28"/>
        </w:rPr>
        <w:t xml:space="preserve">подведении </w:t>
      </w:r>
      <w:proofErr w:type="gramStart"/>
      <w:r w:rsidR="00DF4DD8" w:rsidRPr="00DB27EA">
        <w:rPr>
          <w:sz w:val="28"/>
          <w:szCs w:val="28"/>
        </w:rPr>
        <w:t>итогов проведения Всемирного Дня охраны труда</w:t>
      </w:r>
      <w:proofErr w:type="gramEnd"/>
      <w:r w:rsidRPr="00DB27EA">
        <w:rPr>
          <w:sz w:val="28"/>
          <w:szCs w:val="28"/>
        </w:rPr>
        <w:t xml:space="preserve">  в муниципальном образовании Темрюкский район  принять к сведению.</w:t>
      </w:r>
    </w:p>
    <w:p w:rsidR="006C2AF1" w:rsidRPr="00DB27EA" w:rsidRDefault="006C2AF1" w:rsidP="002D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2AF1">
        <w:rPr>
          <w:sz w:val="28"/>
          <w:szCs w:val="28"/>
        </w:rPr>
        <w:t>Руководителям организаций всех форм собственности и ведомственной принадлежности рекомендовать и в дальнейшем принимать активное участие в проведении  дня охраны труда.</w:t>
      </w:r>
    </w:p>
    <w:p w:rsidR="002D2AE1" w:rsidRPr="00DB27EA" w:rsidRDefault="006C2AF1" w:rsidP="002D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AE1" w:rsidRPr="00DB27EA">
        <w:rPr>
          <w:sz w:val="28"/>
          <w:szCs w:val="28"/>
        </w:rPr>
        <w:t xml:space="preserve">. Администрации </w:t>
      </w:r>
      <w:r w:rsidR="009C6D30">
        <w:rPr>
          <w:sz w:val="28"/>
          <w:szCs w:val="28"/>
        </w:rPr>
        <w:t>муниципального образования</w:t>
      </w:r>
      <w:r w:rsidR="002D2AE1" w:rsidRPr="00DB27EA">
        <w:rPr>
          <w:sz w:val="28"/>
          <w:szCs w:val="28"/>
        </w:rPr>
        <w:t xml:space="preserve"> Темрюкский район:</w:t>
      </w:r>
    </w:p>
    <w:p w:rsidR="00DF4DD8" w:rsidRPr="00DB27EA" w:rsidRDefault="006C2AF1" w:rsidP="002D2A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DD8" w:rsidRPr="00DB27EA">
        <w:rPr>
          <w:sz w:val="28"/>
          <w:szCs w:val="28"/>
        </w:rPr>
        <w:t>.1. При взаимодействии с администрациями городского и сельских поселений, ГКУ КК ЦЗН Темрюкского района рекомендовать и в дальнейшем принимать активное участие в проведении  дня охраны труда.</w:t>
      </w:r>
    </w:p>
    <w:p w:rsidR="002D2AE1" w:rsidRPr="00DB27EA" w:rsidRDefault="006C2AF1" w:rsidP="002D2AE1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4</w:t>
      </w:r>
      <w:r w:rsidR="00BF2A89" w:rsidRPr="00DB27EA">
        <w:rPr>
          <w:szCs w:val="28"/>
        </w:rPr>
        <w:t xml:space="preserve">. ГКУ КК </w:t>
      </w:r>
      <w:r w:rsidR="002D2AE1" w:rsidRPr="00DB27EA">
        <w:rPr>
          <w:szCs w:val="28"/>
        </w:rPr>
        <w:t>Ц</w:t>
      </w:r>
      <w:r w:rsidR="00BF2A89" w:rsidRPr="00DB27EA">
        <w:rPr>
          <w:szCs w:val="28"/>
        </w:rPr>
        <w:t xml:space="preserve">ЗН </w:t>
      </w:r>
      <w:r w:rsidR="002D2AE1" w:rsidRPr="00DB27EA">
        <w:rPr>
          <w:szCs w:val="28"/>
        </w:rPr>
        <w:t xml:space="preserve"> Те</w:t>
      </w:r>
      <w:r w:rsidR="00BF2A89" w:rsidRPr="00DB27EA">
        <w:rPr>
          <w:szCs w:val="28"/>
        </w:rPr>
        <w:t>мрюкского района</w:t>
      </w:r>
      <w:r w:rsidR="002D2AE1" w:rsidRPr="00DB27EA">
        <w:rPr>
          <w:szCs w:val="28"/>
        </w:rPr>
        <w:t>;</w:t>
      </w:r>
    </w:p>
    <w:p w:rsidR="002D2AE1" w:rsidRPr="00DB27EA" w:rsidRDefault="006C2AF1" w:rsidP="002D2AE1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4</w:t>
      </w:r>
      <w:r w:rsidR="002D2AE1" w:rsidRPr="00DB27EA">
        <w:rPr>
          <w:szCs w:val="28"/>
        </w:rPr>
        <w:t>.1.</w:t>
      </w:r>
      <w:r w:rsidR="009C6D30">
        <w:rPr>
          <w:szCs w:val="28"/>
        </w:rPr>
        <w:t xml:space="preserve"> </w:t>
      </w:r>
      <w:r w:rsidR="002D2AE1" w:rsidRPr="00DB27EA">
        <w:rPr>
          <w:szCs w:val="28"/>
        </w:rPr>
        <w:t>Оказывать работодателям района методическую и консультационную помощь по вопросам</w:t>
      </w:r>
      <w:r w:rsidR="002D2AE1" w:rsidRPr="00DB27EA">
        <w:t xml:space="preserve"> активизации профилактической работы по предупреждению производственного травматизма и профессиональной заболеваемости в организациях края</w:t>
      </w:r>
      <w:r w:rsidR="002D2AE1" w:rsidRPr="00DB27EA">
        <w:rPr>
          <w:szCs w:val="28"/>
        </w:rPr>
        <w:t xml:space="preserve">, согласно законодательным актам по охране труда. </w:t>
      </w:r>
    </w:p>
    <w:p w:rsidR="002D2AE1" w:rsidRPr="00DB27EA" w:rsidRDefault="006C2AF1" w:rsidP="002D2AE1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AE1" w:rsidRPr="00DB27EA">
        <w:rPr>
          <w:sz w:val="28"/>
          <w:szCs w:val="28"/>
        </w:rPr>
        <w:t>.2. Направлять в контрольно-надзорные органы сведения о не прошедших обучение и проверку знаний электротехнического персонала и ответственных за электрохозяйство  в  учреждениях и организациях  Темрюкского района.</w:t>
      </w:r>
    </w:p>
    <w:p w:rsidR="007F5453" w:rsidRDefault="007F5453" w:rsidP="005503EB">
      <w:pPr>
        <w:ind w:firstLine="851"/>
        <w:jc w:val="both"/>
        <w:rPr>
          <w:rStyle w:val="T4"/>
          <w:b/>
          <w:sz w:val="28"/>
          <w:szCs w:val="28"/>
        </w:rPr>
      </w:pPr>
    </w:p>
    <w:p w:rsidR="005503EB" w:rsidRPr="00DB27EA" w:rsidRDefault="005503EB" w:rsidP="005503EB">
      <w:pPr>
        <w:ind w:firstLine="851"/>
        <w:jc w:val="both"/>
        <w:rPr>
          <w:rStyle w:val="T4"/>
          <w:b/>
          <w:sz w:val="28"/>
          <w:szCs w:val="28"/>
        </w:rPr>
      </w:pPr>
      <w:r w:rsidRPr="00DB27EA">
        <w:rPr>
          <w:rStyle w:val="T4"/>
          <w:b/>
          <w:sz w:val="28"/>
          <w:szCs w:val="28"/>
        </w:rPr>
        <w:t xml:space="preserve">3. </w:t>
      </w:r>
      <w:r w:rsidR="009C6D30">
        <w:rPr>
          <w:rStyle w:val="T4"/>
          <w:b/>
          <w:sz w:val="28"/>
          <w:szCs w:val="28"/>
        </w:rPr>
        <w:t>СЛУШАЛИ:</w:t>
      </w:r>
    </w:p>
    <w:p w:rsidR="00960D39" w:rsidRPr="00DB27EA" w:rsidRDefault="00960D39" w:rsidP="005503EB">
      <w:pPr>
        <w:ind w:firstLine="851"/>
        <w:jc w:val="both"/>
        <w:rPr>
          <w:rStyle w:val="T4"/>
          <w:sz w:val="28"/>
          <w:szCs w:val="28"/>
        </w:rPr>
      </w:pPr>
      <w:r w:rsidRPr="00DB27EA">
        <w:rPr>
          <w:rStyle w:val="T4"/>
          <w:sz w:val="28"/>
          <w:szCs w:val="28"/>
        </w:rPr>
        <w:t xml:space="preserve">О проведении работы по </w:t>
      </w:r>
      <w:proofErr w:type="gramStart"/>
      <w:r w:rsidRPr="00DB27EA">
        <w:rPr>
          <w:rStyle w:val="T4"/>
          <w:sz w:val="28"/>
          <w:szCs w:val="28"/>
        </w:rPr>
        <w:t>обучению по</w:t>
      </w:r>
      <w:proofErr w:type="gramEnd"/>
      <w:r w:rsidRPr="00DB27EA">
        <w:rPr>
          <w:rStyle w:val="T4"/>
          <w:sz w:val="28"/>
          <w:szCs w:val="28"/>
        </w:rPr>
        <w:t xml:space="preserve"> общему курсу по охране труда руководителей, специалистов, членов комиссий и физических лиц и принятии мер по активизации данной работы.</w:t>
      </w:r>
    </w:p>
    <w:p w:rsidR="00960D39" w:rsidRPr="00DB27EA" w:rsidRDefault="00960D39" w:rsidP="00960D39">
      <w:pPr>
        <w:ind w:firstLine="851"/>
        <w:jc w:val="both"/>
        <w:rPr>
          <w:sz w:val="28"/>
          <w:szCs w:val="28"/>
        </w:rPr>
      </w:pPr>
      <w:r w:rsidRPr="00DB27EA">
        <w:rPr>
          <w:sz w:val="28"/>
          <w:szCs w:val="28"/>
        </w:rPr>
        <w:lastRenderedPageBreak/>
        <w:t>Доклад ведущего специалиста отдела трудовых отношений, охраны труда и взаимодействия с работодателями ГКУ КК ЦЗН Темрюкского района</w:t>
      </w:r>
      <w:r w:rsidR="009C6D30">
        <w:rPr>
          <w:sz w:val="28"/>
          <w:szCs w:val="28"/>
        </w:rPr>
        <w:t xml:space="preserve"> В.А. Дроздовой</w:t>
      </w:r>
      <w:r w:rsidRPr="00DB27EA">
        <w:rPr>
          <w:sz w:val="28"/>
          <w:szCs w:val="28"/>
        </w:rPr>
        <w:t xml:space="preserve">. </w:t>
      </w:r>
    </w:p>
    <w:p w:rsidR="00960D39" w:rsidRPr="009C6D30" w:rsidRDefault="00960D39" w:rsidP="00960D39">
      <w:pPr>
        <w:pStyle w:val="Con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27EA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 ст. 212 Трудового кодекса РФ,  постановления Министерства труда РФ и Министерства образования РФ от 13.01.2003 г. № 1/29 «Об утверждении порядка обучения по охране труда и проверке знаний  требований охраны труда работников организаций» руководитель организации, заместители и специалисты, отвечающие за обеспечение безопасных условий и охраны труда для работающих</w:t>
      </w:r>
      <w:r w:rsidRPr="009C6D30">
        <w:rPr>
          <w:rFonts w:ascii="Times New Roman" w:hAnsi="Times New Roman" w:cs="Times New Roman"/>
          <w:b w:val="0"/>
          <w:sz w:val="28"/>
          <w:szCs w:val="28"/>
        </w:rPr>
        <w:t>, обязаны</w:t>
      </w:r>
      <w:r w:rsidRPr="00DB27EA">
        <w:rPr>
          <w:rFonts w:ascii="Times New Roman" w:hAnsi="Times New Roman" w:cs="Times New Roman"/>
          <w:b w:val="0"/>
          <w:sz w:val="28"/>
          <w:szCs w:val="28"/>
        </w:rPr>
        <w:t xml:space="preserve"> пройти специальное обучение и проверку знаний по</w:t>
      </w:r>
      <w:proofErr w:type="gramEnd"/>
      <w:r w:rsidRPr="00DB27EA">
        <w:rPr>
          <w:rFonts w:ascii="Times New Roman" w:hAnsi="Times New Roman" w:cs="Times New Roman"/>
          <w:b w:val="0"/>
          <w:sz w:val="28"/>
          <w:szCs w:val="28"/>
        </w:rPr>
        <w:t xml:space="preserve"> охране труда в объеме должностных обязанностей при поступлении на работу в течение первого месяца, далее – по мере необходимости, </w:t>
      </w:r>
      <w:r w:rsidRPr="009C6D30">
        <w:rPr>
          <w:rFonts w:ascii="Times New Roman" w:hAnsi="Times New Roman" w:cs="Times New Roman"/>
          <w:b w:val="0"/>
          <w:sz w:val="28"/>
          <w:szCs w:val="28"/>
        </w:rPr>
        <w:t>но не реже одного раза в три года.</w:t>
      </w:r>
    </w:p>
    <w:p w:rsidR="00960D39" w:rsidRPr="00DB27EA" w:rsidRDefault="00960D39" w:rsidP="00960D39">
      <w:pPr>
        <w:pStyle w:val="Con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EA">
        <w:rPr>
          <w:rFonts w:ascii="Times New Roman" w:hAnsi="Times New Roman" w:cs="Times New Roman"/>
          <w:b w:val="0"/>
          <w:sz w:val="28"/>
          <w:szCs w:val="28"/>
        </w:rPr>
        <w:t>За нарушение законодательства о труде и об охране труда предусмотрена административная ответственность согласно ст. 5.27.1. КоАП.</w:t>
      </w:r>
    </w:p>
    <w:p w:rsidR="00960D39" w:rsidRPr="00DB27EA" w:rsidRDefault="00960D39" w:rsidP="00960D39">
      <w:pPr>
        <w:pStyle w:val="Con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7EA">
        <w:rPr>
          <w:rFonts w:ascii="Times New Roman" w:hAnsi="Times New Roman" w:cs="Times New Roman"/>
          <w:b w:val="0"/>
          <w:sz w:val="28"/>
          <w:szCs w:val="28"/>
        </w:rPr>
        <w:t xml:space="preserve">За прошедший период, информация о необходимости проведения </w:t>
      </w:r>
      <w:proofErr w:type="gramStart"/>
      <w:r w:rsidRPr="00DB27EA">
        <w:rPr>
          <w:rFonts w:ascii="Times New Roman" w:hAnsi="Times New Roman" w:cs="Times New Roman"/>
          <w:b w:val="0"/>
          <w:sz w:val="28"/>
          <w:szCs w:val="28"/>
        </w:rPr>
        <w:t>обучения по охране</w:t>
      </w:r>
      <w:proofErr w:type="gramEnd"/>
      <w:r w:rsidRPr="00DB27EA">
        <w:rPr>
          <w:rFonts w:ascii="Times New Roman" w:hAnsi="Times New Roman" w:cs="Times New Roman"/>
          <w:b w:val="0"/>
          <w:sz w:val="28"/>
          <w:szCs w:val="28"/>
        </w:rPr>
        <w:t xml:space="preserve"> труда  доводилась руководителям организаций и ИП Темрюкского района.</w:t>
      </w:r>
    </w:p>
    <w:p w:rsidR="00960D39" w:rsidRPr="00DB27EA" w:rsidRDefault="00960D39" w:rsidP="00960D39">
      <w:pPr>
        <w:ind w:firstLine="900"/>
        <w:jc w:val="both"/>
        <w:rPr>
          <w:sz w:val="28"/>
          <w:szCs w:val="28"/>
        </w:rPr>
      </w:pPr>
      <w:r w:rsidRPr="00DB27EA">
        <w:rPr>
          <w:sz w:val="28"/>
          <w:szCs w:val="28"/>
        </w:rPr>
        <w:t>За 1-й квартал 2021 года по данным  ООО «</w:t>
      </w:r>
      <w:proofErr w:type="spellStart"/>
      <w:r w:rsidRPr="00DB27EA">
        <w:rPr>
          <w:sz w:val="28"/>
          <w:szCs w:val="28"/>
        </w:rPr>
        <w:t>Меотида</w:t>
      </w:r>
      <w:proofErr w:type="spellEnd"/>
      <w:r w:rsidRPr="00DB27EA">
        <w:rPr>
          <w:sz w:val="28"/>
          <w:szCs w:val="28"/>
        </w:rPr>
        <w:t xml:space="preserve">» прошли  обучение по общему курсу  по ОТ  492   человека, проведено 15 заседаний комиссии по проверке </w:t>
      </w:r>
      <w:proofErr w:type="gramStart"/>
      <w:r w:rsidRPr="00DB27EA">
        <w:rPr>
          <w:sz w:val="28"/>
          <w:szCs w:val="28"/>
        </w:rPr>
        <w:t>знаний требований охраны труда руководителей</w:t>
      </w:r>
      <w:proofErr w:type="gramEnd"/>
      <w:r w:rsidRPr="00DB27EA">
        <w:rPr>
          <w:sz w:val="28"/>
          <w:szCs w:val="28"/>
        </w:rPr>
        <w:t xml:space="preserve"> и специалистов.</w:t>
      </w:r>
    </w:p>
    <w:p w:rsidR="009E3797" w:rsidRDefault="009E3797" w:rsidP="0094643D">
      <w:pPr>
        <w:pStyle w:val="a5"/>
        <w:ind w:firstLine="851"/>
        <w:jc w:val="both"/>
      </w:pPr>
      <w:r w:rsidRPr="00DB27EA">
        <w:t xml:space="preserve"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во исполнение  Трудового кодекса РФ </w:t>
      </w:r>
      <w:r w:rsidR="009C6D30">
        <w:t xml:space="preserve">межведомственная </w:t>
      </w:r>
      <w:r w:rsidRPr="00DB27EA">
        <w:t xml:space="preserve">комиссия </w:t>
      </w:r>
      <w:r w:rsidR="009C6D30">
        <w:t>по охране труда</w:t>
      </w:r>
      <w:r w:rsidRPr="00DB27EA">
        <w:t xml:space="preserve"> </w:t>
      </w:r>
    </w:p>
    <w:p w:rsidR="009C6D30" w:rsidRPr="00DB27EA" w:rsidRDefault="009C6D30" w:rsidP="0094643D">
      <w:pPr>
        <w:pStyle w:val="a5"/>
        <w:ind w:firstLine="851"/>
        <w:jc w:val="both"/>
        <w:rPr>
          <w:szCs w:val="28"/>
        </w:rPr>
      </w:pPr>
    </w:p>
    <w:p w:rsidR="0094643D" w:rsidRPr="009C6D30" w:rsidRDefault="0094643D" w:rsidP="0094643D">
      <w:pPr>
        <w:pStyle w:val="a5"/>
        <w:ind w:firstLine="851"/>
        <w:jc w:val="both"/>
        <w:rPr>
          <w:b/>
          <w:szCs w:val="28"/>
        </w:rPr>
      </w:pPr>
      <w:r w:rsidRPr="009C6D30">
        <w:rPr>
          <w:b/>
          <w:szCs w:val="28"/>
        </w:rPr>
        <w:t xml:space="preserve">РЕШИЛА: </w:t>
      </w:r>
    </w:p>
    <w:p w:rsidR="0094643D" w:rsidRDefault="0094643D" w:rsidP="0094643D">
      <w:pPr>
        <w:ind w:firstLine="900"/>
        <w:jc w:val="both"/>
        <w:rPr>
          <w:sz w:val="28"/>
          <w:szCs w:val="28"/>
        </w:rPr>
      </w:pPr>
      <w:r w:rsidRPr="00DB27EA">
        <w:rPr>
          <w:sz w:val="28"/>
          <w:szCs w:val="28"/>
        </w:rPr>
        <w:t xml:space="preserve">1. Информацию </w:t>
      </w:r>
      <w:r w:rsidR="00960D39" w:rsidRPr="00DB27EA">
        <w:rPr>
          <w:rStyle w:val="T4"/>
          <w:sz w:val="28"/>
          <w:szCs w:val="28"/>
        </w:rPr>
        <w:t xml:space="preserve">о проведении работы по </w:t>
      </w:r>
      <w:proofErr w:type="gramStart"/>
      <w:r w:rsidR="00960D39" w:rsidRPr="00DB27EA">
        <w:rPr>
          <w:rStyle w:val="T4"/>
          <w:sz w:val="28"/>
          <w:szCs w:val="28"/>
        </w:rPr>
        <w:t>обучению по</w:t>
      </w:r>
      <w:proofErr w:type="gramEnd"/>
      <w:r w:rsidR="00960D39" w:rsidRPr="00DB27EA">
        <w:rPr>
          <w:rStyle w:val="T4"/>
          <w:sz w:val="28"/>
          <w:szCs w:val="28"/>
        </w:rPr>
        <w:t xml:space="preserve"> общему курсу по охране труда руководителей, специалистов, членов комиссий и физических лиц и принятии мер по активизации данной работы</w:t>
      </w:r>
      <w:r w:rsidR="00AA234C">
        <w:rPr>
          <w:sz w:val="28"/>
          <w:szCs w:val="28"/>
        </w:rPr>
        <w:t xml:space="preserve"> принять к сведению.</w:t>
      </w:r>
    </w:p>
    <w:p w:rsidR="003562B6" w:rsidRPr="00F54B84" w:rsidRDefault="003562B6" w:rsidP="003562B6">
      <w:pPr>
        <w:ind w:firstLine="900"/>
        <w:jc w:val="both"/>
        <w:rPr>
          <w:sz w:val="28"/>
          <w:szCs w:val="28"/>
        </w:rPr>
      </w:pPr>
      <w:r w:rsidRPr="00F54B84">
        <w:rPr>
          <w:sz w:val="28"/>
          <w:szCs w:val="28"/>
        </w:rPr>
        <w:t>2. Работодателям муниципального образования Темрюкский</w:t>
      </w:r>
      <w:r w:rsidRPr="00F54B84">
        <w:rPr>
          <w:sz w:val="28"/>
          <w:szCs w:val="28"/>
        </w:rPr>
        <w:tab/>
        <w:t xml:space="preserve"> район:</w:t>
      </w:r>
    </w:p>
    <w:p w:rsidR="003562B6" w:rsidRPr="00F54B84" w:rsidRDefault="003562B6" w:rsidP="003562B6">
      <w:pPr>
        <w:pStyle w:val="a8"/>
        <w:ind w:firstLine="900"/>
        <w:jc w:val="both"/>
        <w:rPr>
          <w:sz w:val="28"/>
          <w:szCs w:val="28"/>
        </w:rPr>
      </w:pPr>
      <w:r w:rsidRPr="00F54B8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54B84">
        <w:rPr>
          <w:sz w:val="28"/>
          <w:szCs w:val="28"/>
        </w:rPr>
        <w:t>.</w:t>
      </w:r>
      <w:r w:rsidR="009C6D30">
        <w:rPr>
          <w:sz w:val="28"/>
          <w:szCs w:val="28"/>
        </w:rPr>
        <w:t xml:space="preserve"> </w:t>
      </w:r>
      <w:r w:rsidRPr="00F54B84">
        <w:rPr>
          <w:sz w:val="28"/>
          <w:szCs w:val="28"/>
        </w:rPr>
        <w:t xml:space="preserve">Проводить </w:t>
      </w:r>
      <w:proofErr w:type="gramStart"/>
      <w:r w:rsidRPr="00F54B84">
        <w:rPr>
          <w:sz w:val="28"/>
          <w:szCs w:val="28"/>
        </w:rPr>
        <w:t>обучение  по охране</w:t>
      </w:r>
      <w:proofErr w:type="gramEnd"/>
      <w:r w:rsidRPr="00F54B84">
        <w:rPr>
          <w:sz w:val="28"/>
          <w:szCs w:val="28"/>
        </w:rPr>
        <w:t xml:space="preserve"> труда руководителей и специалистов в Центрах охраны труда, по вопросам промышленной безопасности в центрах, уполномоченных «</w:t>
      </w:r>
      <w:proofErr w:type="spellStart"/>
      <w:r w:rsidRPr="00F54B84">
        <w:rPr>
          <w:sz w:val="28"/>
          <w:szCs w:val="28"/>
        </w:rPr>
        <w:t>Ростехнадзором</w:t>
      </w:r>
      <w:proofErr w:type="spellEnd"/>
      <w:r w:rsidRPr="00F54B84">
        <w:rPr>
          <w:sz w:val="28"/>
          <w:szCs w:val="28"/>
        </w:rPr>
        <w:t>».</w:t>
      </w:r>
    </w:p>
    <w:p w:rsidR="003562B6" w:rsidRPr="00F54B84" w:rsidRDefault="003562B6" w:rsidP="003562B6">
      <w:pPr>
        <w:pStyle w:val="a8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54B84">
        <w:rPr>
          <w:sz w:val="28"/>
          <w:szCs w:val="28"/>
        </w:rPr>
        <w:t>.</w:t>
      </w:r>
      <w:r w:rsidR="009C6D30">
        <w:rPr>
          <w:sz w:val="28"/>
          <w:szCs w:val="28"/>
        </w:rPr>
        <w:t xml:space="preserve"> </w:t>
      </w:r>
      <w:r w:rsidRPr="00F54B84">
        <w:rPr>
          <w:sz w:val="28"/>
          <w:szCs w:val="28"/>
        </w:rPr>
        <w:t>Проводить ежегодное обучение работников организаций по вопросам охраны труда, электробезопасности и оказанию первой доврачебной помощи при несчастных случаях на производстве.</w:t>
      </w:r>
    </w:p>
    <w:p w:rsidR="006C2AF1" w:rsidRPr="00DB27EA" w:rsidRDefault="003562B6" w:rsidP="003562B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2.3</w:t>
      </w:r>
      <w:r w:rsidRPr="00F54B84">
        <w:rPr>
          <w:szCs w:val="28"/>
        </w:rPr>
        <w:t>. Использовать средства ФСС для решения вопросов по улучшению условий и охраны труда в организациях.</w:t>
      </w:r>
    </w:p>
    <w:p w:rsidR="0094643D" w:rsidRPr="00DB27EA" w:rsidRDefault="003562B6" w:rsidP="009464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43D" w:rsidRPr="00DB27EA">
        <w:rPr>
          <w:sz w:val="28"/>
          <w:szCs w:val="28"/>
        </w:rPr>
        <w:t xml:space="preserve">. Администрации </w:t>
      </w:r>
      <w:r w:rsidR="009C6D30">
        <w:rPr>
          <w:sz w:val="28"/>
          <w:szCs w:val="28"/>
        </w:rPr>
        <w:t>муниципального образования</w:t>
      </w:r>
      <w:r w:rsidR="0094643D" w:rsidRPr="00DB27EA">
        <w:rPr>
          <w:sz w:val="28"/>
          <w:szCs w:val="28"/>
        </w:rPr>
        <w:t xml:space="preserve"> Темрюкский район:</w:t>
      </w:r>
    </w:p>
    <w:p w:rsidR="00960D39" w:rsidRDefault="003562B6" w:rsidP="00266E9C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3</w:t>
      </w:r>
      <w:r w:rsidR="00960D39" w:rsidRPr="00DB27EA">
        <w:rPr>
          <w:szCs w:val="28"/>
        </w:rPr>
        <w:t xml:space="preserve">.1. При взаимодействии с администрациями городского и сельских поселений, ГКУ КК «Центр занятости населения Темрюкского района»   продолжить проведение постоянной разъяснительной работы по вопросам  </w:t>
      </w:r>
      <w:r w:rsidR="00960D39" w:rsidRPr="00DB27EA">
        <w:rPr>
          <w:szCs w:val="28"/>
        </w:rPr>
        <w:lastRenderedPageBreak/>
        <w:t xml:space="preserve">охраны труда через средства массовой информации, путем размещения информации на сайте администрации </w:t>
      </w:r>
      <w:r w:rsidR="009C6D30">
        <w:rPr>
          <w:szCs w:val="28"/>
        </w:rPr>
        <w:t>муниципального образования</w:t>
      </w:r>
      <w:r w:rsidR="00960D39" w:rsidRPr="00DB27EA">
        <w:rPr>
          <w:szCs w:val="28"/>
        </w:rPr>
        <w:t xml:space="preserve"> Темрюкский район</w:t>
      </w:r>
    </w:p>
    <w:p w:rsidR="0094643D" w:rsidRPr="00DB27EA" w:rsidRDefault="003562B6" w:rsidP="00266E9C">
      <w:pPr>
        <w:pStyle w:val="a5"/>
        <w:ind w:firstLine="900"/>
        <w:jc w:val="both"/>
        <w:rPr>
          <w:szCs w:val="28"/>
        </w:rPr>
      </w:pPr>
      <w:r>
        <w:rPr>
          <w:szCs w:val="28"/>
        </w:rPr>
        <w:t>4</w:t>
      </w:r>
      <w:r w:rsidR="0094643D" w:rsidRPr="00DB27EA">
        <w:rPr>
          <w:szCs w:val="28"/>
        </w:rPr>
        <w:t>. ГКУ КК ЦЗН  Темрюкского района;</w:t>
      </w:r>
    </w:p>
    <w:p w:rsidR="00AA234C" w:rsidRDefault="003562B6" w:rsidP="00266E9C">
      <w:pPr>
        <w:pStyle w:val="a5"/>
        <w:ind w:firstLine="900"/>
        <w:jc w:val="both"/>
      </w:pPr>
      <w:r>
        <w:rPr>
          <w:szCs w:val="28"/>
        </w:rPr>
        <w:t>4</w:t>
      </w:r>
      <w:r w:rsidR="0094643D" w:rsidRPr="00DB27EA">
        <w:rPr>
          <w:szCs w:val="28"/>
        </w:rPr>
        <w:t>.1.</w:t>
      </w:r>
      <w:r w:rsidR="009C6D30">
        <w:rPr>
          <w:szCs w:val="28"/>
        </w:rPr>
        <w:t xml:space="preserve"> </w:t>
      </w:r>
      <w:r w:rsidR="0094643D" w:rsidRPr="00DB27EA">
        <w:rPr>
          <w:szCs w:val="28"/>
        </w:rPr>
        <w:t>Оказывать работодателям района методическую и консультационную помощь по вопросам</w:t>
      </w:r>
      <w:r w:rsidR="0094643D" w:rsidRPr="00DB27EA">
        <w:t xml:space="preserve"> </w:t>
      </w:r>
      <w:r w:rsidR="006C2AF1">
        <w:t xml:space="preserve">необходимости и </w:t>
      </w:r>
      <w:r w:rsidR="00AA234C">
        <w:t>своевременности</w:t>
      </w:r>
      <w:r w:rsidR="006C2AF1">
        <w:t xml:space="preserve"> </w:t>
      </w:r>
      <w:proofErr w:type="gramStart"/>
      <w:r w:rsidR="00AA234C">
        <w:t xml:space="preserve">обучения </w:t>
      </w:r>
      <w:r w:rsidR="006C2AF1">
        <w:t>по охране</w:t>
      </w:r>
      <w:proofErr w:type="gramEnd"/>
      <w:r w:rsidR="006C2AF1">
        <w:t xml:space="preserve"> труда руководителей и специалистов организаций Темрюкского района.</w:t>
      </w:r>
    </w:p>
    <w:p w:rsidR="009E3797" w:rsidRPr="00AB7F13" w:rsidRDefault="003562B6" w:rsidP="009E3797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797" w:rsidRPr="00DB27EA">
        <w:rPr>
          <w:sz w:val="28"/>
          <w:szCs w:val="28"/>
        </w:rPr>
        <w:t>.</w:t>
      </w:r>
      <w:r w:rsidR="0010244B" w:rsidRPr="00DB27EA">
        <w:rPr>
          <w:sz w:val="28"/>
          <w:szCs w:val="28"/>
        </w:rPr>
        <w:t>2</w:t>
      </w:r>
      <w:r w:rsidR="009E3797" w:rsidRPr="00DB27EA">
        <w:rPr>
          <w:sz w:val="28"/>
          <w:szCs w:val="28"/>
        </w:rPr>
        <w:t xml:space="preserve">. </w:t>
      </w:r>
      <w:proofErr w:type="gramStart"/>
      <w:r w:rsidR="009E3797" w:rsidRPr="00DB27EA">
        <w:rPr>
          <w:sz w:val="28"/>
          <w:szCs w:val="28"/>
        </w:rPr>
        <w:t>Разместить  информ</w:t>
      </w:r>
      <w:r w:rsidR="00960D39" w:rsidRPr="00DB27EA">
        <w:rPr>
          <w:sz w:val="28"/>
          <w:szCs w:val="28"/>
        </w:rPr>
        <w:t>ацию</w:t>
      </w:r>
      <w:proofErr w:type="gramEnd"/>
      <w:r w:rsidR="00960D39" w:rsidRPr="00DB27EA">
        <w:rPr>
          <w:sz w:val="28"/>
          <w:szCs w:val="28"/>
        </w:rPr>
        <w:t xml:space="preserve"> ГКУ КК ЦЗН Темрюкского района</w:t>
      </w:r>
      <w:r w:rsidR="00B631AF" w:rsidRPr="00DB27EA">
        <w:rPr>
          <w:sz w:val="28"/>
          <w:szCs w:val="28"/>
        </w:rPr>
        <w:t xml:space="preserve"> и протокол №3</w:t>
      </w:r>
      <w:r w:rsidR="009E3797" w:rsidRPr="00DB27EA">
        <w:rPr>
          <w:sz w:val="28"/>
          <w:szCs w:val="28"/>
        </w:rPr>
        <w:t xml:space="preserve"> заседания РМКОТ на сайте администрации </w:t>
      </w:r>
      <w:r w:rsidR="009C6D30">
        <w:rPr>
          <w:sz w:val="28"/>
          <w:szCs w:val="28"/>
        </w:rPr>
        <w:t>муниципального образования</w:t>
      </w:r>
      <w:r w:rsidR="009E3797" w:rsidRPr="00DB27EA">
        <w:rPr>
          <w:sz w:val="28"/>
          <w:szCs w:val="28"/>
        </w:rPr>
        <w:t xml:space="preserve"> Темрюкский район.</w:t>
      </w:r>
    </w:p>
    <w:p w:rsidR="002F3968" w:rsidRDefault="002F3968" w:rsidP="002F3968">
      <w:pPr>
        <w:jc w:val="both"/>
        <w:rPr>
          <w:sz w:val="28"/>
          <w:szCs w:val="28"/>
        </w:rPr>
      </w:pPr>
    </w:p>
    <w:p w:rsidR="0098433A" w:rsidRDefault="0098433A" w:rsidP="002F3968">
      <w:pPr>
        <w:jc w:val="both"/>
        <w:rPr>
          <w:sz w:val="28"/>
          <w:szCs w:val="28"/>
        </w:rPr>
      </w:pPr>
    </w:p>
    <w:p w:rsidR="002F3968" w:rsidRDefault="002F3968" w:rsidP="002F39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                 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D30">
        <w:rPr>
          <w:sz w:val="28"/>
          <w:szCs w:val="28"/>
        </w:rPr>
        <w:t xml:space="preserve">   </w:t>
      </w:r>
      <w:r>
        <w:rPr>
          <w:sz w:val="28"/>
          <w:szCs w:val="28"/>
        </w:rPr>
        <w:t>О.В.</w:t>
      </w:r>
      <w:r w:rsidR="00DF4DD8">
        <w:rPr>
          <w:sz w:val="28"/>
          <w:szCs w:val="28"/>
        </w:rPr>
        <w:t xml:space="preserve"> </w:t>
      </w:r>
      <w:proofErr w:type="spellStart"/>
      <w:r w:rsidR="009C6D30">
        <w:rPr>
          <w:sz w:val="28"/>
          <w:szCs w:val="28"/>
        </w:rPr>
        <w:t>Дяденко</w:t>
      </w:r>
      <w:proofErr w:type="spellEnd"/>
    </w:p>
    <w:p w:rsidR="002F3968" w:rsidRDefault="002F3968" w:rsidP="002F3968">
      <w:pPr>
        <w:jc w:val="both"/>
        <w:rPr>
          <w:sz w:val="28"/>
          <w:szCs w:val="28"/>
        </w:rPr>
      </w:pPr>
    </w:p>
    <w:p w:rsidR="002F3968" w:rsidRDefault="002F3968" w:rsidP="002F3968">
      <w:pPr>
        <w:jc w:val="both"/>
        <w:rPr>
          <w:sz w:val="28"/>
          <w:szCs w:val="28"/>
        </w:rPr>
      </w:pPr>
    </w:p>
    <w:p w:rsidR="00644F14" w:rsidRDefault="002F3968" w:rsidP="002F3968">
      <w:pPr>
        <w:jc w:val="both"/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комиссии              </w:t>
      </w:r>
      <w:r w:rsidR="0098433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9C6D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F4DD8">
        <w:rPr>
          <w:sz w:val="28"/>
          <w:szCs w:val="28"/>
        </w:rPr>
        <w:t>В.А. Дроздова</w:t>
      </w:r>
    </w:p>
    <w:sectPr w:rsidR="00644F14" w:rsidSect="009C6D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36" w:rsidRDefault="00727F36" w:rsidP="009C6D30">
      <w:r>
        <w:separator/>
      </w:r>
    </w:p>
  </w:endnote>
  <w:endnote w:type="continuationSeparator" w:id="0">
    <w:p w:rsidR="00727F36" w:rsidRDefault="00727F36" w:rsidP="009C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36" w:rsidRDefault="00727F36" w:rsidP="009C6D30">
      <w:r>
        <w:separator/>
      </w:r>
    </w:p>
  </w:footnote>
  <w:footnote w:type="continuationSeparator" w:id="0">
    <w:p w:rsidR="00727F36" w:rsidRDefault="00727F36" w:rsidP="009C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253866"/>
      <w:docPartObj>
        <w:docPartGallery w:val="Page Numbers (Top of Page)"/>
        <w:docPartUnique/>
      </w:docPartObj>
    </w:sdtPr>
    <w:sdtContent>
      <w:p w:rsidR="009C6D30" w:rsidRDefault="009C6D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6D30" w:rsidRDefault="009C6D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265A6"/>
    <w:multiLevelType w:val="hybridMultilevel"/>
    <w:tmpl w:val="EE6E80EE"/>
    <w:lvl w:ilvl="0" w:tplc="42089C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11B21"/>
    <w:rsid w:val="00012FB3"/>
    <w:rsid w:val="00013676"/>
    <w:rsid w:val="000177C7"/>
    <w:rsid w:val="0002181B"/>
    <w:rsid w:val="00021BD9"/>
    <w:rsid w:val="00023399"/>
    <w:rsid w:val="000234FF"/>
    <w:rsid w:val="00027887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4077"/>
    <w:rsid w:val="00044951"/>
    <w:rsid w:val="00047413"/>
    <w:rsid w:val="000507B2"/>
    <w:rsid w:val="0005329B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642E"/>
    <w:rsid w:val="00076F4C"/>
    <w:rsid w:val="00082C17"/>
    <w:rsid w:val="00082D22"/>
    <w:rsid w:val="00082E3B"/>
    <w:rsid w:val="000836B6"/>
    <w:rsid w:val="000838D8"/>
    <w:rsid w:val="00083DE8"/>
    <w:rsid w:val="00085229"/>
    <w:rsid w:val="00085583"/>
    <w:rsid w:val="00086966"/>
    <w:rsid w:val="00086D9A"/>
    <w:rsid w:val="000906DE"/>
    <w:rsid w:val="00090CDF"/>
    <w:rsid w:val="000915D0"/>
    <w:rsid w:val="00097253"/>
    <w:rsid w:val="0009765E"/>
    <w:rsid w:val="000A11C6"/>
    <w:rsid w:val="000A2D2B"/>
    <w:rsid w:val="000A406F"/>
    <w:rsid w:val="000A4BD6"/>
    <w:rsid w:val="000A5207"/>
    <w:rsid w:val="000A5247"/>
    <w:rsid w:val="000A5ECE"/>
    <w:rsid w:val="000A62B4"/>
    <w:rsid w:val="000A70EE"/>
    <w:rsid w:val="000A73E2"/>
    <w:rsid w:val="000A775B"/>
    <w:rsid w:val="000B1793"/>
    <w:rsid w:val="000B58D2"/>
    <w:rsid w:val="000B5AE1"/>
    <w:rsid w:val="000B62B9"/>
    <w:rsid w:val="000B7C42"/>
    <w:rsid w:val="000C064C"/>
    <w:rsid w:val="000C2939"/>
    <w:rsid w:val="000C3352"/>
    <w:rsid w:val="000C66A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3598"/>
    <w:rsid w:val="000F4FDE"/>
    <w:rsid w:val="000F5D1C"/>
    <w:rsid w:val="001000C1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27E18"/>
    <w:rsid w:val="001353AB"/>
    <w:rsid w:val="001362B8"/>
    <w:rsid w:val="0014028B"/>
    <w:rsid w:val="001414C0"/>
    <w:rsid w:val="00142DAE"/>
    <w:rsid w:val="0014483D"/>
    <w:rsid w:val="00144928"/>
    <w:rsid w:val="00145E3F"/>
    <w:rsid w:val="0015070E"/>
    <w:rsid w:val="00152705"/>
    <w:rsid w:val="00152B22"/>
    <w:rsid w:val="001534F9"/>
    <w:rsid w:val="00163AA0"/>
    <w:rsid w:val="0016470B"/>
    <w:rsid w:val="00165502"/>
    <w:rsid w:val="001742F5"/>
    <w:rsid w:val="00175CA3"/>
    <w:rsid w:val="00175E5A"/>
    <w:rsid w:val="00177733"/>
    <w:rsid w:val="0018143B"/>
    <w:rsid w:val="0018514E"/>
    <w:rsid w:val="00186C36"/>
    <w:rsid w:val="00194F40"/>
    <w:rsid w:val="0019512E"/>
    <w:rsid w:val="00195193"/>
    <w:rsid w:val="001955B0"/>
    <w:rsid w:val="00195D32"/>
    <w:rsid w:val="0019777F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3AC6"/>
    <w:rsid w:val="001D43EA"/>
    <w:rsid w:val="001E0D3E"/>
    <w:rsid w:val="001E1BE4"/>
    <w:rsid w:val="001E32F4"/>
    <w:rsid w:val="001E63C8"/>
    <w:rsid w:val="001F3749"/>
    <w:rsid w:val="001F4219"/>
    <w:rsid w:val="001F51E1"/>
    <w:rsid w:val="001F52B3"/>
    <w:rsid w:val="001F55CA"/>
    <w:rsid w:val="001F6DBE"/>
    <w:rsid w:val="00200ED3"/>
    <w:rsid w:val="00202D2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6ADC"/>
    <w:rsid w:val="002227A4"/>
    <w:rsid w:val="00223B69"/>
    <w:rsid w:val="002257D1"/>
    <w:rsid w:val="00225933"/>
    <w:rsid w:val="00226C76"/>
    <w:rsid w:val="00226E8E"/>
    <w:rsid w:val="002307CC"/>
    <w:rsid w:val="00230960"/>
    <w:rsid w:val="00233B55"/>
    <w:rsid w:val="00236401"/>
    <w:rsid w:val="00236BF8"/>
    <w:rsid w:val="002407F7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7239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621F"/>
    <w:rsid w:val="00286A79"/>
    <w:rsid w:val="00287419"/>
    <w:rsid w:val="00287487"/>
    <w:rsid w:val="00287AD6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D6B"/>
    <w:rsid w:val="002C64F3"/>
    <w:rsid w:val="002C6ADD"/>
    <w:rsid w:val="002C7CED"/>
    <w:rsid w:val="002D07E8"/>
    <w:rsid w:val="002D0B76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F3968"/>
    <w:rsid w:val="002F3B84"/>
    <w:rsid w:val="002F4F79"/>
    <w:rsid w:val="002F5ACF"/>
    <w:rsid w:val="0030152B"/>
    <w:rsid w:val="00301C6A"/>
    <w:rsid w:val="00301FF2"/>
    <w:rsid w:val="00302032"/>
    <w:rsid w:val="00305DD9"/>
    <w:rsid w:val="00307868"/>
    <w:rsid w:val="00312A36"/>
    <w:rsid w:val="00316A03"/>
    <w:rsid w:val="00316E2D"/>
    <w:rsid w:val="00317042"/>
    <w:rsid w:val="00320381"/>
    <w:rsid w:val="003203B0"/>
    <w:rsid w:val="003210DB"/>
    <w:rsid w:val="003221AF"/>
    <w:rsid w:val="00323ECE"/>
    <w:rsid w:val="003248F1"/>
    <w:rsid w:val="0032494D"/>
    <w:rsid w:val="00330E7A"/>
    <w:rsid w:val="00330ED9"/>
    <w:rsid w:val="003317E7"/>
    <w:rsid w:val="00331BC3"/>
    <w:rsid w:val="00332A69"/>
    <w:rsid w:val="00333398"/>
    <w:rsid w:val="0033453D"/>
    <w:rsid w:val="00341324"/>
    <w:rsid w:val="00342E0A"/>
    <w:rsid w:val="00344D73"/>
    <w:rsid w:val="003450AD"/>
    <w:rsid w:val="0034648F"/>
    <w:rsid w:val="00346DD9"/>
    <w:rsid w:val="003479E8"/>
    <w:rsid w:val="00352FCC"/>
    <w:rsid w:val="003546D6"/>
    <w:rsid w:val="00355BF2"/>
    <w:rsid w:val="003562B6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E3C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14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BB2"/>
    <w:rsid w:val="003C5D6F"/>
    <w:rsid w:val="003D15C0"/>
    <w:rsid w:val="003D2330"/>
    <w:rsid w:val="003E0425"/>
    <w:rsid w:val="003E4913"/>
    <w:rsid w:val="003E4C47"/>
    <w:rsid w:val="003E5DA3"/>
    <w:rsid w:val="003F2D03"/>
    <w:rsid w:val="003F3C1A"/>
    <w:rsid w:val="003F4098"/>
    <w:rsid w:val="003F461A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312C"/>
    <w:rsid w:val="00413671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7E45"/>
    <w:rsid w:val="00460434"/>
    <w:rsid w:val="004634F2"/>
    <w:rsid w:val="004642D4"/>
    <w:rsid w:val="004647C2"/>
    <w:rsid w:val="004649F3"/>
    <w:rsid w:val="00465DDB"/>
    <w:rsid w:val="00466EEB"/>
    <w:rsid w:val="00470BCD"/>
    <w:rsid w:val="00472A84"/>
    <w:rsid w:val="0047361D"/>
    <w:rsid w:val="00473E2A"/>
    <w:rsid w:val="00473E40"/>
    <w:rsid w:val="0048154D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BAD"/>
    <w:rsid w:val="00495D06"/>
    <w:rsid w:val="00495D88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20D1"/>
    <w:rsid w:val="004B25D6"/>
    <w:rsid w:val="004B30E6"/>
    <w:rsid w:val="004B4114"/>
    <w:rsid w:val="004B44F6"/>
    <w:rsid w:val="004B49C1"/>
    <w:rsid w:val="004B4B9C"/>
    <w:rsid w:val="004B535F"/>
    <w:rsid w:val="004B6CE9"/>
    <w:rsid w:val="004C03E6"/>
    <w:rsid w:val="004C20A1"/>
    <w:rsid w:val="004C3069"/>
    <w:rsid w:val="004C3CA7"/>
    <w:rsid w:val="004C5B90"/>
    <w:rsid w:val="004C6602"/>
    <w:rsid w:val="004C76D4"/>
    <w:rsid w:val="004D150F"/>
    <w:rsid w:val="004D455A"/>
    <w:rsid w:val="004D5EC7"/>
    <w:rsid w:val="004D6741"/>
    <w:rsid w:val="004D74A2"/>
    <w:rsid w:val="004E430B"/>
    <w:rsid w:val="004E5020"/>
    <w:rsid w:val="004E5BB4"/>
    <w:rsid w:val="004E6F12"/>
    <w:rsid w:val="004F00FE"/>
    <w:rsid w:val="004F0BA1"/>
    <w:rsid w:val="004F1A6C"/>
    <w:rsid w:val="004F301B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375D"/>
    <w:rsid w:val="00514905"/>
    <w:rsid w:val="005149F1"/>
    <w:rsid w:val="00514AF8"/>
    <w:rsid w:val="0051540E"/>
    <w:rsid w:val="0051756F"/>
    <w:rsid w:val="005176C3"/>
    <w:rsid w:val="00521217"/>
    <w:rsid w:val="00525FBA"/>
    <w:rsid w:val="0052670F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267F"/>
    <w:rsid w:val="00582931"/>
    <w:rsid w:val="00582C1A"/>
    <w:rsid w:val="00584408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6024"/>
    <w:rsid w:val="005D78F8"/>
    <w:rsid w:val="005D79D3"/>
    <w:rsid w:val="005E0E73"/>
    <w:rsid w:val="005E3004"/>
    <w:rsid w:val="005E4340"/>
    <w:rsid w:val="005E470F"/>
    <w:rsid w:val="005E4A2A"/>
    <w:rsid w:val="005E50DD"/>
    <w:rsid w:val="005E52BA"/>
    <w:rsid w:val="005E6481"/>
    <w:rsid w:val="005E71FD"/>
    <w:rsid w:val="005F0D57"/>
    <w:rsid w:val="005F1E49"/>
    <w:rsid w:val="005F2EBB"/>
    <w:rsid w:val="005F4AC2"/>
    <w:rsid w:val="005F4DE8"/>
    <w:rsid w:val="006003B0"/>
    <w:rsid w:val="00604CBB"/>
    <w:rsid w:val="00605186"/>
    <w:rsid w:val="00606FA0"/>
    <w:rsid w:val="0061084E"/>
    <w:rsid w:val="0061335C"/>
    <w:rsid w:val="006149B9"/>
    <w:rsid w:val="00620345"/>
    <w:rsid w:val="00621E9D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AF4"/>
    <w:rsid w:val="00644101"/>
    <w:rsid w:val="00644103"/>
    <w:rsid w:val="006448BE"/>
    <w:rsid w:val="00644F14"/>
    <w:rsid w:val="00647BE8"/>
    <w:rsid w:val="00651EA6"/>
    <w:rsid w:val="00652701"/>
    <w:rsid w:val="00654C2E"/>
    <w:rsid w:val="0066070F"/>
    <w:rsid w:val="00661CA7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7263"/>
    <w:rsid w:val="00687A28"/>
    <w:rsid w:val="006906EA"/>
    <w:rsid w:val="00694008"/>
    <w:rsid w:val="00694E1A"/>
    <w:rsid w:val="00697DBD"/>
    <w:rsid w:val="006A05A7"/>
    <w:rsid w:val="006A515C"/>
    <w:rsid w:val="006B21F7"/>
    <w:rsid w:val="006C03A1"/>
    <w:rsid w:val="006C0659"/>
    <w:rsid w:val="006C1059"/>
    <w:rsid w:val="006C1187"/>
    <w:rsid w:val="006C2AF1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353"/>
    <w:rsid w:val="006E2A2B"/>
    <w:rsid w:val="006E2B57"/>
    <w:rsid w:val="006E3B92"/>
    <w:rsid w:val="006E4908"/>
    <w:rsid w:val="006E553E"/>
    <w:rsid w:val="006F1372"/>
    <w:rsid w:val="006F321C"/>
    <w:rsid w:val="006F412C"/>
    <w:rsid w:val="006F4C61"/>
    <w:rsid w:val="006F6CEF"/>
    <w:rsid w:val="00705C61"/>
    <w:rsid w:val="00705D26"/>
    <w:rsid w:val="00706039"/>
    <w:rsid w:val="007067BD"/>
    <w:rsid w:val="00707D93"/>
    <w:rsid w:val="00707E10"/>
    <w:rsid w:val="007102B1"/>
    <w:rsid w:val="0071364F"/>
    <w:rsid w:val="00715F5A"/>
    <w:rsid w:val="00716AA8"/>
    <w:rsid w:val="007202D4"/>
    <w:rsid w:val="007229A4"/>
    <w:rsid w:val="00725E68"/>
    <w:rsid w:val="00726827"/>
    <w:rsid w:val="00727F36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33B"/>
    <w:rsid w:val="00751532"/>
    <w:rsid w:val="007546FB"/>
    <w:rsid w:val="00755512"/>
    <w:rsid w:val="0075737C"/>
    <w:rsid w:val="00757520"/>
    <w:rsid w:val="00760237"/>
    <w:rsid w:val="00760C22"/>
    <w:rsid w:val="00762DC7"/>
    <w:rsid w:val="007632DD"/>
    <w:rsid w:val="00763FA2"/>
    <w:rsid w:val="007641E4"/>
    <w:rsid w:val="00764AEE"/>
    <w:rsid w:val="00764D09"/>
    <w:rsid w:val="007655C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3171"/>
    <w:rsid w:val="007D40BF"/>
    <w:rsid w:val="007D41AB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5453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5629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4B8B"/>
    <w:rsid w:val="0085019D"/>
    <w:rsid w:val="00850304"/>
    <w:rsid w:val="00850412"/>
    <w:rsid w:val="008509B4"/>
    <w:rsid w:val="00853E2E"/>
    <w:rsid w:val="00855573"/>
    <w:rsid w:val="00856FE2"/>
    <w:rsid w:val="00857947"/>
    <w:rsid w:val="0086047F"/>
    <w:rsid w:val="00862447"/>
    <w:rsid w:val="008624A4"/>
    <w:rsid w:val="00867D98"/>
    <w:rsid w:val="00870EF0"/>
    <w:rsid w:val="00872C96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65E7"/>
    <w:rsid w:val="0088661F"/>
    <w:rsid w:val="008866AA"/>
    <w:rsid w:val="00886FC1"/>
    <w:rsid w:val="008872B1"/>
    <w:rsid w:val="00887DF5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5E1E"/>
    <w:rsid w:val="008D6B3C"/>
    <w:rsid w:val="008D7E9D"/>
    <w:rsid w:val="008E049D"/>
    <w:rsid w:val="008E06DE"/>
    <w:rsid w:val="008E1600"/>
    <w:rsid w:val="008E39FA"/>
    <w:rsid w:val="008E4B5F"/>
    <w:rsid w:val="008E6215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6076"/>
    <w:rsid w:val="00906B91"/>
    <w:rsid w:val="009123BF"/>
    <w:rsid w:val="00915455"/>
    <w:rsid w:val="00915C9E"/>
    <w:rsid w:val="00916833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0D39"/>
    <w:rsid w:val="0096243D"/>
    <w:rsid w:val="0096290B"/>
    <w:rsid w:val="00965255"/>
    <w:rsid w:val="00967A3A"/>
    <w:rsid w:val="009732A7"/>
    <w:rsid w:val="0097431C"/>
    <w:rsid w:val="009749C4"/>
    <w:rsid w:val="00980357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CA9"/>
    <w:rsid w:val="00990999"/>
    <w:rsid w:val="009938B2"/>
    <w:rsid w:val="00994FB1"/>
    <w:rsid w:val="00995C47"/>
    <w:rsid w:val="0099720D"/>
    <w:rsid w:val="009A23A3"/>
    <w:rsid w:val="009A3675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C6D30"/>
    <w:rsid w:val="009D0BB2"/>
    <w:rsid w:val="009D0D11"/>
    <w:rsid w:val="009D0E5D"/>
    <w:rsid w:val="009D1599"/>
    <w:rsid w:val="009D295C"/>
    <w:rsid w:val="009D3F88"/>
    <w:rsid w:val="009D53DD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109C"/>
    <w:rsid w:val="00A41D39"/>
    <w:rsid w:val="00A437E8"/>
    <w:rsid w:val="00A47672"/>
    <w:rsid w:val="00A543C8"/>
    <w:rsid w:val="00A55A4D"/>
    <w:rsid w:val="00A56305"/>
    <w:rsid w:val="00A56F82"/>
    <w:rsid w:val="00A61D35"/>
    <w:rsid w:val="00A6388D"/>
    <w:rsid w:val="00A64C08"/>
    <w:rsid w:val="00A67DE6"/>
    <w:rsid w:val="00A711FE"/>
    <w:rsid w:val="00A722ED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57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234C"/>
    <w:rsid w:val="00AA48DA"/>
    <w:rsid w:val="00AA5D09"/>
    <w:rsid w:val="00AA687E"/>
    <w:rsid w:val="00AA6DDA"/>
    <w:rsid w:val="00AA7B65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5F54"/>
    <w:rsid w:val="00B06268"/>
    <w:rsid w:val="00B13BF2"/>
    <w:rsid w:val="00B1742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6250"/>
    <w:rsid w:val="00B36AA2"/>
    <w:rsid w:val="00B414BF"/>
    <w:rsid w:val="00B43F06"/>
    <w:rsid w:val="00B44745"/>
    <w:rsid w:val="00B44C6A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3E52"/>
    <w:rsid w:val="00B74C65"/>
    <w:rsid w:val="00B74FD5"/>
    <w:rsid w:val="00B75907"/>
    <w:rsid w:val="00B777F7"/>
    <w:rsid w:val="00B804E8"/>
    <w:rsid w:val="00B80718"/>
    <w:rsid w:val="00B80DEA"/>
    <w:rsid w:val="00B81156"/>
    <w:rsid w:val="00B860BB"/>
    <w:rsid w:val="00B916CB"/>
    <w:rsid w:val="00B926B8"/>
    <w:rsid w:val="00B93526"/>
    <w:rsid w:val="00B96409"/>
    <w:rsid w:val="00B971F0"/>
    <w:rsid w:val="00B977D0"/>
    <w:rsid w:val="00BA1A00"/>
    <w:rsid w:val="00BA397A"/>
    <w:rsid w:val="00BA6CA7"/>
    <w:rsid w:val="00BB1530"/>
    <w:rsid w:val="00BB3140"/>
    <w:rsid w:val="00BB5569"/>
    <w:rsid w:val="00BC045E"/>
    <w:rsid w:val="00BC12E8"/>
    <w:rsid w:val="00BC2961"/>
    <w:rsid w:val="00BC3E00"/>
    <w:rsid w:val="00BC47FE"/>
    <w:rsid w:val="00BC55E5"/>
    <w:rsid w:val="00BC6F22"/>
    <w:rsid w:val="00BC7515"/>
    <w:rsid w:val="00BC7518"/>
    <w:rsid w:val="00BD1CBE"/>
    <w:rsid w:val="00BD2CD0"/>
    <w:rsid w:val="00BD34CA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BC0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7CEA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616D7"/>
    <w:rsid w:val="00C6300F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76"/>
    <w:rsid w:val="00C94480"/>
    <w:rsid w:val="00C94CD9"/>
    <w:rsid w:val="00C95D40"/>
    <w:rsid w:val="00C969B2"/>
    <w:rsid w:val="00C97661"/>
    <w:rsid w:val="00C97BFB"/>
    <w:rsid w:val="00CA3376"/>
    <w:rsid w:val="00CA4C7F"/>
    <w:rsid w:val="00CA589D"/>
    <w:rsid w:val="00CA62B7"/>
    <w:rsid w:val="00CA6F49"/>
    <w:rsid w:val="00CB089D"/>
    <w:rsid w:val="00CB3EAA"/>
    <w:rsid w:val="00CB47DA"/>
    <w:rsid w:val="00CC167A"/>
    <w:rsid w:val="00CC35AC"/>
    <w:rsid w:val="00CC62A3"/>
    <w:rsid w:val="00CC7F23"/>
    <w:rsid w:val="00CD2520"/>
    <w:rsid w:val="00CD2C30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F12E4"/>
    <w:rsid w:val="00CF2425"/>
    <w:rsid w:val="00CF40BE"/>
    <w:rsid w:val="00CF6526"/>
    <w:rsid w:val="00CF670D"/>
    <w:rsid w:val="00CF7329"/>
    <w:rsid w:val="00D01CBB"/>
    <w:rsid w:val="00D020B3"/>
    <w:rsid w:val="00D0260B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7C78"/>
    <w:rsid w:val="00D31796"/>
    <w:rsid w:val="00D332FD"/>
    <w:rsid w:val="00D3693C"/>
    <w:rsid w:val="00D37192"/>
    <w:rsid w:val="00D374E4"/>
    <w:rsid w:val="00D37C31"/>
    <w:rsid w:val="00D41B1C"/>
    <w:rsid w:val="00D44157"/>
    <w:rsid w:val="00D4472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611FC"/>
    <w:rsid w:val="00D616DD"/>
    <w:rsid w:val="00D61E40"/>
    <w:rsid w:val="00D62EE4"/>
    <w:rsid w:val="00D6367F"/>
    <w:rsid w:val="00D66413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3423"/>
    <w:rsid w:val="00D839FE"/>
    <w:rsid w:val="00D83E39"/>
    <w:rsid w:val="00D853A2"/>
    <w:rsid w:val="00D87427"/>
    <w:rsid w:val="00D87C84"/>
    <w:rsid w:val="00D95609"/>
    <w:rsid w:val="00D95B28"/>
    <w:rsid w:val="00D9659F"/>
    <w:rsid w:val="00D96733"/>
    <w:rsid w:val="00DA204F"/>
    <w:rsid w:val="00DA20A9"/>
    <w:rsid w:val="00DA2486"/>
    <w:rsid w:val="00DA2FE1"/>
    <w:rsid w:val="00DA3281"/>
    <w:rsid w:val="00DA341F"/>
    <w:rsid w:val="00DA692A"/>
    <w:rsid w:val="00DA7428"/>
    <w:rsid w:val="00DA7F20"/>
    <w:rsid w:val="00DB27EA"/>
    <w:rsid w:val="00DB3490"/>
    <w:rsid w:val="00DB4191"/>
    <w:rsid w:val="00DB483D"/>
    <w:rsid w:val="00DB730D"/>
    <w:rsid w:val="00DB77B1"/>
    <w:rsid w:val="00DC0570"/>
    <w:rsid w:val="00DC44F7"/>
    <w:rsid w:val="00DC793B"/>
    <w:rsid w:val="00DD11E1"/>
    <w:rsid w:val="00DD1339"/>
    <w:rsid w:val="00DD3A1C"/>
    <w:rsid w:val="00DD4EE4"/>
    <w:rsid w:val="00DD615D"/>
    <w:rsid w:val="00DE3C5C"/>
    <w:rsid w:val="00DE3E8B"/>
    <w:rsid w:val="00DE4DF4"/>
    <w:rsid w:val="00DE6974"/>
    <w:rsid w:val="00DF1533"/>
    <w:rsid w:val="00DF1A42"/>
    <w:rsid w:val="00DF4DD8"/>
    <w:rsid w:val="00DF5074"/>
    <w:rsid w:val="00DF56B7"/>
    <w:rsid w:val="00E00571"/>
    <w:rsid w:val="00E01E56"/>
    <w:rsid w:val="00E035D3"/>
    <w:rsid w:val="00E11EED"/>
    <w:rsid w:val="00E13B8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FA0"/>
    <w:rsid w:val="00E523CD"/>
    <w:rsid w:val="00E53F21"/>
    <w:rsid w:val="00E54288"/>
    <w:rsid w:val="00E55DA8"/>
    <w:rsid w:val="00E57B80"/>
    <w:rsid w:val="00E6149C"/>
    <w:rsid w:val="00E61539"/>
    <w:rsid w:val="00E63839"/>
    <w:rsid w:val="00E64963"/>
    <w:rsid w:val="00E655BD"/>
    <w:rsid w:val="00E678EB"/>
    <w:rsid w:val="00E70C4B"/>
    <w:rsid w:val="00E70D64"/>
    <w:rsid w:val="00E74865"/>
    <w:rsid w:val="00E77F8F"/>
    <w:rsid w:val="00E80447"/>
    <w:rsid w:val="00E86F38"/>
    <w:rsid w:val="00E9031C"/>
    <w:rsid w:val="00E915CF"/>
    <w:rsid w:val="00E91F20"/>
    <w:rsid w:val="00E93B67"/>
    <w:rsid w:val="00E952BA"/>
    <w:rsid w:val="00E95631"/>
    <w:rsid w:val="00E95E3E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F49"/>
    <w:rsid w:val="00EB5427"/>
    <w:rsid w:val="00EB6273"/>
    <w:rsid w:val="00EB68A9"/>
    <w:rsid w:val="00EC137D"/>
    <w:rsid w:val="00EC3E80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7DD6"/>
    <w:rsid w:val="00F10BFA"/>
    <w:rsid w:val="00F10D7C"/>
    <w:rsid w:val="00F10E19"/>
    <w:rsid w:val="00F1243B"/>
    <w:rsid w:val="00F127D2"/>
    <w:rsid w:val="00F156E9"/>
    <w:rsid w:val="00F1623D"/>
    <w:rsid w:val="00F16A6C"/>
    <w:rsid w:val="00F21FA1"/>
    <w:rsid w:val="00F222A4"/>
    <w:rsid w:val="00F22F8A"/>
    <w:rsid w:val="00F30ADE"/>
    <w:rsid w:val="00F32EFE"/>
    <w:rsid w:val="00F34205"/>
    <w:rsid w:val="00F37F0F"/>
    <w:rsid w:val="00F41A3E"/>
    <w:rsid w:val="00F421F2"/>
    <w:rsid w:val="00F42A1A"/>
    <w:rsid w:val="00F4598A"/>
    <w:rsid w:val="00F4690A"/>
    <w:rsid w:val="00F4777A"/>
    <w:rsid w:val="00F510E2"/>
    <w:rsid w:val="00F52111"/>
    <w:rsid w:val="00F522F5"/>
    <w:rsid w:val="00F53A6F"/>
    <w:rsid w:val="00F575B6"/>
    <w:rsid w:val="00F57FDE"/>
    <w:rsid w:val="00F62620"/>
    <w:rsid w:val="00F64482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3B15"/>
    <w:rsid w:val="00FD5DAC"/>
    <w:rsid w:val="00FE2DAD"/>
    <w:rsid w:val="00FE427D"/>
    <w:rsid w:val="00FE439A"/>
    <w:rsid w:val="00FE4EF8"/>
    <w:rsid w:val="00FE53E9"/>
    <w:rsid w:val="00FE6809"/>
    <w:rsid w:val="00FE6AA9"/>
    <w:rsid w:val="00FF0841"/>
    <w:rsid w:val="00FF0FA5"/>
    <w:rsid w:val="00FF4818"/>
    <w:rsid w:val="00FF5238"/>
    <w:rsid w:val="00FF62B8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styleId="ad">
    <w:name w:val="Hyperlink"/>
    <w:basedOn w:val="a0"/>
    <w:uiPriority w:val="99"/>
    <w:semiHidden/>
    <w:unhideWhenUsed/>
    <w:rsid w:val="00200ED3"/>
    <w:rPr>
      <w:color w:val="0000FF"/>
      <w:u w:val="single"/>
    </w:rPr>
  </w:style>
  <w:style w:type="paragraph" w:customStyle="1" w:styleId="ConsTitle">
    <w:name w:val="ConsTitle"/>
    <w:rsid w:val="00960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6D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C6D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B9F5-34CE-4741-98AD-CCF94E0F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Kondrateva Svetlana Nikolaevna</cp:lastModifiedBy>
  <cp:revision>39</cp:revision>
  <cp:lastPrinted>2018-11-14T13:28:00Z</cp:lastPrinted>
  <dcterms:created xsi:type="dcterms:W3CDTF">2014-10-02T09:28:00Z</dcterms:created>
  <dcterms:modified xsi:type="dcterms:W3CDTF">2021-08-06T11:43:00Z</dcterms:modified>
</cp:coreProperties>
</file>