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55982" w:rsidP="00EC735B">
      <w:pPr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FD3387">
        <w:rPr>
          <w:sz w:val="28"/>
          <w:szCs w:val="28"/>
        </w:rPr>
        <w:t xml:space="preserve"> 2024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897867">
        <w:rPr>
          <w:sz w:val="28"/>
          <w:szCs w:val="28"/>
        </w:rPr>
        <w:t>-</w:t>
      </w:r>
      <w:r w:rsidR="00DC0269">
        <w:rPr>
          <w:sz w:val="28"/>
          <w:szCs w:val="28"/>
        </w:rPr>
        <w:t>4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A43713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О выполнении работодателями </w:t>
      </w:r>
    </w:p>
    <w:p w:rsidR="00A43713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Темрюкского района требований </w:t>
      </w:r>
    </w:p>
    <w:p w:rsidR="00A43713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законодательства о квотировании </w:t>
      </w:r>
    </w:p>
    <w:p w:rsidR="00A43713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рабочих мест для трудоустройства </w:t>
      </w:r>
    </w:p>
    <w:p w:rsidR="00A43713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инвалидов. Приоритетное трудоустройство </w:t>
      </w:r>
    </w:p>
    <w:p w:rsidR="00DC0269" w:rsidRDefault="00A43713" w:rsidP="00A10B92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>инвалидов в организациях района в 2024 году.</w:t>
      </w:r>
    </w:p>
    <w:p w:rsidR="00A43713" w:rsidRDefault="00A43713" w:rsidP="00A10B92">
      <w:pPr>
        <w:jc w:val="both"/>
        <w:rPr>
          <w:sz w:val="28"/>
          <w:szCs w:val="28"/>
        </w:rPr>
      </w:pP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A43713">
        <w:rPr>
          <w:bCs/>
          <w:sz w:val="28"/>
          <w:szCs w:val="28"/>
        </w:rPr>
        <w:t xml:space="preserve"> целях  реализации Закона Российской Федерации от 12 декабря 2023 № 565-ФЗ «О занятости населения в Российской Федерации» и Закона Краснодарского края от 8 февраля 2000  г. № 231 –КЗ «О квотировании рабочих мест в  Краснодарском крае», постановлением администрации муниципального образования Темрюкский район от 30 октября 2023 г. №1744 с изменениями от 14 марта 2024 г. № 348 утверждены списки 110 предприятий Темрюкского района,  на которых предусмотрено создание или выделение  квотируемых рабочих мест для трудоустройства инвалидов и 45 предприятий и организаций, которые обязаны создать или выделить квотируемые рабочие места для  молодежи и иных граждан, испытывающих трудности в поиске работы. </w:t>
      </w:r>
      <w:r w:rsidRPr="00A43713">
        <w:rPr>
          <w:sz w:val="28"/>
          <w:szCs w:val="28"/>
        </w:rPr>
        <w:t>Обязанность по квотированию считается выполненной только при условии фактического трудоустройства инвалида на любое рабочее место. Создать вакансии для </w:t>
      </w:r>
      <w:proofErr w:type="gramStart"/>
      <w:r w:rsidRPr="00A43713">
        <w:rPr>
          <w:sz w:val="28"/>
          <w:szCs w:val="28"/>
        </w:rPr>
        <w:t>людей  с</w:t>
      </w:r>
      <w:proofErr w:type="gramEnd"/>
      <w:r w:rsidRPr="00A43713">
        <w:rPr>
          <w:sz w:val="28"/>
          <w:szCs w:val="28"/>
        </w:rPr>
        <w:t xml:space="preserve"> ограниченными возможностями здоровья недостаточно, необходимо наличие трудового договора с  инвалидами в соответствии с установленной квотой. </w:t>
      </w:r>
      <w:r w:rsidRPr="00A43713">
        <w:rPr>
          <w:sz w:val="28"/>
          <w:szCs w:val="28"/>
        </w:rPr>
        <w:tab/>
        <w:t xml:space="preserve"> 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 Трудоустройство инвалидов осуществляется на основании трудового договора, заключенного между инвалидом и работодателем у которого арендуется рабочее место в рамках установленной квоты. Обязанность по квотированию рабочих мест для инвалидов считается выполненной с момента трудоустройства на них инвалидов принимающей стороной. По состоянию на 30 июня 2024 г. предприятиями Темрюкского района выделено: 520 рабочих мест для </w:t>
      </w:r>
      <w:r w:rsidRPr="00A43713">
        <w:rPr>
          <w:sz w:val="28"/>
          <w:szCs w:val="28"/>
        </w:rPr>
        <w:lastRenderedPageBreak/>
        <w:t xml:space="preserve">инвалидов (фактически работают 270 человек) и 574 рабочих места для молодежи и иных граждан, испытывающих трудности в поиске </w:t>
      </w:r>
      <w:proofErr w:type="gramStart"/>
      <w:r w:rsidRPr="00A43713">
        <w:rPr>
          <w:sz w:val="28"/>
          <w:szCs w:val="28"/>
        </w:rPr>
        <w:t>работы  (</w:t>
      </w:r>
      <w:proofErr w:type="gramEnd"/>
      <w:r w:rsidRPr="00A43713">
        <w:rPr>
          <w:sz w:val="28"/>
          <w:szCs w:val="28"/>
        </w:rPr>
        <w:t xml:space="preserve">фактически работают 560 человек). В ГКУ КК ЦЗН Темрюкского района работодателями района подано 245 вакансий для трудоустройства инвалидов и 14 вакансий для трудоустройства иных категорий </w:t>
      </w:r>
      <w:proofErr w:type="gramStart"/>
      <w:r w:rsidRPr="00A43713">
        <w:rPr>
          <w:sz w:val="28"/>
          <w:szCs w:val="28"/>
        </w:rPr>
        <w:t>граждан</w:t>
      </w:r>
      <w:proofErr w:type="gramEnd"/>
      <w:r w:rsidRPr="00A43713">
        <w:rPr>
          <w:sz w:val="28"/>
          <w:szCs w:val="28"/>
        </w:rPr>
        <w:t xml:space="preserve"> нуждающихся в трудоустройстве. Все выделенные вакансии соответствуют требованиям трудового законодательства и законодательства о занятости населения. Информацию о ходе выполнения квотирования рабочих мест ежемесячно предоставляют 110 организаций. Работодатели района проинформированы о том, что согласно статье 23 Закона № 181-ФЗ не допускается установление в коллективных или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др.), ухудшающих их положение по сравнению с другими работниками. Трудовым законодательством для данной категории работающих предусмотрены определенные гарантии и льготы.  Принимая во внимание, что инвалидам в связи с нарушением здоровья требуются более "мягкие" условия труда, законодательство предусматривает для них: </w:t>
      </w:r>
    </w:p>
    <w:p w:rsidR="00A43713" w:rsidRPr="00A43713" w:rsidRDefault="00A43713" w:rsidP="00A43713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>- сокращенную продолжительность рабочего времени (статья 92 ТК РФ);</w:t>
      </w:r>
    </w:p>
    <w:p w:rsidR="00A43713" w:rsidRPr="00A43713" w:rsidRDefault="00A43713" w:rsidP="00A43713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>-  ограничения по работе за пределами нормальных условий труда;</w:t>
      </w:r>
    </w:p>
    <w:p w:rsidR="00A43713" w:rsidRPr="00A43713" w:rsidRDefault="00A43713" w:rsidP="00A43713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>- право на удлиненный ежегодный оплачиваемый отпуск и отпуск без сохранения заработной платы (статья 128 ТК РФ);</w:t>
      </w:r>
    </w:p>
    <w:p w:rsidR="00A43713" w:rsidRPr="00A43713" w:rsidRDefault="00A43713" w:rsidP="00A43713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>- гарантии при расторжении трудового договора.</w:t>
      </w:r>
    </w:p>
    <w:p w:rsidR="00A43713" w:rsidRPr="00A43713" w:rsidRDefault="00A43713" w:rsidP="00A43713">
      <w:pPr>
        <w:jc w:val="both"/>
        <w:rPr>
          <w:sz w:val="28"/>
          <w:szCs w:val="28"/>
        </w:rPr>
      </w:pPr>
      <w:r w:rsidRPr="00A43713">
        <w:rPr>
          <w:sz w:val="28"/>
          <w:szCs w:val="28"/>
        </w:rPr>
        <w:t xml:space="preserve">За не сдачу отчетности о квотируемых рабочих </w:t>
      </w:r>
      <w:proofErr w:type="gramStart"/>
      <w:r w:rsidRPr="00A43713">
        <w:rPr>
          <w:sz w:val="28"/>
          <w:szCs w:val="28"/>
        </w:rPr>
        <w:t>местах  в</w:t>
      </w:r>
      <w:proofErr w:type="gramEnd"/>
      <w:r w:rsidRPr="00A43713">
        <w:rPr>
          <w:sz w:val="28"/>
          <w:szCs w:val="28"/>
        </w:rPr>
        <w:t xml:space="preserve"> центр занятости населения Законом Краснодарского края от 23 июля 2003 г. № 608-КЗ «Об административных правонарушениях» предусмотрена административная ответственность в виде штрафа.  По статье </w:t>
      </w:r>
      <w:proofErr w:type="gramStart"/>
      <w:r w:rsidRPr="00A43713">
        <w:rPr>
          <w:sz w:val="28"/>
          <w:szCs w:val="28"/>
        </w:rPr>
        <w:t>4.1.3  за</w:t>
      </w:r>
      <w:proofErr w:type="gramEnd"/>
      <w:r w:rsidRPr="00A43713">
        <w:rPr>
          <w:sz w:val="28"/>
          <w:szCs w:val="28"/>
        </w:rPr>
        <w:t xml:space="preserve"> не предоставление отчета о выделении или создании квотируемых рабочих мест для молодежи и иных граждан, испытывающих трудности в поиске работы в 2024 году  предприятия Темрюкского района к административной ответственности не привлекались.</w:t>
      </w:r>
    </w:p>
    <w:p w:rsidR="00A43713" w:rsidRPr="00A43713" w:rsidRDefault="00A43713" w:rsidP="00A43713">
      <w:pPr>
        <w:ind w:firstLine="708"/>
        <w:jc w:val="both"/>
        <w:rPr>
          <w:bCs/>
          <w:sz w:val="28"/>
          <w:szCs w:val="28"/>
        </w:rPr>
      </w:pPr>
      <w:r w:rsidRPr="00A43713">
        <w:rPr>
          <w:bCs/>
          <w:sz w:val="28"/>
          <w:szCs w:val="28"/>
        </w:rPr>
        <w:t>Во исполнение Закона Российской Федерации «О занятости населения в Российской Федерации»</w:t>
      </w:r>
      <w:r>
        <w:rPr>
          <w:bCs/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</w:t>
      </w:r>
    </w:p>
    <w:p w:rsidR="00A43713" w:rsidRPr="004A5668" w:rsidRDefault="00A43713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1.Рекомендовать работодателям Темрюкского района: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1.1. Выделять рабочие места для трудоустройства инвалидов,</w:t>
      </w:r>
      <w:r w:rsidRPr="00A43713">
        <w:rPr>
          <w:b/>
          <w:sz w:val="28"/>
          <w:szCs w:val="28"/>
        </w:rPr>
        <w:t xml:space="preserve"> </w:t>
      </w:r>
      <w:r w:rsidRPr="00A43713">
        <w:rPr>
          <w:sz w:val="28"/>
          <w:szCs w:val="28"/>
        </w:rPr>
        <w:t xml:space="preserve">молодежи, граждан </w:t>
      </w:r>
      <w:proofErr w:type="spellStart"/>
      <w:r w:rsidRPr="00A43713">
        <w:rPr>
          <w:sz w:val="28"/>
          <w:szCs w:val="28"/>
        </w:rPr>
        <w:t>предпенсионного</w:t>
      </w:r>
      <w:proofErr w:type="spellEnd"/>
      <w:r w:rsidRPr="00A43713">
        <w:rPr>
          <w:sz w:val="28"/>
          <w:szCs w:val="28"/>
        </w:rPr>
        <w:t xml:space="preserve"> возраста и иных граждан, испытывающих трудности в поиске работы в соответствии с установленной квотой.</w:t>
      </w:r>
    </w:p>
    <w:p w:rsidR="00A43713" w:rsidRPr="00A43713" w:rsidRDefault="00A43713" w:rsidP="00A43713">
      <w:pPr>
        <w:ind w:firstLine="708"/>
        <w:jc w:val="both"/>
        <w:rPr>
          <w:bCs/>
          <w:iCs/>
          <w:sz w:val="28"/>
          <w:szCs w:val="28"/>
        </w:rPr>
      </w:pPr>
      <w:r w:rsidRPr="00A43713">
        <w:rPr>
          <w:sz w:val="28"/>
          <w:szCs w:val="28"/>
        </w:rPr>
        <w:t xml:space="preserve">1.2. Предоставлять информацию </w:t>
      </w:r>
      <w:r w:rsidRPr="00A43713">
        <w:rPr>
          <w:bCs/>
          <w:iCs/>
          <w:sz w:val="28"/>
          <w:szCs w:val="28"/>
        </w:rPr>
        <w:t>о наличии свободных квотируемых мест и вакантных должностей в центр занятости населения в установленные законом сроки.</w:t>
      </w:r>
    </w:p>
    <w:p w:rsidR="00A43713" w:rsidRPr="00A43713" w:rsidRDefault="00A43713" w:rsidP="00A43713">
      <w:pPr>
        <w:ind w:firstLine="708"/>
        <w:jc w:val="both"/>
        <w:rPr>
          <w:bCs/>
          <w:iCs/>
          <w:sz w:val="28"/>
          <w:szCs w:val="28"/>
        </w:rPr>
      </w:pPr>
      <w:r w:rsidRPr="00A43713">
        <w:rPr>
          <w:bCs/>
          <w:iCs/>
          <w:sz w:val="28"/>
          <w:szCs w:val="28"/>
        </w:rPr>
        <w:lastRenderedPageBreak/>
        <w:t>1.3.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2. ГКУ КК ЦЗН Темрюкского района: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2.1. Организовывать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2.2. 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</w:t>
      </w:r>
      <w:r>
        <w:rPr>
          <w:sz w:val="28"/>
          <w:szCs w:val="28"/>
        </w:rPr>
        <w:t xml:space="preserve">же за </w:t>
      </w:r>
      <w:proofErr w:type="spellStart"/>
      <w:r w:rsidRPr="00A43713">
        <w:rPr>
          <w:sz w:val="28"/>
          <w:szCs w:val="28"/>
        </w:rPr>
        <w:t>непредоставление</w:t>
      </w:r>
      <w:proofErr w:type="spellEnd"/>
      <w:r w:rsidRPr="00A43713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со </w:t>
      </w:r>
      <w:r w:rsidRPr="00A43713">
        <w:rPr>
          <w:sz w:val="28"/>
          <w:szCs w:val="28"/>
        </w:rPr>
        <w:t>ст. 4.1.2. и 4.1.3.</w:t>
      </w:r>
      <w:r w:rsidRPr="00A43713">
        <w:rPr>
          <w:bCs/>
          <w:iCs/>
          <w:sz w:val="28"/>
          <w:szCs w:val="28"/>
        </w:rPr>
        <w:t xml:space="preserve"> закона </w:t>
      </w:r>
      <w:r w:rsidRPr="00A43713">
        <w:rPr>
          <w:sz w:val="28"/>
          <w:szCs w:val="28"/>
        </w:rPr>
        <w:t>Краснодарского края от 23 июля 2003г. № 608-КЗ «Об административных правонарушениях».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2.3. Проводить работу по привлечению работодателей к административной ответственности за неисполнение обязанностей по созданию или выделению рабочих мест в счет установленной квоты, а также за не предоставление отчета о выделении или создании квотируемых рабочих мест для молодежи и иных граждан, испытывающих трудности в поиске работы.</w:t>
      </w:r>
    </w:p>
    <w:p w:rsidR="00A43713" w:rsidRPr="00A43713" w:rsidRDefault="00A43713" w:rsidP="00A43713">
      <w:pPr>
        <w:ind w:firstLine="708"/>
        <w:jc w:val="both"/>
        <w:rPr>
          <w:sz w:val="28"/>
          <w:szCs w:val="28"/>
        </w:rPr>
      </w:pPr>
      <w:r w:rsidRPr="00A43713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Pr="008C0574">
              <w:rPr>
                <w:bCs/>
                <w:sz w:val="28"/>
                <w:szCs w:val="28"/>
              </w:rPr>
              <w:t>территориальных  организаций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55982">
        <w:rPr>
          <w:sz w:val="28"/>
          <w:szCs w:val="28"/>
        </w:rPr>
        <w:t>27.06</w:t>
      </w:r>
      <w:r w:rsidR="00FD3387">
        <w:rPr>
          <w:sz w:val="28"/>
          <w:szCs w:val="28"/>
        </w:rPr>
        <w:t>.2024</w:t>
      </w:r>
      <w:r w:rsidR="00C4125C">
        <w:rPr>
          <w:sz w:val="28"/>
          <w:szCs w:val="28"/>
        </w:rPr>
        <w:t xml:space="preserve"> года № </w:t>
      </w:r>
      <w:r w:rsidR="00055982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DC0269">
        <w:rPr>
          <w:sz w:val="28"/>
          <w:szCs w:val="28"/>
        </w:rPr>
        <w:t>4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3713" w:rsidRPr="00A43713">
        <w:rPr>
          <w:sz w:val="28"/>
          <w:szCs w:val="28"/>
        </w:rPr>
        <w:t xml:space="preserve">О выполнении работодателями Темрюкского района требований законодательства о квотировании рабочих мест для трудоустройства инвалидов. Приоритетное трудоустройство инвалидов в </w:t>
      </w:r>
      <w:r w:rsidR="00A43713">
        <w:rPr>
          <w:sz w:val="28"/>
          <w:szCs w:val="28"/>
        </w:rPr>
        <w:t>организациях района в 2024 году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D8" w:rsidRDefault="00065FD8" w:rsidP="001C7650">
      <w:r>
        <w:separator/>
      </w:r>
    </w:p>
  </w:endnote>
  <w:endnote w:type="continuationSeparator" w:id="0">
    <w:p w:rsidR="00065FD8" w:rsidRDefault="00065FD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D8" w:rsidRDefault="00065FD8" w:rsidP="001C7650">
      <w:r>
        <w:separator/>
      </w:r>
    </w:p>
  </w:footnote>
  <w:footnote w:type="continuationSeparator" w:id="0">
    <w:p w:rsidR="00065FD8" w:rsidRDefault="00065FD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13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55982"/>
    <w:rsid w:val="00065FD8"/>
    <w:rsid w:val="00077314"/>
    <w:rsid w:val="00080080"/>
    <w:rsid w:val="000A36A0"/>
    <w:rsid w:val="000A4E0D"/>
    <w:rsid w:val="000C43DD"/>
    <w:rsid w:val="000D14A4"/>
    <w:rsid w:val="000E6E32"/>
    <w:rsid w:val="00110427"/>
    <w:rsid w:val="001122C6"/>
    <w:rsid w:val="0011243A"/>
    <w:rsid w:val="00116912"/>
    <w:rsid w:val="00124A44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B7622"/>
    <w:rsid w:val="003E0A43"/>
    <w:rsid w:val="003E1393"/>
    <w:rsid w:val="003F5AB9"/>
    <w:rsid w:val="00441551"/>
    <w:rsid w:val="00447230"/>
    <w:rsid w:val="00462702"/>
    <w:rsid w:val="004727EC"/>
    <w:rsid w:val="00476D72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23391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D25D5"/>
    <w:rsid w:val="00800A01"/>
    <w:rsid w:val="00823429"/>
    <w:rsid w:val="00844B80"/>
    <w:rsid w:val="00852974"/>
    <w:rsid w:val="008649C2"/>
    <w:rsid w:val="0086658D"/>
    <w:rsid w:val="00885ABE"/>
    <w:rsid w:val="00897867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B2BA7"/>
    <w:rsid w:val="009D4936"/>
    <w:rsid w:val="009F0A0D"/>
    <w:rsid w:val="00A01DBE"/>
    <w:rsid w:val="00A10B92"/>
    <w:rsid w:val="00A43713"/>
    <w:rsid w:val="00A55863"/>
    <w:rsid w:val="00A8298B"/>
    <w:rsid w:val="00A9778C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97C46"/>
    <w:rsid w:val="00BA3801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74639"/>
    <w:rsid w:val="00DC0269"/>
    <w:rsid w:val="00DF4EDC"/>
    <w:rsid w:val="00DF7B07"/>
    <w:rsid w:val="00E15A9B"/>
    <w:rsid w:val="00E50CB1"/>
    <w:rsid w:val="00E644C1"/>
    <w:rsid w:val="00E90423"/>
    <w:rsid w:val="00E90EA3"/>
    <w:rsid w:val="00E9585D"/>
    <w:rsid w:val="00EA6121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3387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95A9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1557-3D02-45F1-9EBD-148A6FD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45</cp:revision>
  <cp:lastPrinted>2023-12-25T14:04:00Z</cp:lastPrinted>
  <dcterms:created xsi:type="dcterms:W3CDTF">2018-03-29T14:02:00Z</dcterms:created>
  <dcterms:modified xsi:type="dcterms:W3CDTF">2024-07-04T13:45:00Z</dcterms:modified>
</cp:coreProperties>
</file>