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83" w:rsidRPr="0078227A" w:rsidRDefault="00304B6B" w:rsidP="00A93083">
      <w:pPr>
        <w:widowControl w:val="0"/>
        <w:spacing w:after="0" w:line="240" w:lineRule="auto"/>
        <w:outlineLvl w:val="2"/>
        <w:rPr>
          <w:rFonts w:ascii="Times New Roman" w:eastAsia="Calibri" w:hAnsi="Times New Roman"/>
          <w:b/>
          <w:bCs/>
          <w:caps/>
          <w:sz w:val="28"/>
          <w:szCs w:val="28"/>
        </w:rPr>
      </w:pPr>
      <w:r w:rsidRPr="0078227A">
        <w:rPr>
          <w:noProof/>
          <w:lang w:eastAsia="ru-RU"/>
        </w:rPr>
        <w:drawing>
          <wp:anchor distT="0" distB="0" distL="114300" distR="114300" simplePos="0" relativeHeight="251659264" behindDoc="1" locked="0" layoutInCell="1" allowOverlap="1" wp14:anchorId="001A636A" wp14:editId="0F6498FA">
            <wp:simplePos x="0" y="0"/>
            <wp:positionH relativeFrom="column">
              <wp:posOffset>2905125</wp:posOffset>
            </wp:positionH>
            <wp:positionV relativeFrom="paragraph">
              <wp:posOffset>-362585</wp:posOffset>
            </wp:positionV>
            <wp:extent cx="495300" cy="615950"/>
            <wp:effectExtent l="0" t="0" r="0" b="0"/>
            <wp:wrapNone/>
            <wp:docPr id="2" name="Рисунок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10F9" w:rsidRPr="0078227A" w:rsidRDefault="009B10F9" w:rsidP="00B81DFE">
      <w:pPr>
        <w:spacing w:after="0" w:line="240" w:lineRule="auto"/>
        <w:jc w:val="center"/>
        <w:rPr>
          <w:rFonts w:ascii="Times New Roman" w:hAnsi="Times New Roman"/>
          <w:sz w:val="28"/>
          <w:szCs w:val="28"/>
          <w:lang w:eastAsia="ru-RU"/>
        </w:rPr>
      </w:pPr>
    </w:p>
    <w:p w:rsidR="00304B6B" w:rsidRPr="0078227A" w:rsidRDefault="00304B6B" w:rsidP="00304B6B">
      <w:pPr>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СОВЕТ МУНИЦИПАЛЬНОГО ОБРАЗОВАНИЯ</w:t>
      </w:r>
    </w:p>
    <w:p w:rsidR="00304B6B" w:rsidRPr="0078227A" w:rsidRDefault="00304B6B" w:rsidP="00304B6B">
      <w:pPr>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 xml:space="preserve">ТЕМРЮКСКИЙ РАЙОН </w:t>
      </w:r>
    </w:p>
    <w:p w:rsidR="00304B6B" w:rsidRPr="0078227A" w:rsidRDefault="00304B6B" w:rsidP="00304B6B">
      <w:pPr>
        <w:spacing w:after="0" w:line="240" w:lineRule="auto"/>
        <w:jc w:val="center"/>
        <w:rPr>
          <w:rFonts w:ascii="Times New Roman" w:hAnsi="Times New Roman"/>
          <w:b/>
          <w:sz w:val="28"/>
          <w:szCs w:val="28"/>
          <w:lang w:eastAsia="ru-RU"/>
        </w:rPr>
      </w:pPr>
    </w:p>
    <w:p w:rsidR="00304B6B" w:rsidRPr="0078227A" w:rsidRDefault="00304B6B" w:rsidP="00304B6B">
      <w:pPr>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РЕШЕНИЕ № ___</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4904"/>
        <w:gridCol w:w="1666"/>
      </w:tblGrid>
      <w:tr w:rsidR="005F15EF" w:rsidRPr="0078227A" w:rsidTr="005F15EF">
        <w:tc>
          <w:tcPr>
            <w:tcW w:w="3284" w:type="dxa"/>
          </w:tcPr>
          <w:p w:rsidR="005F15EF" w:rsidRPr="0078227A" w:rsidRDefault="005F15EF" w:rsidP="005F15EF">
            <w:pPr>
              <w:widowControl w:val="0"/>
              <w:spacing w:after="160" w:line="259" w:lineRule="auto"/>
              <w:rPr>
                <w:rFonts w:ascii="Times New Roman" w:hAnsi="Times New Roman"/>
                <w:b/>
                <w:sz w:val="28"/>
                <w:szCs w:val="28"/>
                <w:lang w:eastAsia="ru-RU"/>
              </w:rPr>
            </w:pPr>
            <w:r w:rsidRPr="0078227A">
              <w:rPr>
                <w:rFonts w:ascii="Times New Roman" w:hAnsi="Times New Roman"/>
                <w:b/>
                <w:sz w:val="28"/>
                <w:szCs w:val="28"/>
                <w:lang w:eastAsia="ru-RU"/>
              </w:rPr>
              <w:t>______ сессия</w:t>
            </w:r>
          </w:p>
          <w:p w:rsidR="005F15EF" w:rsidRPr="0078227A" w:rsidRDefault="005F15EF" w:rsidP="005F15EF">
            <w:pPr>
              <w:widowControl w:val="0"/>
              <w:spacing w:after="160" w:line="259" w:lineRule="auto"/>
              <w:rPr>
                <w:rFonts w:ascii="Times New Roman" w:hAnsi="Times New Roman"/>
                <w:b/>
                <w:sz w:val="28"/>
                <w:szCs w:val="28"/>
                <w:lang w:eastAsia="ru-RU"/>
              </w:rPr>
            </w:pPr>
            <w:r w:rsidRPr="0078227A">
              <w:rPr>
                <w:rFonts w:ascii="Times New Roman" w:hAnsi="Times New Roman"/>
                <w:b/>
                <w:sz w:val="28"/>
                <w:szCs w:val="28"/>
                <w:lang w:eastAsia="ru-RU"/>
              </w:rPr>
              <w:t>«___» ________ 2023 г</w:t>
            </w:r>
          </w:p>
        </w:tc>
        <w:tc>
          <w:tcPr>
            <w:tcW w:w="4904" w:type="dxa"/>
          </w:tcPr>
          <w:p w:rsidR="005F15EF" w:rsidRPr="0078227A" w:rsidRDefault="005F15EF" w:rsidP="005F15EF">
            <w:pPr>
              <w:widowControl w:val="0"/>
              <w:spacing w:after="160" w:line="259" w:lineRule="auto"/>
              <w:jc w:val="center"/>
              <w:rPr>
                <w:rFonts w:ascii="Times New Roman" w:hAnsi="Times New Roman"/>
                <w:b/>
                <w:sz w:val="28"/>
                <w:szCs w:val="28"/>
                <w:lang w:eastAsia="ru-RU"/>
              </w:rPr>
            </w:pPr>
          </w:p>
        </w:tc>
        <w:tc>
          <w:tcPr>
            <w:tcW w:w="1666" w:type="dxa"/>
          </w:tcPr>
          <w:p w:rsidR="005F15EF" w:rsidRPr="0078227A" w:rsidRDefault="005F15EF" w:rsidP="005F15EF">
            <w:pPr>
              <w:widowControl w:val="0"/>
              <w:spacing w:after="160" w:line="259" w:lineRule="auto"/>
              <w:rPr>
                <w:rFonts w:ascii="Times New Roman" w:hAnsi="Times New Roman"/>
                <w:b/>
                <w:sz w:val="28"/>
                <w:szCs w:val="28"/>
                <w:lang w:eastAsia="ru-RU"/>
              </w:rPr>
            </w:pPr>
            <w:r w:rsidRPr="0078227A">
              <w:rPr>
                <w:rFonts w:ascii="Times New Roman" w:hAnsi="Times New Roman"/>
                <w:b/>
                <w:sz w:val="28"/>
                <w:szCs w:val="28"/>
                <w:lang w:eastAsia="ru-RU"/>
              </w:rPr>
              <w:t xml:space="preserve">VII созыва </w:t>
            </w:r>
          </w:p>
          <w:p w:rsidR="005F15EF" w:rsidRPr="0078227A" w:rsidRDefault="005F15EF" w:rsidP="005F15EF">
            <w:pPr>
              <w:widowControl w:val="0"/>
              <w:spacing w:after="160" w:line="259" w:lineRule="auto"/>
              <w:rPr>
                <w:rFonts w:ascii="Times New Roman" w:hAnsi="Times New Roman"/>
                <w:b/>
                <w:sz w:val="28"/>
                <w:szCs w:val="28"/>
                <w:lang w:eastAsia="ru-RU"/>
              </w:rPr>
            </w:pPr>
            <w:r w:rsidRPr="0078227A">
              <w:rPr>
                <w:rFonts w:ascii="Times New Roman" w:hAnsi="Times New Roman"/>
                <w:b/>
                <w:sz w:val="28"/>
                <w:szCs w:val="28"/>
                <w:lang w:eastAsia="ru-RU"/>
              </w:rPr>
              <w:t>г. Темрюк</w:t>
            </w:r>
          </w:p>
        </w:tc>
      </w:tr>
    </w:tbl>
    <w:p w:rsidR="005F15EF" w:rsidRPr="0078227A" w:rsidRDefault="005F15EF" w:rsidP="005F15EF">
      <w:pPr>
        <w:widowControl w:val="0"/>
        <w:spacing w:after="0" w:line="240" w:lineRule="auto"/>
        <w:jc w:val="center"/>
        <w:rPr>
          <w:rFonts w:ascii="Times New Roman" w:hAnsi="Times New Roman"/>
          <w:b/>
          <w:sz w:val="28"/>
          <w:szCs w:val="28"/>
          <w:lang w:eastAsia="ru-RU"/>
        </w:rPr>
      </w:pPr>
    </w:p>
    <w:p w:rsidR="005F15EF" w:rsidRPr="0078227A" w:rsidRDefault="005F15EF" w:rsidP="005F15EF">
      <w:pPr>
        <w:widowControl w:val="0"/>
        <w:spacing w:after="0" w:line="240" w:lineRule="auto"/>
        <w:jc w:val="center"/>
        <w:rPr>
          <w:rFonts w:ascii="Times New Roman" w:hAnsi="Times New Roman"/>
          <w:b/>
          <w:sz w:val="28"/>
          <w:szCs w:val="28"/>
          <w:lang w:eastAsia="ru-RU"/>
        </w:rPr>
      </w:pPr>
    </w:p>
    <w:p w:rsidR="005F15EF" w:rsidRPr="0078227A" w:rsidRDefault="005F15EF" w:rsidP="005F15EF">
      <w:pPr>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О внесении изменения в решение XXIV сессии Совета муниципального образования Темрюкский район VII созыва от 21 декабря 2021 г.                   № 190 «</w:t>
      </w:r>
      <w:r w:rsidR="003D2CFD" w:rsidRPr="0078227A">
        <w:rPr>
          <w:rFonts w:ascii="Times New Roman" w:hAnsi="Times New Roman"/>
          <w:b/>
          <w:sz w:val="28"/>
          <w:szCs w:val="28"/>
          <w:lang w:eastAsia="ru-RU"/>
        </w:rPr>
        <w:t xml:space="preserve">Об утверждении положения о муниципальном </w:t>
      </w:r>
      <w:proofErr w:type="gramStart"/>
      <w:r w:rsidR="003D2CFD" w:rsidRPr="0078227A">
        <w:rPr>
          <w:rFonts w:ascii="Times New Roman" w:hAnsi="Times New Roman"/>
          <w:b/>
          <w:sz w:val="28"/>
          <w:szCs w:val="28"/>
          <w:lang w:eastAsia="ru-RU"/>
        </w:rPr>
        <w:t>контроле за</w:t>
      </w:r>
      <w:proofErr w:type="gramEnd"/>
      <w:r w:rsidR="003D2CFD" w:rsidRPr="0078227A">
        <w:rPr>
          <w:rFonts w:ascii="Times New Roman" w:hAnsi="Times New Roman"/>
          <w:b/>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
    <w:p w:rsidR="00360D8D" w:rsidRPr="0078227A" w:rsidRDefault="00304B6B" w:rsidP="005F15EF">
      <w:pPr>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Темрюкский</w:t>
      </w:r>
      <w:r w:rsidR="005F15EF" w:rsidRPr="0078227A">
        <w:rPr>
          <w:rFonts w:ascii="Times New Roman" w:hAnsi="Times New Roman"/>
          <w:b/>
          <w:sz w:val="28"/>
          <w:szCs w:val="28"/>
          <w:lang w:eastAsia="ru-RU"/>
        </w:rPr>
        <w:t xml:space="preserve"> район»</w:t>
      </w:r>
    </w:p>
    <w:p w:rsidR="0086225A" w:rsidRPr="0078227A" w:rsidRDefault="0086225A" w:rsidP="007B46B5">
      <w:pPr>
        <w:spacing w:after="0" w:line="240" w:lineRule="auto"/>
        <w:ind w:firstLine="851"/>
        <w:jc w:val="center"/>
        <w:rPr>
          <w:rFonts w:ascii="Times New Roman" w:hAnsi="Times New Roman"/>
          <w:sz w:val="28"/>
          <w:szCs w:val="28"/>
          <w:lang w:eastAsia="ru-RU"/>
        </w:rPr>
      </w:pPr>
    </w:p>
    <w:p w:rsidR="005F15EF" w:rsidRPr="0078227A" w:rsidRDefault="005F15EF" w:rsidP="005F15EF">
      <w:pPr>
        <w:spacing w:after="0" w:line="240" w:lineRule="auto"/>
        <w:ind w:firstLine="567"/>
        <w:jc w:val="both"/>
        <w:rPr>
          <w:rFonts w:ascii="Times New Roman" w:hAnsi="Times New Roman"/>
          <w:sz w:val="28"/>
          <w:szCs w:val="28"/>
          <w:lang w:eastAsia="ru-RU"/>
        </w:rPr>
      </w:pPr>
      <w:r w:rsidRPr="0078227A">
        <w:rPr>
          <w:rFonts w:ascii="Times New Roman" w:hAnsi="Times New Roman"/>
          <w:sz w:val="28"/>
          <w:szCs w:val="28"/>
          <w:lang w:eastAsia="ru-RU"/>
        </w:rPr>
        <w:t xml:space="preserve">В целях приведения в соответствие с действующим законодательством, Совет муниципального образования Темрюкский район </w:t>
      </w:r>
      <w:proofErr w:type="gramStart"/>
      <w:r w:rsidRPr="0078227A">
        <w:rPr>
          <w:rFonts w:ascii="Times New Roman" w:hAnsi="Times New Roman"/>
          <w:sz w:val="28"/>
          <w:szCs w:val="28"/>
          <w:lang w:eastAsia="ru-RU"/>
        </w:rPr>
        <w:t>р</w:t>
      </w:r>
      <w:proofErr w:type="gramEnd"/>
      <w:r w:rsidRPr="0078227A">
        <w:rPr>
          <w:rFonts w:ascii="Times New Roman" w:hAnsi="Times New Roman"/>
          <w:sz w:val="28"/>
          <w:szCs w:val="28"/>
          <w:lang w:eastAsia="ru-RU"/>
        </w:rPr>
        <w:t xml:space="preserve"> е ш и л:</w:t>
      </w:r>
    </w:p>
    <w:p w:rsidR="00DE740C" w:rsidRPr="0078227A" w:rsidRDefault="005F15EF" w:rsidP="005F15EF">
      <w:pPr>
        <w:spacing w:after="0" w:line="240" w:lineRule="auto"/>
        <w:ind w:firstLine="567"/>
        <w:jc w:val="both"/>
        <w:rPr>
          <w:rFonts w:ascii="Times New Roman" w:hAnsi="Times New Roman"/>
          <w:sz w:val="28"/>
          <w:szCs w:val="28"/>
        </w:rPr>
      </w:pPr>
      <w:r w:rsidRPr="0078227A">
        <w:rPr>
          <w:rFonts w:ascii="Times New Roman" w:hAnsi="Times New Roman"/>
          <w:sz w:val="28"/>
          <w:szCs w:val="28"/>
          <w:lang w:eastAsia="ru-RU"/>
        </w:rPr>
        <w:t xml:space="preserve">1. Внести изменения в решение XXIV сессии Совета муниципального образования Темрюкский район VII созыва от 21 декабря 2021 г. № 190 «Об утверждении положения о муниципальном </w:t>
      </w:r>
      <w:proofErr w:type="gramStart"/>
      <w:r w:rsidRPr="0078227A">
        <w:rPr>
          <w:rFonts w:ascii="Times New Roman" w:hAnsi="Times New Roman"/>
          <w:sz w:val="28"/>
          <w:szCs w:val="28"/>
          <w:lang w:eastAsia="ru-RU"/>
        </w:rPr>
        <w:t>контроле за</w:t>
      </w:r>
      <w:proofErr w:type="gramEnd"/>
      <w:r w:rsidRPr="0078227A">
        <w:rPr>
          <w:rFonts w:ascii="Times New Roman" w:hAnsi="Times New Roman"/>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Темрюкский район»</w:t>
      </w:r>
      <w:r w:rsidR="00CE6C69" w:rsidRPr="0078227A">
        <w:rPr>
          <w:rFonts w:ascii="Times New Roman" w:hAnsi="Times New Roman"/>
          <w:sz w:val="28"/>
          <w:szCs w:val="28"/>
          <w:lang w:eastAsia="ru-RU"/>
        </w:rPr>
        <w:t xml:space="preserve"> (приложение)</w:t>
      </w:r>
      <w:r w:rsidR="00077F73" w:rsidRPr="0078227A">
        <w:rPr>
          <w:rFonts w:ascii="Times New Roman" w:hAnsi="Times New Roman"/>
          <w:sz w:val="28"/>
          <w:szCs w:val="28"/>
          <w:lang w:eastAsia="ru-RU"/>
        </w:rPr>
        <w:t>.</w:t>
      </w:r>
    </w:p>
    <w:p w:rsidR="00CE6C69" w:rsidRPr="0078227A" w:rsidRDefault="00CE6C69" w:rsidP="00CE6C69">
      <w:pPr>
        <w:tabs>
          <w:tab w:val="left" w:pos="993"/>
          <w:tab w:val="left" w:pos="1134"/>
          <w:tab w:val="left" w:pos="1276"/>
        </w:tabs>
        <w:spacing w:after="0" w:line="240" w:lineRule="auto"/>
        <w:ind w:firstLine="567"/>
        <w:jc w:val="both"/>
        <w:rPr>
          <w:rFonts w:ascii="Times New Roman" w:hAnsi="Times New Roman"/>
          <w:sz w:val="28"/>
          <w:szCs w:val="28"/>
          <w:lang w:eastAsia="ru-RU"/>
        </w:rPr>
      </w:pPr>
      <w:r w:rsidRPr="0078227A">
        <w:rPr>
          <w:rFonts w:ascii="Times New Roman" w:hAnsi="Times New Roman"/>
          <w:sz w:val="28"/>
          <w:szCs w:val="28"/>
          <w:lang w:eastAsia="ru-RU"/>
        </w:rPr>
        <w:t>2. </w:t>
      </w:r>
      <w:r w:rsidR="00026C86" w:rsidRPr="0078227A">
        <w:rPr>
          <w:rFonts w:ascii="Times New Roman" w:hAnsi="Times New Roman"/>
          <w:sz w:val="28"/>
          <w:szCs w:val="28"/>
          <w:lang w:eastAsia="ru-RU"/>
        </w:rPr>
        <w:t>Официально опубликовать настоящее решение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CE6C69" w:rsidRPr="0078227A" w:rsidRDefault="00CE6C69" w:rsidP="00CE6C69">
      <w:pPr>
        <w:tabs>
          <w:tab w:val="left" w:pos="993"/>
          <w:tab w:val="left" w:pos="1134"/>
          <w:tab w:val="left" w:pos="1276"/>
        </w:tabs>
        <w:spacing w:after="0" w:line="240" w:lineRule="auto"/>
        <w:ind w:firstLine="567"/>
        <w:jc w:val="both"/>
        <w:rPr>
          <w:rFonts w:ascii="Times New Roman" w:hAnsi="Times New Roman"/>
          <w:sz w:val="28"/>
          <w:szCs w:val="28"/>
          <w:lang w:eastAsia="ru-RU"/>
        </w:rPr>
      </w:pPr>
      <w:r w:rsidRPr="0078227A">
        <w:rPr>
          <w:rFonts w:ascii="Times New Roman" w:hAnsi="Times New Roman"/>
          <w:sz w:val="28"/>
          <w:szCs w:val="28"/>
          <w:lang w:eastAsia="ru-RU"/>
        </w:rPr>
        <w:t>3. </w:t>
      </w:r>
      <w:proofErr w:type="gramStart"/>
      <w:r w:rsidRPr="0078227A">
        <w:rPr>
          <w:rFonts w:ascii="Times New Roman" w:hAnsi="Times New Roman"/>
          <w:sz w:val="28"/>
          <w:szCs w:val="28"/>
          <w:lang w:eastAsia="ru-RU"/>
        </w:rPr>
        <w:t>Контроль за</w:t>
      </w:r>
      <w:proofErr w:type="gramEnd"/>
      <w:r w:rsidRPr="0078227A">
        <w:rPr>
          <w:rFonts w:ascii="Times New Roman" w:hAnsi="Times New Roman"/>
          <w:sz w:val="28"/>
          <w:szCs w:val="28"/>
          <w:lang w:eastAsia="ru-RU"/>
        </w:rPr>
        <w:t xml:space="preserve"> выполнением настоящего решения возложить на заместителя главы муниципального образования </w:t>
      </w:r>
      <w:r w:rsidR="00304B6B" w:rsidRPr="0078227A">
        <w:rPr>
          <w:rFonts w:ascii="Times New Roman" w:hAnsi="Times New Roman"/>
          <w:sz w:val="28"/>
          <w:szCs w:val="28"/>
          <w:lang w:eastAsia="ru-RU"/>
        </w:rPr>
        <w:t>Темрюкский</w:t>
      </w:r>
      <w:r w:rsidRPr="0078227A">
        <w:rPr>
          <w:rFonts w:ascii="Times New Roman" w:hAnsi="Times New Roman"/>
          <w:sz w:val="28"/>
          <w:szCs w:val="28"/>
          <w:lang w:eastAsia="ru-RU"/>
        </w:rPr>
        <w:t xml:space="preserve"> район</w:t>
      </w:r>
      <w:r w:rsidR="005F15EF" w:rsidRPr="0078227A">
        <w:rPr>
          <w:rFonts w:ascii="Times New Roman" w:hAnsi="Times New Roman"/>
          <w:sz w:val="28"/>
          <w:szCs w:val="28"/>
          <w:lang w:eastAsia="ru-RU"/>
        </w:rPr>
        <w:t xml:space="preserve">                      </w:t>
      </w:r>
      <w:r w:rsidR="00026C86" w:rsidRPr="0078227A">
        <w:rPr>
          <w:rFonts w:ascii="Times New Roman" w:hAnsi="Times New Roman"/>
          <w:sz w:val="28"/>
          <w:szCs w:val="28"/>
          <w:lang w:eastAsia="ru-RU"/>
        </w:rPr>
        <w:t xml:space="preserve"> С.И. </w:t>
      </w:r>
      <w:proofErr w:type="spellStart"/>
      <w:r w:rsidR="00026C86" w:rsidRPr="0078227A">
        <w:rPr>
          <w:rFonts w:ascii="Times New Roman" w:hAnsi="Times New Roman"/>
          <w:sz w:val="28"/>
          <w:szCs w:val="28"/>
          <w:lang w:eastAsia="ru-RU"/>
        </w:rPr>
        <w:t>Лулудова</w:t>
      </w:r>
      <w:proofErr w:type="spellEnd"/>
      <w:r w:rsidR="00026C86" w:rsidRPr="0078227A">
        <w:rPr>
          <w:rFonts w:ascii="Times New Roman" w:hAnsi="Times New Roman"/>
          <w:sz w:val="28"/>
          <w:szCs w:val="28"/>
          <w:lang w:eastAsia="ru-RU"/>
        </w:rPr>
        <w:t xml:space="preserve"> </w:t>
      </w:r>
      <w:r w:rsidR="005D2D38" w:rsidRPr="0078227A">
        <w:rPr>
          <w:rFonts w:ascii="Times New Roman" w:hAnsi="Times New Roman"/>
          <w:sz w:val="28"/>
          <w:szCs w:val="28"/>
          <w:lang w:eastAsia="ru-RU"/>
        </w:rPr>
        <w:t>и на постоянную комиссию Совета муниципального образования Темрюкский район по вопросам предпринимательства, жилищно-коммунального хозяйства, промышленности, строительства, транспорта, связи, бытового и торгового обслуживания (Герман).</w:t>
      </w:r>
    </w:p>
    <w:p w:rsidR="002C41A5" w:rsidRPr="0078227A" w:rsidRDefault="00CE6C69" w:rsidP="00FB0123">
      <w:pPr>
        <w:tabs>
          <w:tab w:val="left" w:pos="993"/>
          <w:tab w:val="left" w:pos="1134"/>
          <w:tab w:val="left" w:pos="1276"/>
        </w:tabs>
        <w:spacing w:after="0" w:line="240" w:lineRule="auto"/>
        <w:ind w:firstLine="567"/>
        <w:jc w:val="both"/>
        <w:rPr>
          <w:rFonts w:ascii="Times New Roman" w:hAnsi="Times New Roman"/>
          <w:sz w:val="28"/>
          <w:szCs w:val="28"/>
        </w:rPr>
      </w:pPr>
      <w:r w:rsidRPr="0078227A">
        <w:rPr>
          <w:rFonts w:ascii="Times New Roman" w:hAnsi="Times New Roman"/>
          <w:sz w:val="28"/>
          <w:szCs w:val="28"/>
          <w:lang w:eastAsia="ru-RU"/>
        </w:rPr>
        <w:t>4</w:t>
      </w:r>
      <w:r w:rsidR="002C41A5" w:rsidRPr="0078227A">
        <w:rPr>
          <w:rFonts w:ascii="Times New Roman" w:hAnsi="Times New Roman"/>
          <w:sz w:val="28"/>
          <w:szCs w:val="28"/>
          <w:lang w:eastAsia="ru-RU"/>
        </w:rPr>
        <w:t>.</w:t>
      </w:r>
      <w:r w:rsidR="009B1537" w:rsidRPr="0078227A">
        <w:rPr>
          <w:rFonts w:ascii="Times New Roman" w:hAnsi="Times New Roman"/>
          <w:sz w:val="28"/>
          <w:szCs w:val="28"/>
          <w:lang w:eastAsia="ru-RU"/>
        </w:rPr>
        <w:t> </w:t>
      </w:r>
      <w:r w:rsidR="00752A66" w:rsidRPr="0078227A">
        <w:rPr>
          <w:rFonts w:ascii="Times New Roman" w:hAnsi="Times New Roman"/>
          <w:sz w:val="28"/>
          <w:szCs w:val="28"/>
        </w:rPr>
        <w:t xml:space="preserve">Настоящее решение вступает в силу со дня его официального </w:t>
      </w:r>
      <w:r w:rsidR="00AB5E52" w:rsidRPr="0078227A">
        <w:rPr>
          <w:rFonts w:ascii="Times New Roman" w:hAnsi="Times New Roman"/>
          <w:sz w:val="28"/>
          <w:szCs w:val="28"/>
        </w:rPr>
        <w:t>о</w:t>
      </w:r>
      <w:r w:rsidR="004233CC" w:rsidRPr="0078227A">
        <w:rPr>
          <w:rFonts w:ascii="Times New Roman" w:hAnsi="Times New Roman"/>
          <w:sz w:val="28"/>
          <w:szCs w:val="28"/>
        </w:rPr>
        <w:t>публикования.</w:t>
      </w:r>
    </w:p>
    <w:p w:rsidR="00685ED6" w:rsidRPr="0078227A" w:rsidRDefault="00685ED6" w:rsidP="00FB0123">
      <w:pPr>
        <w:tabs>
          <w:tab w:val="left" w:pos="993"/>
          <w:tab w:val="left" w:pos="1134"/>
          <w:tab w:val="left" w:pos="1276"/>
        </w:tabs>
        <w:spacing w:after="0" w:line="240" w:lineRule="auto"/>
        <w:ind w:firstLine="567"/>
        <w:jc w:val="both"/>
        <w:rPr>
          <w:rFonts w:ascii="Times New Roman" w:hAnsi="Times New Roman"/>
          <w:sz w:val="28"/>
          <w:szCs w:val="28"/>
          <w:lang w:eastAsia="ru-RU"/>
        </w:rPr>
      </w:pPr>
    </w:p>
    <w:tbl>
      <w:tblPr>
        <w:tblW w:w="0" w:type="auto"/>
        <w:tblLook w:val="01E0" w:firstRow="1" w:lastRow="1" w:firstColumn="1" w:lastColumn="1" w:noHBand="0" w:noVBand="0"/>
      </w:tblPr>
      <w:tblGrid>
        <w:gridCol w:w="4729"/>
        <w:gridCol w:w="4909"/>
      </w:tblGrid>
      <w:tr w:rsidR="0078227A" w:rsidRPr="0078227A" w:rsidTr="005F15EF">
        <w:tc>
          <w:tcPr>
            <w:tcW w:w="4729" w:type="dxa"/>
            <w:shd w:val="clear" w:color="auto" w:fill="auto"/>
          </w:tcPr>
          <w:p w:rsidR="00685ED6" w:rsidRPr="0078227A" w:rsidRDefault="00685ED6" w:rsidP="00685ED6">
            <w:pPr>
              <w:spacing w:after="0" w:line="240" w:lineRule="auto"/>
              <w:rPr>
                <w:rFonts w:ascii="Times New Roman" w:hAnsi="Times New Roman"/>
                <w:sz w:val="28"/>
                <w:szCs w:val="28"/>
                <w:lang w:eastAsia="ru-RU"/>
              </w:rPr>
            </w:pPr>
            <w:r w:rsidRPr="0078227A">
              <w:rPr>
                <w:rFonts w:ascii="Times New Roman" w:hAnsi="Times New Roman"/>
                <w:sz w:val="28"/>
                <w:szCs w:val="28"/>
                <w:lang w:eastAsia="ru-RU"/>
              </w:rPr>
              <w:t xml:space="preserve">Глава муниципального образования </w:t>
            </w:r>
          </w:p>
          <w:p w:rsidR="00685ED6" w:rsidRPr="0078227A" w:rsidRDefault="00685ED6" w:rsidP="00685ED6">
            <w:pPr>
              <w:spacing w:after="0" w:line="240" w:lineRule="auto"/>
              <w:rPr>
                <w:rFonts w:ascii="Times New Roman" w:hAnsi="Times New Roman"/>
                <w:sz w:val="28"/>
                <w:szCs w:val="28"/>
                <w:lang w:eastAsia="ru-RU"/>
              </w:rPr>
            </w:pPr>
            <w:r w:rsidRPr="0078227A">
              <w:rPr>
                <w:rFonts w:ascii="Times New Roman" w:hAnsi="Times New Roman"/>
                <w:sz w:val="28"/>
                <w:szCs w:val="28"/>
                <w:lang w:eastAsia="ru-RU"/>
              </w:rPr>
              <w:t xml:space="preserve">Темрюкский район </w:t>
            </w:r>
          </w:p>
          <w:p w:rsidR="00685ED6" w:rsidRPr="0078227A" w:rsidRDefault="00685ED6" w:rsidP="00685ED6">
            <w:pPr>
              <w:spacing w:after="0" w:line="240" w:lineRule="auto"/>
              <w:ind w:left="180"/>
              <w:rPr>
                <w:rFonts w:ascii="Times New Roman" w:hAnsi="Times New Roman"/>
                <w:sz w:val="28"/>
                <w:szCs w:val="28"/>
                <w:lang w:eastAsia="ru-RU"/>
              </w:rPr>
            </w:pPr>
          </w:p>
          <w:p w:rsidR="00685ED6" w:rsidRPr="0078227A" w:rsidRDefault="00685ED6" w:rsidP="00685ED6">
            <w:pPr>
              <w:spacing w:after="0" w:line="240" w:lineRule="auto"/>
              <w:ind w:left="180"/>
              <w:rPr>
                <w:rFonts w:ascii="Times New Roman" w:hAnsi="Times New Roman"/>
                <w:sz w:val="28"/>
                <w:szCs w:val="28"/>
                <w:lang w:eastAsia="ru-RU"/>
              </w:rPr>
            </w:pPr>
            <w:r w:rsidRPr="0078227A">
              <w:rPr>
                <w:rFonts w:ascii="Times New Roman" w:hAnsi="Times New Roman"/>
                <w:sz w:val="28"/>
                <w:szCs w:val="28"/>
                <w:lang w:eastAsia="ru-RU"/>
              </w:rPr>
              <w:t xml:space="preserve">________________ Ф.В. </w:t>
            </w:r>
            <w:proofErr w:type="spellStart"/>
            <w:r w:rsidRPr="0078227A">
              <w:rPr>
                <w:rFonts w:ascii="Times New Roman" w:hAnsi="Times New Roman"/>
                <w:sz w:val="28"/>
                <w:szCs w:val="28"/>
                <w:lang w:eastAsia="ru-RU"/>
              </w:rPr>
              <w:t>Бабенков</w:t>
            </w:r>
            <w:proofErr w:type="spellEnd"/>
          </w:p>
          <w:p w:rsidR="00685ED6" w:rsidRPr="0078227A" w:rsidRDefault="00685ED6" w:rsidP="00685ED6">
            <w:pPr>
              <w:spacing w:after="0" w:line="240" w:lineRule="auto"/>
              <w:ind w:left="180"/>
              <w:rPr>
                <w:rFonts w:ascii="Times New Roman" w:hAnsi="Times New Roman"/>
                <w:sz w:val="16"/>
                <w:szCs w:val="16"/>
                <w:lang w:eastAsia="ru-RU"/>
              </w:rPr>
            </w:pPr>
          </w:p>
          <w:p w:rsidR="00685ED6" w:rsidRPr="0078227A" w:rsidRDefault="00685ED6" w:rsidP="005F15EF">
            <w:pPr>
              <w:spacing w:after="0" w:line="240" w:lineRule="auto"/>
              <w:ind w:left="180"/>
              <w:rPr>
                <w:rFonts w:ascii="Times New Roman" w:hAnsi="Times New Roman"/>
                <w:sz w:val="28"/>
                <w:szCs w:val="28"/>
                <w:lang w:eastAsia="ru-RU"/>
              </w:rPr>
            </w:pPr>
            <w:r w:rsidRPr="0078227A">
              <w:rPr>
                <w:rFonts w:ascii="Times New Roman" w:hAnsi="Times New Roman"/>
                <w:sz w:val="28"/>
                <w:szCs w:val="28"/>
                <w:lang w:eastAsia="ru-RU"/>
              </w:rPr>
              <w:t>«__» __________ 202</w:t>
            </w:r>
            <w:r w:rsidR="005F15EF" w:rsidRPr="0078227A">
              <w:rPr>
                <w:rFonts w:ascii="Times New Roman" w:hAnsi="Times New Roman"/>
                <w:sz w:val="28"/>
                <w:szCs w:val="28"/>
                <w:lang w:eastAsia="ru-RU"/>
              </w:rPr>
              <w:t>3</w:t>
            </w:r>
            <w:r w:rsidRPr="0078227A">
              <w:rPr>
                <w:rFonts w:ascii="Times New Roman" w:hAnsi="Times New Roman"/>
                <w:sz w:val="28"/>
                <w:szCs w:val="28"/>
                <w:lang w:eastAsia="ru-RU"/>
              </w:rPr>
              <w:t xml:space="preserve"> года</w:t>
            </w:r>
          </w:p>
        </w:tc>
        <w:tc>
          <w:tcPr>
            <w:tcW w:w="4909" w:type="dxa"/>
            <w:shd w:val="clear" w:color="auto" w:fill="auto"/>
          </w:tcPr>
          <w:p w:rsidR="00685ED6" w:rsidRPr="0078227A" w:rsidRDefault="00685ED6" w:rsidP="00685ED6">
            <w:pPr>
              <w:spacing w:after="0" w:line="240" w:lineRule="auto"/>
              <w:ind w:left="435"/>
              <w:rPr>
                <w:rFonts w:ascii="Times New Roman" w:hAnsi="Times New Roman"/>
                <w:sz w:val="28"/>
                <w:szCs w:val="28"/>
                <w:lang w:eastAsia="ru-RU"/>
              </w:rPr>
            </w:pPr>
            <w:r w:rsidRPr="0078227A">
              <w:rPr>
                <w:rFonts w:ascii="Times New Roman" w:hAnsi="Times New Roman"/>
                <w:sz w:val="28"/>
                <w:szCs w:val="28"/>
                <w:lang w:eastAsia="ru-RU"/>
              </w:rPr>
              <w:t xml:space="preserve">Председатель Совета </w:t>
            </w:r>
          </w:p>
          <w:p w:rsidR="00685ED6" w:rsidRPr="0078227A" w:rsidRDefault="00685ED6" w:rsidP="00685ED6">
            <w:pPr>
              <w:spacing w:after="0" w:line="240" w:lineRule="auto"/>
              <w:ind w:left="435"/>
              <w:rPr>
                <w:rFonts w:ascii="Times New Roman" w:hAnsi="Times New Roman"/>
                <w:sz w:val="28"/>
                <w:szCs w:val="28"/>
                <w:lang w:eastAsia="ru-RU"/>
              </w:rPr>
            </w:pPr>
            <w:r w:rsidRPr="0078227A">
              <w:rPr>
                <w:rFonts w:ascii="Times New Roman" w:hAnsi="Times New Roman"/>
                <w:sz w:val="28"/>
                <w:szCs w:val="28"/>
                <w:lang w:eastAsia="ru-RU"/>
              </w:rPr>
              <w:t xml:space="preserve">муниципального образования </w:t>
            </w:r>
          </w:p>
          <w:p w:rsidR="00685ED6" w:rsidRPr="0078227A" w:rsidRDefault="00685ED6" w:rsidP="00685ED6">
            <w:pPr>
              <w:spacing w:after="0" w:line="240" w:lineRule="auto"/>
              <w:ind w:left="435"/>
              <w:rPr>
                <w:rFonts w:ascii="Times New Roman" w:hAnsi="Times New Roman"/>
                <w:sz w:val="28"/>
                <w:szCs w:val="28"/>
                <w:lang w:eastAsia="ru-RU"/>
              </w:rPr>
            </w:pPr>
            <w:r w:rsidRPr="0078227A">
              <w:rPr>
                <w:rFonts w:ascii="Times New Roman" w:hAnsi="Times New Roman"/>
                <w:sz w:val="28"/>
                <w:szCs w:val="28"/>
                <w:lang w:eastAsia="ru-RU"/>
              </w:rPr>
              <w:t xml:space="preserve">Темрюкский район </w:t>
            </w:r>
          </w:p>
          <w:p w:rsidR="00685ED6" w:rsidRPr="0078227A" w:rsidRDefault="00685ED6" w:rsidP="00685ED6">
            <w:pPr>
              <w:spacing w:after="0" w:line="240" w:lineRule="auto"/>
              <w:ind w:left="435"/>
              <w:jc w:val="both"/>
              <w:rPr>
                <w:rFonts w:ascii="Times New Roman" w:hAnsi="Times New Roman"/>
                <w:sz w:val="28"/>
                <w:szCs w:val="28"/>
                <w:lang w:eastAsia="ru-RU"/>
              </w:rPr>
            </w:pPr>
            <w:r w:rsidRPr="0078227A">
              <w:rPr>
                <w:rFonts w:ascii="Times New Roman" w:hAnsi="Times New Roman"/>
                <w:sz w:val="28"/>
                <w:szCs w:val="28"/>
                <w:lang w:eastAsia="ru-RU"/>
              </w:rPr>
              <w:t xml:space="preserve">  ________________ С.И. </w:t>
            </w:r>
            <w:proofErr w:type="spellStart"/>
            <w:r w:rsidRPr="0078227A">
              <w:rPr>
                <w:rFonts w:ascii="Times New Roman" w:hAnsi="Times New Roman"/>
                <w:sz w:val="28"/>
                <w:szCs w:val="28"/>
                <w:lang w:eastAsia="ru-RU"/>
              </w:rPr>
              <w:t>Чмулева</w:t>
            </w:r>
            <w:proofErr w:type="spellEnd"/>
          </w:p>
          <w:p w:rsidR="00685ED6" w:rsidRPr="0078227A" w:rsidRDefault="00685ED6" w:rsidP="00685ED6">
            <w:pPr>
              <w:spacing w:after="0" w:line="240" w:lineRule="auto"/>
              <w:ind w:left="435"/>
              <w:rPr>
                <w:rFonts w:ascii="Times New Roman" w:hAnsi="Times New Roman"/>
                <w:sz w:val="16"/>
                <w:szCs w:val="16"/>
                <w:lang w:eastAsia="ru-RU"/>
              </w:rPr>
            </w:pPr>
          </w:p>
          <w:p w:rsidR="00685ED6" w:rsidRPr="0078227A" w:rsidRDefault="00685ED6" w:rsidP="005F15EF">
            <w:pPr>
              <w:spacing w:after="0" w:line="240" w:lineRule="auto"/>
              <w:ind w:left="180"/>
              <w:rPr>
                <w:rFonts w:ascii="Times New Roman" w:hAnsi="Times New Roman"/>
                <w:sz w:val="28"/>
                <w:szCs w:val="28"/>
                <w:lang w:eastAsia="ru-RU"/>
              </w:rPr>
            </w:pPr>
            <w:r w:rsidRPr="0078227A">
              <w:rPr>
                <w:rFonts w:ascii="Times New Roman" w:hAnsi="Times New Roman"/>
                <w:sz w:val="28"/>
                <w:szCs w:val="28"/>
                <w:lang w:eastAsia="ru-RU"/>
              </w:rPr>
              <w:t xml:space="preserve">      «__» __________ 202</w:t>
            </w:r>
            <w:r w:rsidR="005F15EF" w:rsidRPr="0078227A">
              <w:rPr>
                <w:rFonts w:ascii="Times New Roman" w:hAnsi="Times New Roman"/>
                <w:sz w:val="28"/>
                <w:szCs w:val="28"/>
                <w:lang w:eastAsia="ru-RU"/>
              </w:rPr>
              <w:t>3</w:t>
            </w:r>
            <w:r w:rsidRPr="0078227A">
              <w:rPr>
                <w:rFonts w:ascii="Times New Roman" w:hAnsi="Times New Roman"/>
                <w:sz w:val="28"/>
                <w:szCs w:val="28"/>
                <w:lang w:eastAsia="ru-RU"/>
              </w:rPr>
              <w:t xml:space="preserve"> года</w:t>
            </w:r>
          </w:p>
        </w:tc>
      </w:tr>
    </w:tbl>
    <w:p w:rsidR="005F15EF" w:rsidRPr="0078227A" w:rsidRDefault="005F15EF" w:rsidP="005F15EF">
      <w:pPr>
        <w:widowControl w:val="0"/>
        <w:spacing w:after="0" w:line="240" w:lineRule="auto"/>
        <w:ind w:left="5245"/>
        <w:rPr>
          <w:rFonts w:ascii="Times New Roman" w:hAnsi="Times New Roman"/>
          <w:bCs/>
          <w:sz w:val="28"/>
          <w:szCs w:val="28"/>
          <w:lang w:eastAsia="ru-RU"/>
        </w:rPr>
      </w:pPr>
      <w:r w:rsidRPr="0078227A">
        <w:rPr>
          <w:rFonts w:ascii="Times New Roman" w:hAnsi="Times New Roman"/>
          <w:bCs/>
          <w:sz w:val="28"/>
          <w:szCs w:val="28"/>
          <w:lang w:eastAsia="ru-RU"/>
        </w:rPr>
        <w:lastRenderedPageBreak/>
        <w:t>ПРИЛОЖЕНИЕ</w:t>
      </w:r>
    </w:p>
    <w:p w:rsidR="005F15EF" w:rsidRPr="0078227A" w:rsidRDefault="005F15EF" w:rsidP="005F15EF">
      <w:pPr>
        <w:widowControl w:val="0"/>
        <w:spacing w:after="0" w:line="240" w:lineRule="auto"/>
        <w:ind w:left="5245"/>
        <w:rPr>
          <w:rFonts w:ascii="Times New Roman" w:hAnsi="Times New Roman"/>
          <w:bCs/>
          <w:sz w:val="28"/>
          <w:szCs w:val="28"/>
          <w:lang w:eastAsia="ru-RU"/>
        </w:rPr>
      </w:pPr>
      <w:r w:rsidRPr="0078227A">
        <w:rPr>
          <w:rFonts w:ascii="Times New Roman" w:hAnsi="Times New Roman"/>
          <w:bCs/>
          <w:sz w:val="28"/>
          <w:szCs w:val="28"/>
          <w:lang w:eastAsia="ru-RU"/>
        </w:rPr>
        <w:t xml:space="preserve">к решению _____ сессии Совета муниципального образования Темрюкский район </w:t>
      </w:r>
      <w:r w:rsidRPr="0078227A">
        <w:rPr>
          <w:rFonts w:ascii="Times New Roman" w:hAnsi="Times New Roman"/>
          <w:bCs/>
          <w:sz w:val="28"/>
          <w:szCs w:val="28"/>
          <w:lang w:val="en-US" w:eastAsia="ru-RU"/>
        </w:rPr>
        <w:t>VII</w:t>
      </w:r>
      <w:r w:rsidRPr="0078227A">
        <w:rPr>
          <w:rFonts w:ascii="Times New Roman" w:hAnsi="Times New Roman"/>
          <w:bCs/>
          <w:sz w:val="28"/>
          <w:szCs w:val="28"/>
          <w:lang w:eastAsia="ru-RU"/>
        </w:rPr>
        <w:t xml:space="preserve"> созыва</w:t>
      </w:r>
    </w:p>
    <w:p w:rsidR="005F15EF" w:rsidRPr="0078227A" w:rsidRDefault="005F15EF" w:rsidP="005F15EF">
      <w:pPr>
        <w:widowControl w:val="0"/>
        <w:spacing w:after="0" w:line="240" w:lineRule="auto"/>
        <w:ind w:left="5245"/>
        <w:rPr>
          <w:rFonts w:ascii="Times New Roman" w:hAnsi="Times New Roman"/>
          <w:sz w:val="28"/>
          <w:szCs w:val="28"/>
          <w:lang w:eastAsia="ru-RU"/>
        </w:rPr>
      </w:pPr>
      <w:r w:rsidRPr="0078227A">
        <w:rPr>
          <w:rFonts w:ascii="Times New Roman" w:hAnsi="Times New Roman"/>
          <w:bCs/>
          <w:sz w:val="28"/>
          <w:szCs w:val="28"/>
          <w:lang w:eastAsia="ru-RU"/>
        </w:rPr>
        <w:t>от __________ 2023 № ________</w:t>
      </w:r>
    </w:p>
    <w:p w:rsidR="002C41A5" w:rsidRPr="0078227A" w:rsidRDefault="002C41A5" w:rsidP="00360D8D">
      <w:pPr>
        <w:tabs>
          <w:tab w:val="left" w:pos="993"/>
          <w:tab w:val="left" w:pos="1134"/>
          <w:tab w:val="left" w:pos="1276"/>
        </w:tabs>
        <w:spacing w:after="0" w:line="240" w:lineRule="auto"/>
        <w:ind w:firstLine="851"/>
        <w:jc w:val="both"/>
        <w:rPr>
          <w:rFonts w:ascii="Times New Roman" w:hAnsi="Times New Roman"/>
          <w:sz w:val="28"/>
          <w:szCs w:val="28"/>
          <w:lang w:eastAsia="ru-RU"/>
        </w:rPr>
      </w:pPr>
    </w:p>
    <w:p w:rsidR="00776BB3" w:rsidRPr="0078227A" w:rsidRDefault="00776BB3" w:rsidP="000047DD">
      <w:pPr>
        <w:spacing w:after="0" w:line="240" w:lineRule="auto"/>
        <w:jc w:val="center"/>
        <w:rPr>
          <w:rFonts w:ascii="Times New Roman" w:hAnsi="Times New Roman"/>
          <w:b/>
          <w:sz w:val="28"/>
          <w:szCs w:val="28"/>
        </w:rPr>
      </w:pPr>
    </w:p>
    <w:p w:rsidR="00B01215" w:rsidRPr="0078227A" w:rsidRDefault="00B01215" w:rsidP="000047DD">
      <w:pPr>
        <w:spacing w:after="0" w:line="240" w:lineRule="auto"/>
        <w:jc w:val="center"/>
        <w:rPr>
          <w:rFonts w:ascii="Times New Roman" w:hAnsi="Times New Roman"/>
          <w:b/>
          <w:sz w:val="28"/>
          <w:szCs w:val="28"/>
        </w:rPr>
      </w:pPr>
    </w:p>
    <w:p w:rsidR="005B761A" w:rsidRPr="0078227A" w:rsidRDefault="005B761A" w:rsidP="00B155E7">
      <w:pPr>
        <w:spacing w:after="0" w:line="240" w:lineRule="auto"/>
        <w:jc w:val="center"/>
        <w:rPr>
          <w:rFonts w:ascii="Times New Roman" w:hAnsi="Times New Roman"/>
          <w:b/>
          <w:bCs/>
          <w:sz w:val="28"/>
          <w:szCs w:val="28"/>
        </w:rPr>
      </w:pPr>
      <w:r w:rsidRPr="0078227A">
        <w:rPr>
          <w:rFonts w:ascii="Times New Roman" w:hAnsi="Times New Roman"/>
          <w:b/>
          <w:bCs/>
          <w:sz w:val="28"/>
          <w:szCs w:val="28"/>
        </w:rPr>
        <w:t>ПОЛОЖЕНИЕ</w:t>
      </w:r>
      <w:r w:rsidR="00B155E7" w:rsidRPr="0078227A">
        <w:rPr>
          <w:rFonts w:ascii="Times New Roman" w:hAnsi="Times New Roman"/>
          <w:b/>
          <w:bCs/>
          <w:sz w:val="28"/>
          <w:szCs w:val="28"/>
        </w:rPr>
        <w:t xml:space="preserve"> </w:t>
      </w:r>
    </w:p>
    <w:p w:rsidR="00B155E7" w:rsidRPr="0078227A" w:rsidRDefault="00B155E7" w:rsidP="00B155E7">
      <w:pPr>
        <w:spacing w:after="0" w:line="240" w:lineRule="auto"/>
        <w:jc w:val="center"/>
        <w:rPr>
          <w:rFonts w:ascii="Times New Roman" w:hAnsi="Times New Roman"/>
          <w:b/>
          <w:i/>
          <w:iCs/>
          <w:sz w:val="28"/>
          <w:szCs w:val="28"/>
        </w:rPr>
      </w:pPr>
      <w:r w:rsidRPr="0078227A">
        <w:rPr>
          <w:rFonts w:ascii="Times New Roman" w:hAnsi="Times New Roman"/>
          <w:b/>
          <w:bCs/>
          <w:sz w:val="28"/>
          <w:szCs w:val="28"/>
        </w:rPr>
        <w:t xml:space="preserve">о муниципальном </w:t>
      </w:r>
      <w:proofErr w:type="gramStart"/>
      <w:r w:rsidRPr="0078227A">
        <w:rPr>
          <w:rFonts w:ascii="Times New Roman" w:hAnsi="Times New Roman"/>
          <w:b/>
          <w:bCs/>
          <w:sz w:val="28"/>
          <w:szCs w:val="28"/>
        </w:rPr>
        <w:t xml:space="preserve">контроле </w:t>
      </w:r>
      <w:bookmarkStart w:id="0" w:name="_Hlk79656449"/>
      <w:r w:rsidRPr="0078227A">
        <w:rPr>
          <w:rFonts w:ascii="Times New Roman" w:hAnsi="Times New Roman"/>
          <w:b/>
          <w:bCs/>
          <w:sz w:val="28"/>
          <w:szCs w:val="28"/>
        </w:rPr>
        <w:t>за</w:t>
      </w:r>
      <w:proofErr w:type="gramEnd"/>
      <w:r w:rsidRPr="0078227A">
        <w:rPr>
          <w:rFonts w:ascii="Times New Roman" w:hAnsi="Times New Roman"/>
          <w:b/>
          <w:bCs/>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w:t>
      </w:r>
      <w:bookmarkEnd w:id="0"/>
      <w:r w:rsidRPr="0078227A">
        <w:rPr>
          <w:rFonts w:ascii="Times New Roman" w:hAnsi="Times New Roman"/>
          <w:b/>
          <w:bCs/>
          <w:sz w:val="28"/>
          <w:szCs w:val="28"/>
        </w:rPr>
        <w:t xml:space="preserve"> </w:t>
      </w:r>
      <w:r w:rsidRPr="0078227A">
        <w:rPr>
          <w:rFonts w:ascii="Times New Roman" w:hAnsi="Times New Roman"/>
          <w:b/>
          <w:sz w:val="28"/>
          <w:szCs w:val="28"/>
        </w:rPr>
        <w:t xml:space="preserve">муниципальном образовании </w:t>
      </w:r>
      <w:r w:rsidR="00304B6B" w:rsidRPr="0078227A">
        <w:rPr>
          <w:rFonts w:ascii="Times New Roman" w:hAnsi="Times New Roman"/>
          <w:b/>
          <w:sz w:val="28"/>
          <w:szCs w:val="28"/>
        </w:rPr>
        <w:t>Темрюкский</w:t>
      </w:r>
      <w:r w:rsidRPr="0078227A">
        <w:rPr>
          <w:rFonts w:ascii="Times New Roman" w:hAnsi="Times New Roman"/>
          <w:b/>
          <w:sz w:val="28"/>
          <w:szCs w:val="28"/>
        </w:rPr>
        <w:t xml:space="preserve"> район</w:t>
      </w:r>
    </w:p>
    <w:p w:rsidR="00FB0123" w:rsidRPr="0078227A" w:rsidRDefault="00FB0123" w:rsidP="00B155E7">
      <w:pPr>
        <w:spacing w:after="0" w:line="240" w:lineRule="auto"/>
        <w:jc w:val="center"/>
        <w:rPr>
          <w:rFonts w:ascii="Times New Roman" w:hAnsi="Times New Roman"/>
          <w:sz w:val="28"/>
          <w:szCs w:val="28"/>
        </w:rPr>
      </w:pPr>
    </w:p>
    <w:p w:rsidR="00B155E7" w:rsidRPr="0078227A" w:rsidRDefault="00DF5638" w:rsidP="00DF5638">
      <w:pPr>
        <w:pStyle w:val="ConsPlusNormal"/>
        <w:ind w:firstLine="0"/>
        <w:jc w:val="center"/>
        <w:rPr>
          <w:rFonts w:ascii="Times New Roman" w:hAnsi="Times New Roman" w:cs="Times New Roman"/>
          <w:b/>
          <w:bCs/>
          <w:sz w:val="28"/>
          <w:szCs w:val="28"/>
        </w:rPr>
      </w:pPr>
      <w:r w:rsidRPr="0078227A">
        <w:rPr>
          <w:rFonts w:ascii="Times New Roman" w:hAnsi="Times New Roman" w:cs="Times New Roman"/>
          <w:b/>
          <w:bCs/>
          <w:sz w:val="28"/>
          <w:szCs w:val="28"/>
        </w:rPr>
        <w:t xml:space="preserve">1. </w:t>
      </w:r>
      <w:r w:rsidR="00B155E7" w:rsidRPr="0078227A">
        <w:rPr>
          <w:rFonts w:ascii="Times New Roman" w:hAnsi="Times New Roman" w:cs="Times New Roman"/>
          <w:b/>
          <w:bCs/>
          <w:sz w:val="28"/>
          <w:szCs w:val="28"/>
        </w:rPr>
        <w:t>Общие положения</w:t>
      </w:r>
    </w:p>
    <w:p w:rsidR="00DF5638" w:rsidRPr="0078227A" w:rsidRDefault="00DF5638" w:rsidP="00DF5638">
      <w:pPr>
        <w:pStyle w:val="ConsPlusNormal"/>
        <w:ind w:firstLine="0"/>
        <w:jc w:val="center"/>
        <w:rPr>
          <w:rFonts w:ascii="Times New Roman" w:hAnsi="Times New Roman" w:cs="Times New Roman"/>
          <w:bCs/>
          <w:sz w:val="28"/>
          <w:szCs w:val="28"/>
        </w:rPr>
      </w:pPr>
    </w:p>
    <w:p w:rsidR="005F15EF" w:rsidRPr="0078227A" w:rsidRDefault="005F15EF" w:rsidP="005F15EF">
      <w:pPr>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 xml:space="preserve">1.1. </w:t>
      </w:r>
      <w:proofErr w:type="gramStart"/>
      <w:r w:rsidRPr="0078227A">
        <w:rPr>
          <w:rFonts w:ascii="Times New Roman" w:hAnsi="Times New Roman"/>
          <w:sz w:val="28"/>
          <w:szCs w:val="28"/>
          <w:lang w:eastAsia="ru-RU"/>
        </w:rPr>
        <w:t>Положение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 район (далее – Положение) разработано в соответствии с Конституцией Российской Федерации, Федеральным законом от 31 июля 2020 г. № 248-ФЗ «О государственном контроле (надзоре) и муниципальном контроле в Российской Федерации» (далее – Федеральный закон), и устанавливает порядок организации и осуществления муниципального контроля на</w:t>
      </w:r>
      <w:proofErr w:type="gramEnd"/>
      <w:r w:rsidRPr="0078227A">
        <w:rPr>
          <w:rFonts w:ascii="Times New Roman" w:hAnsi="Times New Roman"/>
          <w:sz w:val="28"/>
          <w:szCs w:val="28"/>
          <w:lang w:eastAsia="ru-RU"/>
        </w:rPr>
        <w:t xml:space="preserve"> автомобильном </w:t>
      </w:r>
      <w:proofErr w:type="gramStart"/>
      <w:r w:rsidRPr="0078227A">
        <w:rPr>
          <w:rFonts w:ascii="Times New Roman" w:hAnsi="Times New Roman"/>
          <w:sz w:val="28"/>
          <w:szCs w:val="28"/>
          <w:lang w:eastAsia="ru-RU"/>
        </w:rPr>
        <w:t>транспорте</w:t>
      </w:r>
      <w:proofErr w:type="gramEnd"/>
      <w:r w:rsidRPr="0078227A">
        <w:rPr>
          <w:rFonts w:ascii="Times New Roman" w:hAnsi="Times New Roman"/>
          <w:sz w:val="28"/>
          <w:szCs w:val="28"/>
          <w:lang w:eastAsia="ru-RU"/>
        </w:rPr>
        <w:t xml:space="preserve"> и в дорожном хозяйстве вне границ населенных пунктов в границах муниципального образования Темрюкский район (далее – муниципальный контроль).</w:t>
      </w:r>
    </w:p>
    <w:p w:rsidR="00B155E7" w:rsidRPr="0078227A" w:rsidRDefault="00B155E7" w:rsidP="00DF5638">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1.2.</w:t>
      </w:r>
      <w:r w:rsidR="00DF5638" w:rsidRPr="0078227A">
        <w:rPr>
          <w:rFonts w:ascii="Times New Roman" w:hAnsi="Times New Roman" w:cs="Times New Roman"/>
          <w:sz w:val="28"/>
          <w:szCs w:val="28"/>
        </w:rPr>
        <w:t> </w:t>
      </w:r>
      <w:proofErr w:type="gramStart"/>
      <w:r w:rsidRPr="0078227A">
        <w:rPr>
          <w:rFonts w:ascii="Times New Roman" w:hAnsi="Times New Roman" w:cs="Times New Roman"/>
          <w:sz w:val="28"/>
          <w:szCs w:val="28"/>
        </w:rPr>
        <w:t xml:space="preserve">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w:t>
      </w:r>
      <w:r w:rsidR="00DF5638" w:rsidRPr="0078227A">
        <w:rPr>
          <w:rFonts w:ascii="Times New Roman" w:hAnsi="Times New Roman" w:cs="Times New Roman"/>
          <w:sz w:val="28"/>
          <w:szCs w:val="28"/>
        </w:rPr>
        <w:t xml:space="preserve">муниципальном образовании </w:t>
      </w:r>
      <w:r w:rsidR="00304B6B" w:rsidRPr="0078227A">
        <w:rPr>
          <w:rFonts w:ascii="Times New Roman" w:hAnsi="Times New Roman" w:cs="Times New Roman"/>
          <w:sz w:val="28"/>
          <w:szCs w:val="28"/>
        </w:rPr>
        <w:t>Темрюкский</w:t>
      </w:r>
      <w:r w:rsidR="00DF5638" w:rsidRPr="0078227A">
        <w:rPr>
          <w:rFonts w:ascii="Times New Roman" w:hAnsi="Times New Roman" w:cs="Times New Roman"/>
          <w:sz w:val="28"/>
          <w:szCs w:val="28"/>
        </w:rPr>
        <w:t xml:space="preserve"> район</w:t>
      </w:r>
      <w:r w:rsidRPr="0078227A">
        <w:rPr>
          <w:rFonts w:ascii="Times New Roman" w:hAnsi="Times New Roman" w:cs="Times New Roman"/>
          <w:sz w:val="28"/>
          <w:szCs w:val="28"/>
        </w:rPr>
        <w:t xml:space="preserve">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 июля 2010</w:t>
      </w:r>
      <w:r w:rsidR="00477055" w:rsidRPr="0078227A">
        <w:rPr>
          <w:rFonts w:ascii="Times New Roman" w:hAnsi="Times New Roman" w:cs="Times New Roman"/>
          <w:sz w:val="28"/>
          <w:szCs w:val="28"/>
        </w:rPr>
        <w:t xml:space="preserve"> года</w:t>
      </w:r>
      <w:r w:rsidRPr="0078227A">
        <w:rPr>
          <w:rFonts w:ascii="Times New Roman" w:hAnsi="Times New Roman" w:cs="Times New Roman"/>
          <w:sz w:val="28"/>
          <w:szCs w:val="28"/>
        </w:rPr>
        <w:t xml:space="preserve"> № 190-ФЗ «О теплоснабжении» и</w:t>
      </w:r>
      <w:proofErr w:type="gramEnd"/>
      <w:r w:rsidRPr="0078227A">
        <w:rPr>
          <w:rFonts w:ascii="Times New Roman" w:hAnsi="Times New Roman" w:cs="Times New Roman"/>
          <w:sz w:val="28"/>
          <w:szCs w:val="28"/>
        </w:rPr>
        <w:t xml:space="preserve"> принятых в соответствии с ним иных нормативных правовых актов, в том числе соответствие таких реализуемых мероприятий схеме теплоснабжения.</w:t>
      </w:r>
    </w:p>
    <w:p w:rsidR="005F15EF" w:rsidRPr="0078227A" w:rsidRDefault="005F15EF" w:rsidP="005F15EF">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 xml:space="preserve">1.3. Объектами </w:t>
      </w:r>
      <w:bookmarkStart w:id="1" w:name="_Hlk77676821"/>
      <w:r w:rsidRPr="0078227A">
        <w:rPr>
          <w:rFonts w:ascii="Times New Roman" w:hAnsi="Times New Roman" w:cs="Times New Roman"/>
          <w:sz w:val="28"/>
          <w:szCs w:val="28"/>
        </w:rPr>
        <w:t xml:space="preserve">муниципального </w:t>
      </w:r>
      <w:proofErr w:type="gramStart"/>
      <w:r w:rsidRPr="0078227A">
        <w:rPr>
          <w:rFonts w:ascii="Times New Roman" w:hAnsi="Times New Roman" w:cs="Times New Roman"/>
          <w:sz w:val="28"/>
          <w:szCs w:val="28"/>
        </w:rPr>
        <w:t>контроля за</w:t>
      </w:r>
      <w:proofErr w:type="gramEnd"/>
      <w:r w:rsidRPr="0078227A">
        <w:rPr>
          <w:rFonts w:ascii="Times New Roman" w:hAnsi="Times New Roman" w:cs="Times New Roman"/>
          <w:sz w:val="28"/>
          <w:szCs w:val="28"/>
        </w:rPr>
        <w:t xml:space="preserve"> исполнением единой теплоснабжающей организацией обязательств </w:t>
      </w:r>
      <w:bookmarkEnd w:id="1"/>
      <w:r w:rsidRPr="0078227A">
        <w:rPr>
          <w:rFonts w:ascii="Times New Roman" w:hAnsi="Times New Roman" w:cs="Times New Roman"/>
          <w:sz w:val="28"/>
          <w:szCs w:val="28"/>
        </w:rPr>
        <w:t>являются:</w:t>
      </w:r>
    </w:p>
    <w:p w:rsidR="005F15EF" w:rsidRPr="0078227A" w:rsidRDefault="005F15EF" w:rsidP="005F15EF">
      <w:pPr>
        <w:pStyle w:val="ConsPlusNormal"/>
        <w:ind w:firstLine="567"/>
        <w:jc w:val="both"/>
        <w:rPr>
          <w:rFonts w:ascii="Times New Roman" w:hAnsi="Times New Roman" w:cs="Times New Roman"/>
          <w:sz w:val="28"/>
          <w:szCs w:val="28"/>
        </w:rPr>
      </w:pPr>
      <w:proofErr w:type="gramStart"/>
      <w:r w:rsidRPr="0078227A">
        <w:rPr>
          <w:rFonts w:ascii="Times New Roman" w:hAnsi="Times New Roman" w:cs="Times New Roman"/>
          <w:sz w:val="28"/>
          <w:szCs w:val="28"/>
        </w:rPr>
        <w:t xml:space="preserve">а) деятельность, действия (бездействие) </w:t>
      </w:r>
      <w:bookmarkStart w:id="2" w:name="_Hlk77851319"/>
      <w:r w:rsidRPr="0078227A">
        <w:rPr>
          <w:rFonts w:ascii="Times New Roman" w:hAnsi="Times New Roman" w:cs="Times New Roman"/>
          <w:sz w:val="28"/>
          <w:szCs w:val="28"/>
        </w:rPr>
        <w:t>единой теплоснабжающей организации</w:t>
      </w:r>
      <w:bookmarkEnd w:id="2"/>
      <w:r w:rsidRPr="0078227A">
        <w:rPr>
          <w:rFonts w:ascii="Times New Roman" w:hAnsi="Times New Roman" w:cs="Times New Roman"/>
          <w:sz w:val="28"/>
          <w:szCs w:val="28"/>
        </w:rPr>
        <w:t xml:space="preserve"> (далее также – контролируемое лицо) по исполнению обязательств, в рамках которых должны соблюдаться обязательные требования, </w:t>
      </w:r>
      <w:bookmarkStart w:id="3" w:name="_Hlk77763353"/>
      <w:bookmarkStart w:id="4" w:name="_Hlk77763765"/>
      <w:r w:rsidRPr="0078227A">
        <w:rPr>
          <w:rFonts w:ascii="Times New Roman" w:hAnsi="Times New Roman" w:cs="Times New Roman"/>
          <w:sz w:val="28"/>
          <w:szCs w:val="28"/>
        </w:rPr>
        <w:t xml:space="preserve">указанные в </w:t>
      </w:r>
      <w:bookmarkEnd w:id="3"/>
      <w:r w:rsidRPr="0078227A">
        <w:rPr>
          <w:rFonts w:ascii="Times New Roman" w:hAnsi="Times New Roman" w:cs="Times New Roman"/>
          <w:sz w:val="28"/>
          <w:szCs w:val="28"/>
        </w:rPr>
        <w:t xml:space="preserve">части 3 статьи 23.7 Федерального закона от 27 июля 2010 года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w:t>
      </w:r>
      <w:r w:rsidRPr="0078227A">
        <w:rPr>
          <w:rFonts w:ascii="Times New Roman" w:hAnsi="Times New Roman" w:cs="Times New Roman"/>
          <w:sz w:val="28"/>
          <w:szCs w:val="28"/>
        </w:rPr>
        <w:lastRenderedPageBreak/>
        <w:t>для развития, повышения надежности и энергетической</w:t>
      </w:r>
      <w:proofErr w:type="gramEnd"/>
      <w:r w:rsidRPr="0078227A">
        <w:rPr>
          <w:rFonts w:ascii="Times New Roman" w:hAnsi="Times New Roman" w:cs="Times New Roman"/>
          <w:sz w:val="28"/>
          <w:szCs w:val="28"/>
        </w:rPr>
        <w:t xml:space="preserve">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4"/>
    </w:p>
    <w:p w:rsidR="005F15EF" w:rsidRPr="0078227A" w:rsidRDefault="005F15EF" w:rsidP="005F15EF">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5" w:name="_Hlk77851530"/>
      <w:r w:rsidRPr="0078227A">
        <w:rPr>
          <w:rFonts w:ascii="Times New Roman" w:hAnsi="Times New Roman" w:cs="Times New Roman"/>
          <w:sz w:val="28"/>
          <w:szCs w:val="28"/>
        </w:rPr>
        <w:t>указанные в части 3 статьи 23.7 Федерального закона от 27 июля 2010 года № 190-ФЗ «О теплоснабжении»</w:t>
      </w:r>
      <w:bookmarkEnd w:id="5"/>
      <w:r w:rsidRPr="0078227A">
        <w:rPr>
          <w:rFonts w:ascii="Times New Roman" w:hAnsi="Times New Roman" w:cs="Times New Roman"/>
          <w:sz w:val="28"/>
          <w:szCs w:val="28"/>
        </w:rPr>
        <w:t>;</w:t>
      </w:r>
    </w:p>
    <w:p w:rsidR="005F15EF" w:rsidRPr="0078227A" w:rsidRDefault="005F15EF" w:rsidP="005F15EF">
      <w:pPr>
        <w:pStyle w:val="ConsPlusNormal"/>
        <w:ind w:firstLine="567"/>
        <w:jc w:val="both"/>
        <w:rPr>
          <w:rFonts w:ascii="Times New Roman" w:hAnsi="Times New Roman" w:cs="Times New Roman"/>
          <w:sz w:val="28"/>
          <w:szCs w:val="28"/>
        </w:rPr>
      </w:pPr>
      <w:proofErr w:type="gramStart"/>
      <w:r w:rsidRPr="0078227A">
        <w:rPr>
          <w:rFonts w:ascii="Times New Roman" w:hAnsi="Times New Roman" w:cs="Times New Roman"/>
          <w:sz w:val="28"/>
          <w:szCs w:val="28"/>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w:t>
      </w:r>
      <w:proofErr w:type="gramEnd"/>
      <w:r w:rsidRPr="0078227A">
        <w:rPr>
          <w:rFonts w:ascii="Times New Roman" w:hAnsi="Times New Roman" w:cs="Times New Roman"/>
          <w:sz w:val="28"/>
          <w:szCs w:val="28"/>
        </w:rPr>
        <w:t xml:space="preserve"> требования, указанные в части 3 статьи 23.7 Федерального закона от 27 июля 2010 года № 190-ФЗ «О теплоснабжении».</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bookmarkStart w:id="6" w:name="_Hlk79495542"/>
      <w:r w:rsidRPr="0078227A">
        <w:rPr>
          <w:rFonts w:ascii="Times New Roman" w:hAnsi="Times New Roman"/>
          <w:sz w:val="28"/>
          <w:szCs w:val="28"/>
          <w:lang w:eastAsia="zh-CN"/>
        </w:rPr>
        <w:t>1.5. Муниципальный жилищный контроль на территории муниципального образования Темрюкский район осуществляется администрацией муниципального образования Темрюкский район управлением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 (далее – Контрольный орган).</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Руководство деятельностью по осуществлению муниципального  контроля осуществляет глава муниципального образования Темрюкский район.</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От имени Контрольного органа муниципальный контроль вправе осуществлять следующие должностные лица:</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 руководитель (заместитель руководителя) Контрольного органа;</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 xml:space="preserve">Перечень должностных лиц Контрольного органа, уполномоченных на осуществление муниципального контроля, установлен приложением </w:t>
      </w:r>
      <w:r w:rsidR="00923246" w:rsidRPr="0078227A">
        <w:rPr>
          <w:rFonts w:ascii="Times New Roman" w:hAnsi="Times New Roman"/>
          <w:sz w:val="28"/>
          <w:szCs w:val="28"/>
          <w:lang w:eastAsia="zh-CN"/>
        </w:rPr>
        <w:t>3</w:t>
      </w:r>
      <w:r w:rsidRPr="0078227A">
        <w:rPr>
          <w:rFonts w:ascii="Times New Roman" w:hAnsi="Times New Roman"/>
          <w:sz w:val="28"/>
          <w:szCs w:val="28"/>
          <w:lang w:eastAsia="zh-CN"/>
        </w:rPr>
        <w:t xml:space="preserve"> к настоящему Положению. </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proofErr w:type="gramStart"/>
      <w:r w:rsidRPr="0078227A">
        <w:rPr>
          <w:rFonts w:ascii="Times New Roman" w:hAnsi="Times New Roman"/>
          <w:sz w:val="28"/>
          <w:szCs w:val="28"/>
          <w:lang w:eastAsia="zh-CN"/>
        </w:rPr>
        <w:t xml:space="preserve">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w:t>
      </w:r>
      <w:r w:rsidRPr="0078227A">
        <w:rPr>
          <w:rFonts w:ascii="Times New Roman" w:hAnsi="Times New Roman"/>
          <w:sz w:val="28"/>
          <w:szCs w:val="28"/>
          <w:lang w:eastAsia="zh-CN"/>
        </w:rPr>
        <w:lastRenderedPageBreak/>
        <w:t>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78227A">
        <w:rPr>
          <w:rFonts w:ascii="Times New Roman" w:hAnsi="Times New Roman"/>
          <w:sz w:val="28"/>
          <w:szCs w:val="28"/>
          <w:lang w:eastAsia="zh-CN"/>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1.6. 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1.7. Учет контролируемых лиц обеспечивается Контрольным органом путем внесения информации об объектах контроля в информационную систему в порядке и сроки, установленные действующим законодательством.</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1.8. Инспектор при проведении контрольного мероприятия в пределах своих полномочий и в объеме проводимых контрольных действий обязан:</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 соблюдать законодательство Российской Федерации, права и законные интересы контролируемых лиц;</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proofErr w:type="gramStart"/>
      <w:r w:rsidRPr="0078227A">
        <w:rPr>
          <w:rFonts w:ascii="Times New Roman" w:hAnsi="Times New Roman"/>
          <w:sz w:val="28"/>
          <w:szCs w:val="28"/>
          <w:lang w:eastAsia="zh-CN"/>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proofErr w:type="gramStart"/>
      <w:r w:rsidRPr="0078227A">
        <w:rPr>
          <w:rFonts w:ascii="Times New Roman" w:hAnsi="Times New Roman"/>
          <w:sz w:val="28"/>
          <w:szCs w:val="28"/>
          <w:lang w:eastAsia="zh-CN"/>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w:t>
      </w:r>
      <w:r w:rsidRPr="0078227A">
        <w:rPr>
          <w:rFonts w:ascii="Times New Roman" w:hAnsi="Times New Roman"/>
          <w:sz w:val="28"/>
          <w:szCs w:val="28"/>
          <w:lang w:eastAsia="zh-CN"/>
        </w:rPr>
        <w:lastRenderedPageBreak/>
        <w:t>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78227A">
        <w:rPr>
          <w:rFonts w:ascii="Times New Roman" w:hAnsi="Times New Roman"/>
          <w:sz w:val="28"/>
          <w:szCs w:val="28"/>
          <w:lang w:eastAsia="zh-CN"/>
        </w:rPr>
        <w:t xml:space="preserve"> Федеральным законом и пунктом 3.3 настоящего Положения, осуществлять консультирование;</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10) доказывать обоснованность своих действий при их обжаловании                            в порядке, установленном законодательством Российской Федерации;</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1.9. Инспектор при проведении контрольного мероприятия в пределах своих полномочий и в объеме проводимых контрольных действий имеет право:</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proofErr w:type="gramStart"/>
      <w:r w:rsidRPr="0078227A">
        <w:rPr>
          <w:rFonts w:ascii="Times New Roman" w:hAnsi="Times New Roman"/>
          <w:sz w:val="28"/>
          <w:szCs w:val="28"/>
          <w:lang w:eastAsia="zh-CN"/>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w:t>
      </w:r>
      <w:r w:rsidRPr="0078227A">
        <w:rPr>
          <w:rFonts w:ascii="Times New Roman" w:hAnsi="Times New Roman"/>
          <w:sz w:val="28"/>
          <w:szCs w:val="28"/>
          <w:lang w:eastAsia="zh-CN"/>
        </w:rPr>
        <w:lastRenderedPageBreak/>
        <w:t>при проведении контрольных мероприятий, а также представления документов для копирования, фото- и видеосъемки;</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7) обращаться в соответствии с Федеральным законом от 7 февраля                2011 г. № 3-ФЗ «О полиции» за содействием к органам полиции в случаях, если инспектору оказывается противодействие или угрожает опасность.</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8) совершать иные действия, предусмотренные федеральными законами о видах контроля, положением о виде контроля.</w:t>
      </w:r>
    </w:p>
    <w:p w:rsidR="005F15EF" w:rsidRPr="0078227A" w:rsidRDefault="005F15EF" w:rsidP="005F15EF">
      <w:pPr>
        <w:tabs>
          <w:tab w:val="left" w:pos="1134"/>
        </w:tabs>
        <w:suppressAutoHyphens/>
        <w:autoSpaceDE w:val="0"/>
        <w:spacing w:after="0" w:line="240" w:lineRule="auto"/>
        <w:jc w:val="both"/>
        <w:rPr>
          <w:rFonts w:ascii="Times New Roman" w:hAnsi="Times New Roman"/>
          <w:sz w:val="28"/>
          <w:szCs w:val="28"/>
          <w:lang w:eastAsia="zh-CN"/>
        </w:rPr>
      </w:pPr>
    </w:p>
    <w:p w:rsidR="005F15EF" w:rsidRPr="0078227A" w:rsidRDefault="005F15EF" w:rsidP="005F15EF">
      <w:pPr>
        <w:tabs>
          <w:tab w:val="left" w:pos="1134"/>
        </w:tabs>
        <w:suppressAutoHyphens/>
        <w:autoSpaceDE w:val="0"/>
        <w:spacing w:after="0" w:line="240" w:lineRule="auto"/>
        <w:jc w:val="center"/>
        <w:rPr>
          <w:rFonts w:ascii="Times New Roman" w:hAnsi="Times New Roman"/>
          <w:b/>
          <w:sz w:val="28"/>
          <w:szCs w:val="28"/>
          <w:lang w:eastAsia="zh-CN"/>
        </w:rPr>
      </w:pPr>
      <w:r w:rsidRPr="0078227A">
        <w:rPr>
          <w:rFonts w:ascii="Times New Roman" w:hAnsi="Times New Roman"/>
          <w:b/>
          <w:sz w:val="28"/>
          <w:szCs w:val="28"/>
          <w:lang w:eastAsia="zh-CN"/>
        </w:rPr>
        <w:t>2. Категории риска причинения вреда (ущерба)</w:t>
      </w:r>
    </w:p>
    <w:p w:rsidR="005F15EF" w:rsidRPr="0078227A" w:rsidRDefault="005F15EF" w:rsidP="005F15EF">
      <w:pPr>
        <w:tabs>
          <w:tab w:val="left" w:pos="1134"/>
        </w:tabs>
        <w:suppressAutoHyphens/>
        <w:autoSpaceDE w:val="0"/>
        <w:spacing w:after="0" w:line="240" w:lineRule="auto"/>
        <w:jc w:val="both"/>
        <w:rPr>
          <w:rFonts w:ascii="Times New Roman" w:hAnsi="Times New Roman"/>
          <w:b/>
          <w:sz w:val="28"/>
          <w:szCs w:val="28"/>
          <w:lang w:eastAsia="zh-CN"/>
        </w:rPr>
      </w:pPr>
    </w:p>
    <w:p w:rsidR="005F15EF" w:rsidRPr="0078227A" w:rsidRDefault="005F15EF" w:rsidP="005F15EF">
      <w:pPr>
        <w:tabs>
          <w:tab w:val="left" w:pos="1276"/>
        </w:tabs>
        <w:suppressAutoHyphens/>
        <w:autoSpaceDE w:val="0"/>
        <w:spacing w:after="0" w:line="240" w:lineRule="auto"/>
        <w:ind w:firstLine="709"/>
        <w:jc w:val="both"/>
        <w:rPr>
          <w:rFonts w:ascii="Times New Roman" w:hAnsi="Times New Roman"/>
          <w:sz w:val="28"/>
          <w:szCs w:val="28"/>
          <w:lang w:eastAsia="zh-CN"/>
        </w:rPr>
      </w:pPr>
      <w:r w:rsidRPr="0078227A">
        <w:rPr>
          <w:rFonts w:ascii="Times New Roman" w:hAnsi="Times New Roman"/>
          <w:sz w:val="28"/>
          <w:szCs w:val="28"/>
          <w:lang w:eastAsia="zh-CN"/>
        </w:rPr>
        <w:t xml:space="preserve">При осуществлении </w:t>
      </w:r>
      <w:r w:rsidRPr="0078227A">
        <w:rPr>
          <w:rFonts w:ascii="Times New Roman" w:hAnsi="Times New Roman"/>
          <w:sz w:val="28"/>
          <w:szCs w:val="28"/>
          <w:shd w:val="clear" w:color="auto" w:fill="FFFFFF"/>
          <w:lang w:eastAsia="zh-CN"/>
        </w:rPr>
        <w:t xml:space="preserve">муниципального </w:t>
      </w:r>
      <w:proofErr w:type="gramStart"/>
      <w:r w:rsidRPr="0078227A">
        <w:rPr>
          <w:rFonts w:ascii="Times New Roman" w:hAnsi="Times New Roman"/>
          <w:sz w:val="28"/>
          <w:szCs w:val="28"/>
          <w:shd w:val="clear" w:color="auto" w:fill="FFFFFF"/>
          <w:lang w:eastAsia="zh-CN"/>
        </w:rPr>
        <w:t>контроля</w:t>
      </w:r>
      <w:r w:rsidRPr="0078227A">
        <w:rPr>
          <w:rFonts w:ascii="Times New Roman" w:hAnsi="Times New Roman"/>
          <w:sz w:val="28"/>
          <w:szCs w:val="28"/>
          <w:lang w:eastAsia="zh-CN"/>
        </w:rPr>
        <w:t xml:space="preserve"> </w:t>
      </w:r>
      <w:r w:rsidR="00923246" w:rsidRPr="0078227A">
        <w:rPr>
          <w:rFonts w:ascii="Times New Roman" w:hAnsi="Times New Roman"/>
          <w:sz w:val="28"/>
          <w:szCs w:val="28"/>
          <w:lang w:eastAsia="zh-CN"/>
        </w:rPr>
        <w:t>за</w:t>
      </w:r>
      <w:proofErr w:type="gramEnd"/>
      <w:r w:rsidR="00923246" w:rsidRPr="0078227A">
        <w:rPr>
          <w:rFonts w:ascii="Times New Roman" w:hAnsi="Times New Roman"/>
          <w:sz w:val="28"/>
          <w:szCs w:val="28"/>
          <w:lang w:eastAsia="zh-CN"/>
        </w:rPr>
        <w:t xml:space="preserve"> исполнением единой теплоснабжающей организацией </w:t>
      </w:r>
      <w:r w:rsidRPr="0078227A">
        <w:rPr>
          <w:rFonts w:ascii="Times New Roman" w:hAnsi="Times New Roman"/>
          <w:sz w:val="28"/>
          <w:szCs w:val="28"/>
          <w:shd w:val="clear" w:color="auto" w:fill="FFFFFF"/>
          <w:lang w:eastAsia="zh-CN"/>
        </w:rPr>
        <w:t>система оценки и управления рисками не применяется</w:t>
      </w:r>
      <w:r w:rsidRPr="0078227A">
        <w:rPr>
          <w:rFonts w:ascii="Times New Roman" w:hAnsi="Times New Roman"/>
          <w:sz w:val="28"/>
          <w:szCs w:val="28"/>
          <w:lang w:eastAsia="zh-CN"/>
        </w:rPr>
        <w:t>.</w:t>
      </w:r>
    </w:p>
    <w:p w:rsidR="005F15EF" w:rsidRPr="0078227A" w:rsidRDefault="005F15EF" w:rsidP="005F15EF">
      <w:pPr>
        <w:tabs>
          <w:tab w:val="left" w:pos="1276"/>
        </w:tabs>
        <w:spacing w:after="0" w:line="240" w:lineRule="auto"/>
        <w:ind w:firstLine="709"/>
        <w:jc w:val="both"/>
        <w:rPr>
          <w:rFonts w:ascii="Times New Roman" w:hAnsi="Times New Roman"/>
          <w:b/>
          <w:bCs/>
          <w:sz w:val="28"/>
          <w:szCs w:val="28"/>
          <w:lang w:eastAsia="ru-RU"/>
        </w:rPr>
      </w:pPr>
    </w:p>
    <w:p w:rsidR="005F15EF" w:rsidRPr="0078227A" w:rsidRDefault="005F15EF" w:rsidP="005F15EF">
      <w:pPr>
        <w:tabs>
          <w:tab w:val="left" w:pos="1134"/>
        </w:tabs>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 xml:space="preserve">3. Виды профилактических мероприятий, которые проводятся </w:t>
      </w:r>
    </w:p>
    <w:p w:rsidR="005F15EF" w:rsidRPr="0078227A" w:rsidRDefault="005F15EF" w:rsidP="005F15EF">
      <w:pPr>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 xml:space="preserve">при осуществлении муниципального контроля </w:t>
      </w:r>
    </w:p>
    <w:p w:rsidR="005F15EF" w:rsidRPr="0078227A" w:rsidRDefault="005F15EF" w:rsidP="005F15EF">
      <w:pPr>
        <w:tabs>
          <w:tab w:val="left" w:pos="1134"/>
        </w:tabs>
        <w:spacing w:after="0" w:line="240" w:lineRule="auto"/>
        <w:jc w:val="both"/>
        <w:rPr>
          <w:rFonts w:ascii="Times New Roman" w:hAnsi="Times New Roman"/>
          <w:sz w:val="28"/>
          <w:szCs w:val="28"/>
          <w:lang w:eastAsia="ru-RU"/>
        </w:rPr>
      </w:pPr>
    </w:p>
    <w:p w:rsidR="005F15EF" w:rsidRPr="0078227A" w:rsidRDefault="005F15EF" w:rsidP="005F15EF">
      <w:pPr>
        <w:widowControl w:val="0"/>
        <w:autoSpaceDE w:val="0"/>
        <w:autoSpaceDN w:val="0"/>
        <w:adjustRightInd w:val="0"/>
        <w:spacing w:after="0" w:line="340" w:lineRule="exact"/>
        <w:ind w:firstLine="708"/>
        <w:jc w:val="both"/>
        <w:rPr>
          <w:rFonts w:ascii="Times New Roman" w:hAnsi="Times New Roman"/>
          <w:bCs/>
          <w:sz w:val="28"/>
          <w:szCs w:val="28"/>
          <w:lang w:eastAsia="ru-RU"/>
        </w:rPr>
      </w:pPr>
      <w:r w:rsidRPr="0078227A">
        <w:rPr>
          <w:rFonts w:ascii="Times New Roman" w:hAnsi="Times New Roman"/>
          <w:bCs/>
          <w:sz w:val="28"/>
          <w:szCs w:val="28"/>
          <w:lang w:eastAsia="ru-RU"/>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охраняемых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p>
    <w:p w:rsidR="005F15EF" w:rsidRPr="0078227A" w:rsidRDefault="005F15EF" w:rsidP="005F15EF">
      <w:pPr>
        <w:widowControl w:val="0"/>
        <w:autoSpaceDE w:val="0"/>
        <w:autoSpaceDN w:val="0"/>
        <w:adjustRightInd w:val="0"/>
        <w:spacing w:after="0" w:line="340" w:lineRule="exact"/>
        <w:ind w:firstLine="708"/>
        <w:jc w:val="both"/>
        <w:rPr>
          <w:rFonts w:ascii="Times New Roman" w:hAnsi="Times New Roman"/>
          <w:bCs/>
          <w:sz w:val="28"/>
          <w:szCs w:val="28"/>
          <w:lang w:eastAsia="ru-RU"/>
        </w:rPr>
      </w:pPr>
      <w:r w:rsidRPr="0078227A">
        <w:rPr>
          <w:rFonts w:ascii="Times New Roman" w:hAnsi="Times New Roman"/>
          <w:bCs/>
          <w:sz w:val="28"/>
          <w:szCs w:val="28"/>
          <w:lang w:eastAsia="ru-RU"/>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 </w:t>
      </w:r>
    </w:p>
    <w:p w:rsidR="005F15EF" w:rsidRPr="0078227A" w:rsidRDefault="005F15EF" w:rsidP="005F15EF">
      <w:pPr>
        <w:widowControl w:val="0"/>
        <w:autoSpaceDE w:val="0"/>
        <w:autoSpaceDN w:val="0"/>
        <w:adjustRightInd w:val="0"/>
        <w:spacing w:after="0" w:line="340" w:lineRule="exact"/>
        <w:ind w:firstLine="708"/>
        <w:jc w:val="both"/>
        <w:rPr>
          <w:rFonts w:ascii="Times New Roman" w:hAnsi="Times New Roman"/>
          <w:bCs/>
          <w:sz w:val="28"/>
          <w:szCs w:val="28"/>
          <w:lang w:eastAsia="ru-RU"/>
        </w:rPr>
      </w:pPr>
      <w:r w:rsidRPr="0078227A">
        <w:rPr>
          <w:rFonts w:ascii="Times New Roman" w:hAnsi="Times New Roman"/>
          <w:bCs/>
          <w:sz w:val="28"/>
          <w:szCs w:val="28"/>
          <w:lang w:eastAsia="ru-RU"/>
        </w:rPr>
        <w:t xml:space="preserve">Утвержденная Программа профилактики размещается на официальном </w:t>
      </w:r>
      <w:r w:rsidRPr="0078227A">
        <w:rPr>
          <w:rFonts w:ascii="Times New Roman" w:hAnsi="Times New Roman"/>
          <w:bCs/>
          <w:sz w:val="28"/>
          <w:szCs w:val="28"/>
          <w:lang w:eastAsia="ru-RU"/>
        </w:rPr>
        <w:lastRenderedPageBreak/>
        <w:t>сайте муниципального образования Темрюкский район в сети «Интернет» (</w:t>
      </w:r>
      <w:hyperlink r:id="rId10" w:history="1">
        <w:r w:rsidRPr="0078227A">
          <w:rPr>
            <w:rFonts w:ascii="Times New Roman" w:hAnsi="Times New Roman"/>
            <w:bCs/>
            <w:sz w:val="28"/>
            <w:szCs w:val="28"/>
            <w:lang w:eastAsia="ru-RU"/>
          </w:rPr>
          <w:t>https://www.</w:t>
        </w:r>
        <w:proofErr w:type="spellStart"/>
        <w:r w:rsidRPr="0078227A">
          <w:rPr>
            <w:rFonts w:ascii="Times New Roman" w:hAnsi="Times New Roman"/>
            <w:bCs/>
            <w:sz w:val="28"/>
            <w:szCs w:val="28"/>
            <w:lang w:val="en-US" w:eastAsia="ru-RU"/>
          </w:rPr>
          <w:t>temryuk</w:t>
        </w:r>
        <w:proofErr w:type="spellEnd"/>
        <w:r w:rsidRPr="0078227A">
          <w:rPr>
            <w:rFonts w:ascii="Times New Roman" w:hAnsi="Times New Roman"/>
            <w:bCs/>
            <w:sz w:val="28"/>
            <w:szCs w:val="28"/>
            <w:lang w:eastAsia="ru-RU"/>
          </w:rPr>
          <w:t>.</w:t>
        </w:r>
        <w:proofErr w:type="spellStart"/>
        <w:r w:rsidRPr="0078227A">
          <w:rPr>
            <w:rFonts w:ascii="Times New Roman" w:hAnsi="Times New Roman"/>
            <w:bCs/>
            <w:sz w:val="28"/>
            <w:szCs w:val="28"/>
            <w:lang w:val="en-US" w:eastAsia="ru-RU"/>
          </w:rPr>
          <w:t>ru</w:t>
        </w:r>
        <w:proofErr w:type="spellEnd"/>
      </w:hyperlink>
      <w:r w:rsidRPr="0078227A">
        <w:rPr>
          <w:rFonts w:ascii="Times New Roman" w:hAnsi="Times New Roman"/>
          <w:bCs/>
          <w:sz w:val="28"/>
          <w:szCs w:val="28"/>
          <w:lang w:eastAsia="ru-RU"/>
        </w:rPr>
        <w:t>).</w:t>
      </w:r>
    </w:p>
    <w:p w:rsidR="005F15EF" w:rsidRPr="0078227A" w:rsidRDefault="005F15EF" w:rsidP="005F15EF">
      <w:pPr>
        <w:widowControl w:val="0"/>
        <w:autoSpaceDE w:val="0"/>
        <w:autoSpaceDN w:val="0"/>
        <w:adjustRightInd w:val="0"/>
        <w:spacing w:after="0" w:line="340" w:lineRule="exact"/>
        <w:ind w:firstLine="708"/>
        <w:jc w:val="both"/>
        <w:rPr>
          <w:rFonts w:ascii="Times New Roman" w:hAnsi="Times New Roman"/>
          <w:bCs/>
          <w:sz w:val="28"/>
          <w:szCs w:val="28"/>
          <w:lang w:eastAsia="ru-RU"/>
        </w:rPr>
      </w:pPr>
      <w:r w:rsidRPr="0078227A">
        <w:rPr>
          <w:rFonts w:ascii="Times New Roman" w:hAnsi="Times New Roman"/>
          <w:bCs/>
          <w:sz w:val="28"/>
          <w:szCs w:val="28"/>
          <w:lang w:eastAsia="ru-RU"/>
        </w:rPr>
        <w:t>Контрольный орган может проводить профилактические мероприятия, не предусмотренные Программой профилактики.</w:t>
      </w:r>
    </w:p>
    <w:p w:rsidR="005F15EF" w:rsidRPr="0078227A" w:rsidRDefault="005F15EF" w:rsidP="005F15E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3.3. При осуществлении муниципального контроля Контрольный орган проводит следующие виды профилактических мероприятий: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информирование;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обобщение правоприменительной практики;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объявление предостережения;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консультирование;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5) профилактический визит.</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F15EF" w:rsidRPr="0078227A" w:rsidRDefault="005F15EF" w:rsidP="005F15EF">
      <w:pPr>
        <w:widowControl w:val="0"/>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 xml:space="preserve">3.3.1. Информирование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proofErr w:type="gramStart"/>
      <w:r w:rsidRPr="0078227A">
        <w:rPr>
          <w:rFonts w:ascii="Times New Roman" w:hAnsi="Times New Roman"/>
          <w:sz w:val="28"/>
          <w:szCs w:val="28"/>
          <w:lang w:eastAsia="ru-RU"/>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3.3.2. Обобщение правоприменительной практики</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Обобщение правоприменительной практики проводится для решения следующих задач:</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выявление типичных нарушений обязательных требований, причин, факторов и условий, способствующих возникновению указанных нарушений;</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3) анализ случаев причинения вреда (ущерба) охраняемым законом ценностям, выявление источников и факторов риска причинения вреда (ущерба);</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подготовка предложений об актуализации обязательных требований;</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5) подготовка предложений о внесении изменений в нормативные акты о муниципальном контроле.</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Доклад о правоприменительной практике готовится Контрольным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орган обеспечивает публичное обсуждение проекта доклада о правоприменительной практике.</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Доклад о правоприменительной практике утверждается приказом (распоряжением) руководителя Контрольного органа и размещается на официальном сайте Контрольного органа в сети «Интернет» в сроки, указанные в положении о виде контроля.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3.3.3. Объявление предостережения.</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proofErr w:type="gramStart"/>
      <w:r w:rsidRPr="0078227A">
        <w:rPr>
          <w:rFonts w:ascii="Times New Roman" w:hAnsi="Times New Roman"/>
          <w:sz w:val="28"/>
          <w:szCs w:val="28"/>
          <w:lang w:eastAsia="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78227A">
        <w:rPr>
          <w:rFonts w:ascii="Times New Roman" w:hAnsi="Times New Roman"/>
          <w:sz w:val="28"/>
          <w:szCs w:val="28"/>
          <w:lang w:eastAsia="ru-RU"/>
        </w:rPr>
        <w:t xml:space="preserve"> соблюдения обязательных требований.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Возражение должно содержать:</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наименование Контрольного органа, в который направляется возражение;</w:t>
      </w:r>
    </w:p>
    <w:p w:rsidR="005F15EF" w:rsidRPr="0078227A" w:rsidRDefault="005F15EF" w:rsidP="005F15EF">
      <w:pPr>
        <w:spacing w:after="0" w:line="240" w:lineRule="auto"/>
        <w:ind w:firstLine="709"/>
        <w:jc w:val="both"/>
        <w:rPr>
          <w:rFonts w:ascii="Times New Roman" w:hAnsi="Times New Roman"/>
          <w:sz w:val="28"/>
          <w:szCs w:val="28"/>
          <w:lang w:eastAsia="ru-RU"/>
        </w:rPr>
      </w:pPr>
      <w:proofErr w:type="gramStart"/>
      <w:r w:rsidRPr="0078227A">
        <w:rPr>
          <w:rFonts w:ascii="Times New Roman" w:hAnsi="Times New Roman"/>
          <w:sz w:val="28"/>
          <w:szCs w:val="28"/>
          <w:lang w:eastAsia="ru-RU"/>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w:t>
      </w:r>
      <w:r w:rsidRPr="0078227A">
        <w:rPr>
          <w:rFonts w:ascii="Times New Roman" w:hAnsi="Times New Roman"/>
          <w:sz w:val="28"/>
          <w:szCs w:val="28"/>
          <w:lang w:eastAsia="ru-RU"/>
        </w:rPr>
        <w:lastRenderedPageBreak/>
        <w:t>почты (при наличии) и почтовый адрес, по которым должен быть направлен ответ контролируемому лицу;</w:t>
      </w:r>
      <w:proofErr w:type="gramEnd"/>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дату и номер предостережения;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4) доводы, на основании которых контролируемое лицо </w:t>
      </w:r>
      <w:proofErr w:type="gramStart"/>
      <w:r w:rsidRPr="0078227A">
        <w:rPr>
          <w:rFonts w:ascii="Times New Roman" w:hAnsi="Times New Roman"/>
          <w:sz w:val="28"/>
          <w:szCs w:val="28"/>
          <w:lang w:eastAsia="ru-RU"/>
        </w:rPr>
        <w:t>не согласно</w:t>
      </w:r>
      <w:proofErr w:type="gramEnd"/>
      <w:r w:rsidRPr="0078227A">
        <w:rPr>
          <w:rFonts w:ascii="Times New Roman" w:hAnsi="Times New Roman"/>
          <w:sz w:val="28"/>
          <w:szCs w:val="28"/>
          <w:lang w:eastAsia="ru-RU"/>
        </w:rPr>
        <w:t xml:space="preserve">                                 с объявленным предостережением;</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5) дату получения предостережения контролируемым лицом;</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6) личную подпись и дату.</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рассматривает возражение в отношении предостережения в течение пятнадцати рабочих дней со дня его получения.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 результатам рассмотрения возражения Контрольный орган принимает одно из следующих решений:</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удовлетворяет возражение в форме отмены предостережения;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отказывает в удовлетворении возражения с указанием причины отказа.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Повторное направление возражения по тем же основаниям не допускается.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5F15EF" w:rsidRPr="0078227A" w:rsidRDefault="005F15EF" w:rsidP="005F15EF">
      <w:pPr>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3.3.4. Консультирование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5F15EF" w:rsidRPr="0078227A" w:rsidRDefault="005F15EF" w:rsidP="005F15EF">
      <w:pPr>
        <w:widowControl w:val="0"/>
        <w:tabs>
          <w:tab w:val="left" w:pos="1134"/>
        </w:tabs>
        <w:spacing w:after="0" w:line="240" w:lineRule="auto"/>
        <w:ind w:left="709"/>
        <w:jc w:val="both"/>
        <w:rPr>
          <w:rFonts w:ascii="Times New Roman" w:hAnsi="Times New Roman"/>
          <w:sz w:val="28"/>
          <w:szCs w:val="28"/>
          <w:lang w:eastAsia="ru-RU"/>
        </w:rPr>
      </w:pPr>
      <w:r w:rsidRPr="0078227A">
        <w:rPr>
          <w:rFonts w:ascii="Times New Roman" w:hAnsi="Times New Roman"/>
          <w:sz w:val="28"/>
          <w:szCs w:val="28"/>
          <w:lang w:eastAsia="ru-RU"/>
        </w:rPr>
        <w:t>1) порядка проведения контрольных мероприятий;</w:t>
      </w:r>
    </w:p>
    <w:p w:rsidR="005F15EF" w:rsidRPr="0078227A" w:rsidRDefault="005F15EF" w:rsidP="005F15EF">
      <w:pPr>
        <w:widowControl w:val="0"/>
        <w:tabs>
          <w:tab w:val="left" w:pos="1134"/>
        </w:tabs>
        <w:spacing w:after="0" w:line="240" w:lineRule="auto"/>
        <w:ind w:left="709"/>
        <w:jc w:val="both"/>
        <w:rPr>
          <w:rFonts w:ascii="Times New Roman" w:hAnsi="Times New Roman"/>
          <w:sz w:val="28"/>
          <w:szCs w:val="28"/>
          <w:lang w:eastAsia="ru-RU"/>
        </w:rPr>
      </w:pPr>
      <w:r w:rsidRPr="0078227A">
        <w:rPr>
          <w:rFonts w:ascii="Times New Roman" w:hAnsi="Times New Roman"/>
          <w:sz w:val="28"/>
          <w:szCs w:val="28"/>
          <w:lang w:eastAsia="ru-RU"/>
        </w:rPr>
        <w:t>2) периодичности проведения контрольных мероприятий;</w:t>
      </w:r>
    </w:p>
    <w:p w:rsidR="005F15EF" w:rsidRPr="0078227A" w:rsidRDefault="005F15EF" w:rsidP="005F15EF">
      <w:pPr>
        <w:widowControl w:val="0"/>
        <w:tabs>
          <w:tab w:val="left" w:pos="1134"/>
        </w:tabs>
        <w:spacing w:after="0" w:line="240" w:lineRule="auto"/>
        <w:ind w:left="709"/>
        <w:jc w:val="both"/>
        <w:rPr>
          <w:rFonts w:ascii="Times New Roman" w:hAnsi="Times New Roman"/>
          <w:sz w:val="28"/>
          <w:szCs w:val="28"/>
          <w:lang w:eastAsia="ru-RU"/>
        </w:rPr>
      </w:pPr>
      <w:r w:rsidRPr="0078227A">
        <w:rPr>
          <w:rFonts w:ascii="Times New Roman" w:hAnsi="Times New Roman"/>
          <w:sz w:val="28"/>
          <w:szCs w:val="28"/>
          <w:lang w:eastAsia="ru-RU"/>
        </w:rPr>
        <w:t>3) порядка принятия решений по итогам контрольных мероприятий;</w:t>
      </w:r>
    </w:p>
    <w:p w:rsidR="005F15EF" w:rsidRPr="0078227A" w:rsidRDefault="005F15EF" w:rsidP="005F15EF">
      <w:pPr>
        <w:widowControl w:val="0"/>
        <w:tabs>
          <w:tab w:val="left" w:pos="1134"/>
        </w:tabs>
        <w:spacing w:after="0" w:line="240" w:lineRule="auto"/>
        <w:ind w:left="709"/>
        <w:jc w:val="both"/>
        <w:rPr>
          <w:rFonts w:ascii="Times New Roman" w:hAnsi="Times New Roman"/>
          <w:sz w:val="28"/>
          <w:szCs w:val="28"/>
          <w:lang w:eastAsia="ru-RU"/>
        </w:rPr>
      </w:pPr>
      <w:r w:rsidRPr="0078227A">
        <w:rPr>
          <w:rFonts w:ascii="Times New Roman" w:hAnsi="Times New Roman"/>
          <w:sz w:val="28"/>
          <w:szCs w:val="28"/>
          <w:lang w:eastAsia="ru-RU"/>
        </w:rPr>
        <w:t>4) порядка обжалования решений Контрольного органа.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Инспекторы осуществляют консультирование контролируемых лиц и их представителей: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Контрольный орган не предоставляет контролируемым лицам                                </w:t>
      </w:r>
      <w:r w:rsidRPr="0078227A">
        <w:rPr>
          <w:rFonts w:ascii="Times New Roman" w:hAnsi="Times New Roman"/>
          <w:sz w:val="28"/>
          <w:szCs w:val="28"/>
          <w:lang w:eastAsia="ru-RU"/>
        </w:rPr>
        <w:lastRenderedPageBreak/>
        <w:t>и их представителям в письменной форме информацию по вопросам устного консультирования.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Письменное консультирование контролируемых лиц                                              и их представителей осуществляется по следующим вопросам порядка обжалования решений Контрольного органа.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Контролируемое лицо вправе направить запрос о предоставлении письменного ответа в сроки, установленные Федеральным </w:t>
      </w:r>
      <w:hyperlink r:id="rId11" w:history="1">
        <w:r w:rsidRPr="0078227A">
          <w:rPr>
            <w:rFonts w:ascii="Times New Roman" w:hAnsi="Times New Roman"/>
            <w:sz w:val="28"/>
            <w:szCs w:val="28"/>
            <w:lang w:eastAsia="ru-RU"/>
          </w:rPr>
          <w:t>законом</w:t>
        </w:r>
      </w:hyperlink>
      <w:r w:rsidRPr="0078227A">
        <w:rPr>
          <w:rFonts w:ascii="Times New Roman" w:hAnsi="Times New Roman"/>
          <w:sz w:val="28"/>
          <w:szCs w:val="28"/>
          <w:lang w:eastAsia="ru-RU"/>
        </w:rPr>
        <w:t xml:space="preserve">                              от 2 мая 2006 г. № 59-ФЗ «О порядке рассмотрения обращений граждан Российской Федерации».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осуществляет учет проведенных консультирований.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(надзорного) органа.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консультируемого лица по вопросам соблюдения обязательных требований.</w:t>
      </w:r>
    </w:p>
    <w:p w:rsidR="005F15EF" w:rsidRPr="0078227A" w:rsidRDefault="005F15EF" w:rsidP="005F15EF">
      <w:pPr>
        <w:widowControl w:val="0"/>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3.3.5. Профилактический визит</w:t>
      </w:r>
    </w:p>
    <w:p w:rsidR="005F15EF" w:rsidRPr="0078227A" w:rsidRDefault="005F15EF" w:rsidP="005F15EF">
      <w:pPr>
        <w:autoSpaceDE w:val="0"/>
        <w:autoSpaceDN w:val="0"/>
        <w:adjustRightInd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Профилактический визит проводится</w:t>
      </w:r>
      <w:r w:rsidRPr="0078227A">
        <w:rPr>
          <w:rFonts w:ascii="Times New Roman" w:eastAsia="Calibri" w:hAnsi="Times New Roman"/>
          <w:iCs/>
          <w:sz w:val="28"/>
          <w:szCs w:val="28"/>
        </w:rPr>
        <w:t xml:space="preserve"> Инспектором </w:t>
      </w:r>
      <w:r w:rsidRPr="0078227A">
        <w:rPr>
          <w:rFonts w:ascii="Times New Roman" w:hAnsi="Times New Roman"/>
          <w:sz w:val="28"/>
          <w:szCs w:val="28"/>
          <w:lang w:eastAsia="ru-RU"/>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Продолжительность профилактического визита составляет не более двух часов в течение рабочего дня. </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Инспектор проводит обязательный профилактический визит в отношении:</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5F15EF" w:rsidRPr="0078227A" w:rsidRDefault="005F15EF" w:rsidP="005F15EF">
      <w:pPr>
        <w:spacing w:after="0" w:line="240" w:lineRule="auto"/>
        <w:ind w:firstLine="709"/>
        <w:jc w:val="both"/>
        <w:rPr>
          <w:rFonts w:ascii="Times New Roman" w:hAnsi="Times New Roman"/>
          <w:sz w:val="28"/>
          <w:szCs w:val="28"/>
          <w:shd w:val="clear" w:color="auto" w:fill="F1C100"/>
          <w:lang w:eastAsia="ru-RU"/>
        </w:rPr>
      </w:pPr>
      <w:r w:rsidRPr="0078227A">
        <w:rPr>
          <w:rFonts w:ascii="Times New Roman" w:hAnsi="Times New Roman"/>
          <w:sz w:val="28"/>
          <w:szCs w:val="28"/>
          <w:lang w:eastAsia="ru-RU"/>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Профилактические визиты проводятся по согласованию с контролируемыми лицами.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При проведении профилактического визита гражданам, организациям не могут выдаваться предписания об устранении нарушений обязательных </w:t>
      </w:r>
      <w:r w:rsidRPr="0078227A">
        <w:rPr>
          <w:rFonts w:ascii="Times New Roman" w:hAnsi="Times New Roman"/>
          <w:sz w:val="28"/>
          <w:szCs w:val="28"/>
          <w:lang w:eastAsia="ru-RU"/>
        </w:rPr>
        <w:lastRenderedPageBreak/>
        <w:t>требований. Разъяснения, полученные контролируемым лицом в ходе профилактического визита, носят рекомендательный характер.</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w:t>
      </w:r>
      <w:proofErr w:type="gramStart"/>
      <w:r w:rsidRPr="0078227A">
        <w:rPr>
          <w:rFonts w:ascii="Times New Roman" w:hAnsi="Times New Roman"/>
          <w:sz w:val="28"/>
          <w:szCs w:val="28"/>
          <w:lang w:eastAsia="ru-RU"/>
        </w:rPr>
        <w:t>,</w:t>
      </w:r>
      <w:proofErr w:type="gramEnd"/>
      <w:r w:rsidRPr="0078227A">
        <w:rPr>
          <w:rFonts w:ascii="Times New Roman" w:hAnsi="Times New Roman"/>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осуществляет учет проведенных профилактических визитов.</w:t>
      </w:r>
    </w:p>
    <w:p w:rsidR="005F15EF" w:rsidRPr="0078227A" w:rsidRDefault="005F15EF" w:rsidP="005F15EF">
      <w:pPr>
        <w:tabs>
          <w:tab w:val="left" w:pos="1134"/>
        </w:tabs>
        <w:spacing w:after="0" w:line="240" w:lineRule="auto"/>
        <w:contextualSpacing/>
        <w:rPr>
          <w:rFonts w:ascii="Times New Roman" w:hAnsi="Times New Roman"/>
          <w:sz w:val="28"/>
          <w:szCs w:val="28"/>
          <w:lang w:eastAsia="ru-RU"/>
        </w:rPr>
      </w:pPr>
    </w:p>
    <w:p w:rsidR="005F15EF" w:rsidRPr="0078227A" w:rsidRDefault="005F15EF" w:rsidP="005F15EF">
      <w:pPr>
        <w:tabs>
          <w:tab w:val="left" w:pos="1134"/>
        </w:tabs>
        <w:spacing w:after="0" w:line="240" w:lineRule="auto"/>
        <w:contextualSpacing/>
        <w:jc w:val="center"/>
        <w:rPr>
          <w:rFonts w:ascii="Times New Roman" w:hAnsi="Times New Roman"/>
          <w:b/>
          <w:sz w:val="28"/>
          <w:szCs w:val="28"/>
          <w:lang w:eastAsia="ru-RU"/>
        </w:rPr>
      </w:pPr>
      <w:r w:rsidRPr="0078227A">
        <w:rPr>
          <w:rFonts w:ascii="Times New Roman" w:hAnsi="Times New Roman"/>
          <w:b/>
          <w:sz w:val="28"/>
          <w:szCs w:val="28"/>
          <w:lang w:eastAsia="ru-RU"/>
        </w:rPr>
        <w:t xml:space="preserve">4. Контрольные мероприятия, проводимые в рамках </w:t>
      </w:r>
    </w:p>
    <w:p w:rsidR="005F15EF" w:rsidRPr="0078227A" w:rsidRDefault="005F15EF" w:rsidP="005F15EF">
      <w:pPr>
        <w:tabs>
          <w:tab w:val="left" w:pos="1134"/>
        </w:tabs>
        <w:spacing w:after="0" w:line="240" w:lineRule="auto"/>
        <w:contextualSpacing/>
        <w:jc w:val="center"/>
        <w:rPr>
          <w:rFonts w:ascii="Times New Roman" w:hAnsi="Times New Roman"/>
          <w:b/>
          <w:sz w:val="28"/>
          <w:szCs w:val="28"/>
          <w:lang w:eastAsia="ru-RU"/>
        </w:rPr>
      </w:pPr>
      <w:r w:rsidRPr="0078227A">
        <w:rPr>
          <w:rFonts w:ascii="Times New Roman" w:hAnsi="Times New Roman"/>
          <w:b/>
          <w:sz w:val="28"/>
          <w:szCs w:val="28"/>
          <w:lang w:eastAsia="ru-RU"/>
        </w:rPr>
        <w:t xml:space="preserve">муниципального контроля </w:t>
      </w:r>
    </w:p>
    <w:p w:rsidR="005F15EF" w:rsidRPr="0078227A" w:rsidRDefault="005F15EF" w:rsidP="005F15EF">
      <w:pPr>
        <w:tabs>
          <w:tab w:val="left" w:pos="1134"/>
        </w:tabs>
        <w:spacing w:after="0" w:line="240" w:lineRule="auto"/>
        <w:rPr>
          <w:rFonts w:ascii="Times New Roman" w:hAnsi="Times New Roman"/>
          <w:sz w:val="28"/>
          <w:szCs w:val="28"/>
          <w:lang w:eastAsia="ru-RU"/>
        </w:rPr>
      </w:pPr>
    </w:p>
    <w:p w:rsidR="005F15EF" w:rsidRPr="0078227A" w:rsidRDefault="005F15EF" w:rsidP="005F15EF">
      <w:pPr>
        <w:tabs>
          <w:tab w:val="left" w:pos="709"/>
        </w:tabs>
        <w:spacing w:after="0" w:line="240" w:lineRule="auto"/>
        <w:ind w:firstLine="709"/>
        <w:rPr>
          <w:rFonts w:ascii="Times New Roman" w:hAnsi="Times New Roman"/>
          <w:sz w:val="28"/>
          <w:szCs w:val="28"/>
          <w:lang w:eastAsia="ru-RU"/>
        </w:rPr>
      </w:pPr>
      <w:r w:rsidRPr="0078227A">
        <w:rPr>
          <w:rFonts w:ascii="Times New Roman" w:hAnsi="Times New Roman"/>
          <w:sz w:val="28"/>
          <w:szCs w:val="28"/>
          <w:lang w:eastAsia="ru-RU"/>
        </w:rPr>
        <w:t>4.1. Контрольные мероприятия. Общие вопросы</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78227A">
        <w:rPr>
          <w:rFonts w:ascii="Times New Roman" w:hAnsi="Times New Roman"/>
          <w:b/>
          <w:sz w:val="28"/>
          <w:szCs w:val="28"/>
          <w:lang w:eastAsia="ru-RU"/>
        </w:rPr>
        <w:t xml:space="preserve"> </w:t>
      </w:r>
      <w:r w:rsidRPr="0078227A">
        <w:rPr>
          <w:rFonts w:ascii="Times New Roman" w:hAnsi="Times New Roman"/>
          <w:sz w:val="28"/>
          <w:szCs w:val="28"/>
          <w:lang w:eastAsia="ru-RU"/>
        </w:rPr>
        <w:t>мероприятий: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инспекционный визит, документарная проверка, выездная проверка –              при взаимодействии с контролируемыми лицами;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наблюдение за соблюдением обязательных требований, выездное обследование – без взаимодействия с контролируемыми лицами.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межведомственное взаимодействие при осуществлении муниципального контроля.</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При осуществлении муниципального контроля взаимодействием                    с контролируемыми лицами являются: </w:t>
      </w:r>
    </w:p>
    <w:p w:rsidR="005F15EF" w:rsidRPr="0078227A" w:rsidRDefault="005F15EF" w:rsidP="005F15EF">
      <w:pPr>
        <w:tabs>
          <w:tab w:val="left" w:pos="1134"/>
        </w:tabs>
        <w:spacing w:after="0" w:line="240" w:lineRule="auto"/>
        <w:ind w:firstLine="709"/>
        <w:contextualSpacing/>
        <w:jc w:val="both"/>
        <w:rPr>
          <w:rFonts w:ascii="Times New Roman" w:hAnsi="Times New Roman"/>
          <w:b/>
          <w:sz w:val="28"/>
          <w:szCs w:val="28"/>
          <w:lang w:eastAsia="ru-RU"/>
        </w:rPr>
      </w:pPr>
      <w:r w:rsidRPr="0078227A">
        <w:rPr>
          <w:rFonts w:ascii="Times New Roman" w:hAnsi="Times New Roman"/>
          <w:sz w:val="28"/>
          <w:szCs w:val="28"/>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запрос документов, иных материалов;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5F15EF" w:rsidRPr="0078227A" w:rsidRDefault="005F15EF" w:rsidP="005F15EF">
      <w:pPr>
        <w:autoSpaceDE w:val="0"/>
        <w:autoSpaceDN w:val="0"/>
        <w:adjustRightInd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4.1.1. Контрольные мероприятия, осуществляемые при </w:t>
      </w:r>
      <w:r w:rsidRPr="0078227A">
        <w:rPr>
          <w:rFonts w:ascii="Times New Roman" w:eastAsia="Calibri" w:hAnsi="Times New Roman"/>
          <w:sz w:val="28"/>
          <w:szCs w:val="28"/>
        </w:rPr>
        <w:t xml:space="preserve">взаимодействии                    с контролируемым лицом, </w:t>
      </w:r>
      <w:r w:rsidRPr="0078227A">
        <w:rPr>
          <w:rFonts w:ascii="Times New Roman" w:hAnsi="Times New Roman"/>
          <w:sz w:val="28"/>
          <w:szCs w:val="28"/>
          <w:lang w:eastAsia="ru-RU"/>
        </w:rPr>
        <w:t>проводятся Контрольным органом по следующим основаниям:</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наступление сроков проведения контрольных мероприятий, включенных в план проведения контрольных мероприятий;</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78227A">
          <w:rPr>
            <w:rFonts w:ascii="Times New Roman" w:hAnsi="Times New Roman"/>
            <w:sz w:val="28"/>
            <w:szCs w:val="28"/>
            <w:lang w:eastAsia="ru-RU"/>
          </w:rPr>
          <w:t>частью 1 статьи 95</w:t>
        </w:r>
      </w:hyperlink>
      <w:r w:rsidRPr="0078227A">
        <w:rPr>
          <w:rFonts w:ascii="Times New Roman" w:hAnsi="Times New Roman"/>
          <w:sz w:val="28"/>
          <w:szCs w:val="28"/>
          <w:lang w:eastAsia="ru-RU"/>
        </w:rPr>
        <w:t xml:space="preserve"> Федерального закона.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4.1.2. 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осмотр;</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опрос;</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получение письменных объяснений;</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истребование документов;</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5) экспертиза.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proofErr w:type="gramStart"/>
      <w:r w:rsidRPr="0078227A">
        <w:rPr>
          <w:rFonts w:ascii="Times New Roman" w:hAnsi="Times New Roman"/>
          <w:sz w:val="28"/>
          <w:szCs w:val="28"/>
          <w:lang w:eastAsia="ru-RU"/>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roofErr w:type="gramEnd"/>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3 - 6 части 1 и частью 3 статьи 57 Федерального закона.</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Контрольные мероприятия проводятся инспекторами, указанными в решении Контрольного органа о проведении контрольного мероприятия.</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lastRenderedPageBreak/>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p>
    <w:p w:rsidR="005F15EF" w:rsidRPr="0078227A" w:rsidRDefault="005F15EF" w:rsidP="005F15EF">
      <w:pPr>
        <w:tabs>
          <w:tab w:val="left" w:pos="1134"/>
        </w:tabs>
        <w:spacing w:after="0" w:line="240" w:lineRule="auto"/>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обязательное требование нарушено, каким нормативным правовым актом и его структурной единицей оно установлено.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eastAsia="ru-RU"/>
        </w:rPr>
      </w:pPr>
      <w:r w:rsidRPr="0078227A">
        <w:rPr>
          <w:rFonts w:ascii="Times New Roman" w:hAnsi="Times New Roman"/>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Документы, иные материалы, являющиеся доказательствами нарушения обязательных требований, приобщаются к акту.</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Заполненные при проведении контрольного мероприятия проверочные листы должны быть приобщены к акту.</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4.2. Меры, принимаемые Контрольным органом по результатам                      контрольных мероприятий.</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proofErr w:type="gramStart"/>
      <w:r w:rsidRPr="0078227A">
        <w:rPr>
          <w:rFonts w:ascii="Times New Roman" w:hAnsi="Times New Roman"/>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w:t>
      </w:r>
      <w:r w:rsidRPr="0078227A">
        <w:rPr>
          <w:rFonts w:ascii="Times New Roman" w:hAnsi="Times New Roman"/>
          <w:sz w:val="28"/>
          <w:szCs w:val="28"/>
          <w:lang w:eastAsia="ru-RU"/>
        </w:rPr>
        <w:lastRenderedPageBreak/>
        <w:t>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78227A">
        <w:rPr>
          <w:rFonts w:ascii="Times New Roman" w:hAnsi="Times New Roman"/>
          <w:sz w:val="28"/>
          <w:szCs w:val="28"/>
          <w:lang w:eastAsia="ru-RU"/>
        </w:rPr>
        <w:t xml:space="preserve"> </w:t>
      </w:r>
      <w:proofErr w:type="gramStart"/>
      <w:r w:rsidRPr="0078227A">
        <w:rPr>
          <w:rFonts w:ascii="Times New Roman" w:hAnsi="Times New Roman"/>
          <w:sz w:val="28"/>
          <w:szCs w:val="28"/>
          <w:lang w:eastAsia="ru-RU"/>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rsidRPr="0078227A">
        <w:rPr>
          <w:rFonts w:ascii="Times New Roman" w:hAnsi="Times New Roman"/>
          <w:sz w:val="28"/>
          <w:szCs w:val="28"/>
          <w:lang w:eastAsia="ru-RU"/>
        </w:rP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proofErr w:type="gramStart"/>
      <w:r w:rsidRPr="0078227A">
        <w:rPr>
          <w:rFonts w:ascii="Times New Roman" w:hAnsi="Times New Roman"/>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По истечении срока исполнения контролируемым лицом решения, принятого в соответствии с настоящим Положением,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78227A">
        <w:rPr>
          <w:rFonts w:ascii="Times New Roman" w:hAnsi="Times New Roman"/>
          <w:sz w:val="28"/>
          <w:szCs w:val="28"/>
          <w:lang w:eastAsia="ru-RU"/>
        </w:rPr>
        <w:t xml:space="preserve">безопасности) </w:t>
      </w:r>
      <w:proofErr w:type="gramEnd"/>
      <w:r w:rsidRPr="0078227A">
        <w:rPr>
          <w:rFonts w:ascii="Times New Roman" w:hAnsi="Times New Roman"/>
          <w:sz w:val="28"/>
          <w:szCs w:val="28"/>
          <w:lang w:eastAsia="ru-RU"/>
        </w:rPr>
        <w:t xml:space="preserve">Контрольный орган оценивает исполнение решения на основании представленных документов и сведений, полученной информации.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w:t>
      </w:r>
      <w:proofErr w:type="gramStart"/>
      <w:r w:rsidRPr="0078227A">
        <w:rPr>
          <w:rFonts w:ascii="Times New Roman" w:hAnsi="Times New Roman"/>
          <w:sz w:val="28"/>
          <w:szCs w:val="28"/>
          <w:lang w:eastAsia="ru-RU"/>
        </w:rPr>
        <w:t>,</w:t>
      </w:r>
      <w:proofErr w:type="gramEnd"/>
      <w:r w:rsidRPr="0078227A">
        <w:rPr>
          <w:rFonts w:ascii="Times New Roman" w:hAnsi="Times New Roman"/>
          <w:sz w:val="28"/>
          <w:szCs w:val="28"/>
          <w:lang w:eastAsia="ru-RU"/>
        </w:rPr>
        <w:t xml:space="preserve"> если проводится оценка исполнения решения, принятого                            по итогам выездной проверки, допускается проведение выездной проверки.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w:t>
      </w:r>
      <w:proofErr w:type="gramStart"/>
      <w:r w:rsidRPr="0078227A">
        <w:rPr>
          <w:rFonts w:ascii="Times New Roman" w:hAnsi="Times New Roman"/>
          <w:sz w:val="28"/>
          <w:szCs w:val="28"/>
          <w:lang w:eastAsia="ru-RU"/>
        </w:rPr>
        <w:t>,</w:t>
      </w:r>
      <w:proofErr w:type="gramEnd"/>
      <w:r w:rsidRPr="0078227A">
        <w:rPr>
          <w:rFonts w:ascii="Times New Roman" w:hAnsi="Times New Roman"/>
          <w:sz w:val="28"/>
          <w:szCs w:val="28"/>
          <w:lang w:eastAsia="ru-RU"/>
        </w:rPr>
        <w:t xml:space="preserve"> если по итогам проведения контрольного мероприятия, предусмотренного настоящим Положением,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4.3 Виды контрольных мероприятий, их понятия и особенности.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4.3.1. Плановые контрольные мероприятия</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Проект ежегодного плана до 1 октября года, предшествующего году реализации ежегодного плана, представляется на согласование в прокуратуру Темрюкского района.</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rPr>
        <w:t>Представление</w:t>
      </w:r>
      <w:r w:rsidRPr="0078227A">
        <w:rPr>
          <w:rFonts w:ascii="Times New Roman" w:hAnsi="Times New Roman"/>
          <w:spacing w:val="1"/>
          <w:sz w:val="28"/>
          <w:szCs w:val="28"/>
        </w:rPr>
        <w:t xml:space="preserve"> </w:t>
      </w:r>
      <w:r w:rsidRPr="0078227A">
        <w:rPr>
          <w:rFonts w:ascii="Times New Roman" w:hAnsi="Times New Roman"/>
          <w:sz w:val="28"/>
          <w:szCs w:val="28"/>
        </w:rPr>
        <w:t>проекта</w:t>
      </w:r>
      <w:r w:rsidRPr="0078227A">
        <w:rPr>
          <w:rFonts w:ascii="Times New Roman" w:hAnsi="Times New Roman"/>
          <w:spacing w:val="1"/>
          <w:sz w:val="28"/>
          <w:szCs w:val="28"/>
        </w:rPr>
        <w:t xml:space="preserve"> </w:t>
      </w:r>
      <w:r w:rsidRPr="0078227A">
        <w:rPr>
          <w:rFonts w:ascii="Times New Roman" w:hAnsi="Times New Roman"/>
          <w:sz w:val="28"/>
          <w:szCs w:val="28"/>
        </w:rPr>
        <w:t>ежегодного</w:t>
      </w:r>
      <w:r w:rsidRPr="0078227A">
        <w:rPr>
          <w:rFonts w:ascii="Times New Roman" w:hAnsi="Times New Roman"/>
          <w:spacing w:val="1"/>
          <w:sz w:val="28"/>
          <w:szCs w:val="28"/>
        </w:rPr>
        <w:t xml:space="preserve"> </w:t>
      </w:r>
      <w:r w:rsidRPr="0078227A">
        <w:rPr>
          <w:rFonts w:ascii="Times New Roman" w:hAnsi="Times New Roman"/>
          <w:sz w:val="28"/>
          <w:szCs w:val="28"/>
        </w:rPr>
        <w:t>плана</w:t>
      </w:r>
      <w:r w:rsidRPr="0078227A">
        <w:rPr>
          <w:rFonts w:ascii="Times New Roman" w:hAnsi="Times New Roman"/>
          <w:spacing w:val="1"/>
          <w:sz w:val="28"/>
          <w:szCs w:val="28"/>
        </w:rPr>
        <w:t xml:space="preserve"> </w:t>
      </w:r>
      <w:r w:rsidRPr="0078227A">
        <w:rPr>
          <w:rFonts w:ascii="Times New Roman" w:hAnsi="Times New Roman"/>
          <w:sz w:val="28"/>
          <w:szCs w:val="28"/>
        </w:rPr>
        <w:t>на</w:t>
      </w:r>
      <w:r w:rsidRPr="0078227A">
        <w:rPr>
          <w:rFonts w:ascii="Times New Roman" w:hAnsi="Times New Roman"/>
          <w:spacing w:val="1"/>
          <w:sz w:val="28"/>
          <w:szCs w:val="28"/>
        </w:rPr>
        <w:t xml:space="preserve"> </w:t>
      </w:r>
      <w:r w:rsidRPr="0078227A">
        <w:rPr>
          <w:rFonts w:ascii="Times New Roman" w:hAnsi="Times New Roman"/>
          <w:sz w:val="28"/>
          <w:szCs w:val="28"/>
        </w:rPr>
        <w:t>согласование в</w:t>
      </w:r>
      <w:r w:rsidRPr="0078227A">
        <w:rPr>
          <w:rFonts w:ascii="Times New Roman" w:hAnsi="Times New Roman"/>
          <w:spacing w:val="1"/>
          <w:sz w:val="28"/>
          <w:szCs w:val="28"/>
        </w:rPr>
        <w:t xml:space="preserve"> </w:t>
      </w:r>
      <w:r w:rsidRPr="0078227A">
        <w:rPr>
          <w:rFonts w:ascii="Times New Roman" w:hAnsi="Times New Roman"/>
          <w:sz w:val="28"/>
          <w:szCs w:val="28"/>
        </w:rPr>
        <w:t>прокуратуру</w:t>
      </w:r>
      <w:r w:rsidRPr="0078227A">
        <w:rPr>
          <w:rFonts w:ascii="Times New Roman" w:hAnsi="Times New Roman"/>
          <w:spacing w:val="-67"/>
          <w:sz w:val="28"/>
          <w:szCs w:val="28"/>
        </w:rPr>
        <w:t xml:space="preserve"> </w:t>
      </w:r>
      <w:r w:rsidRPr="0078227A">
        <w:rPr>
          <w:rFonts w:ascii="Times New Roman" w:hAnsi="Times New Roman"/>
          <w:sz w:val="28"/>
          <w:szCs w:val="28"/>
        </w:rPr>
        <w:t>Темрюкского</w:t>
      </w:r>
      <w:r w:rsidRPr="0078227A">
        <w:rPr>
          <w:rFonts w:ascii="Times New Roman" w:hAnsi="Times New Roman"/>
          <w:spacing w:val="-8"/>
          <w:sz w:val="28"/>
          <w:szCs w:val="28"/>
        </w:rPr>
        <w:t xml:space="preserve"> </w:t>
      </w:r>
      <w:r w:rsidRPr="0078227A">
        <w:rPr>
          <w:rFonts w:ascii="Times New Roman" w:hAnsi="Times New Roman"/>
          <w:sz w:val="28"/>
          <w:szCs w:val="28"/>
        </w:rPr>
        <w:t>района</w:t>
      </w:r>
      <w:r w:rsidRPr="0078227A">
        <w:rPr>
          <w:rFonts w:ascii="Times New Roman" w:hAnsi="Times New Roman"/>
          <w:spacing w:val="-10"/>
          <w:sz w:val="28"/>
          <w:szCs w:val="28"/>
        </w:rPr>
        <w:t xml:space="preserve"> </w:t>
      </w:r>
      <w:r w:rsidRPr="0078227A">
        <w:rPr>
          <w:rFonts w:ascii="Times New Roman" w:hAnsi="Times New Roman"/>
          <w:sz w:val="28"/>
          <w:szCs w:val="28"/>
        </w:rPr>
        <w:t>осуществляется</w:t>
      </w:r>
      <w:r w:rsidRPr="0078227A">
        <w:rPr>
          <w:rFonts w:ascii="Times New Roman" w:hAnsi="Times New Roman"/>
          <w:spacing w:val="-8"/>
          <w:sz w:val="28"/>
          <w:szCs w:val="28"/>
        </w:rPr>
        <w:t xml:space="preserve"> </w:t>
      </w:r>
      <w:r w:rsidRPr="0078227A">
        <w:rPr>
          <w:rFonts w:ascii="Times New Roman" w:hAnsi="Times New Roman"/>
          <w:sz w:val="28"/>
          <w:szCs w:val="28"/>
        </w:rPr>
        <w:t>посредством</w:t>
      </w:r>
      <w:r w:rsidRPr="0078227A">
        <w:rPr>
          <w:rFonts w:ascii="Times New Roman" w:hAnsi="Times New Roman"/>
          <w:spacing w:val="-8"/>
          <w:sz w:val="28"/>
          <w:szCs w:val="28"/>
        </w:rPr>
        <w:t xml:space="preserve"> </w:t>
      </w:r>
      <w:r w:rsidRPr="0078227A">
        <w:rPr>
          <w:rFonts w:ascii="Times New Roman" w:hAnsi="Times New Roman"/>
          <w:sz w:val="28"/>
          <w:szCs w:val="28"/>
        </w:rPr>
        <w:t>его</w:t>
      </w:r>
      <w:r w:rsidRPr="0078227A">
        <w:rPr>
          <w:rFonts w:ascii="Times New Roman" w:hAnsi="Times New Roman"/>
          <w:spacing w:val="-7"/>
          <w:sz w:val="28"/>
          <w:szCs w:val="28"/>
        </w:rPr>
        <w:t xml:space="preserve"> </w:t>
      </w:r>
      <w:r w:rsidRPr="0078227A">
        <w:rPr>
          <w:rFonts w:ascii="Times New Roman" w:hAnsi="Times New Roman"/>
          <w:sz w:val="28"/>
          <w:szCs w:val="28"/>
        </w:rPr>
        <w:t>размещения</w:t>
      </w:r>
      <w:r w:rsidRPr="0078227A">
        <w:rPr>
          <w:rFonts w:ascii="Times New Roman" w:hAnsi="Times New Roman"/>
          <w:spacing w:val="-8"/>
          <w:sz w:val="28"/>
          <w:szCs w:val="28"/>
        </w:rPr>
        <w:t xml:space="preserve"> </w:t>
      </w:r>
      <w:r w:rsidRPr="0078227A">
        <w:rPr>
          <w:rFonts w:ascii="Times New Roman" w:hAnsi="Times New Roman"/>
          <w:sz w:val="28"/>
          <w:szCs w:val="28"/>
        </w:rPr>
        <w:t>органом</w:t>
      </w:r>
      <w:r w:rsidRPr="0078227A">
        <w:rPr>
          <w:rFonts w:ascii="Times New Roman" w:hAnsi="Times New Roman"/>
          <w:spacing w:val="-8"/>
          <w:sz w:val="28"/>
          <w:szCs w:val="28"/>
        </w:rPr>
        <w:t xml:space="preserve"> </w:t>
      </w:r>
      <w:r w:rsidRPr="0078227A">
        <w:rPr>
          <w:rFonts w:ascii="Times New Roman" w:hAnsi="Times New Roman"/>
          <w:sz w:val="28"/>
          <w:szCs w:val="28"/>
        </w:rPr>
        <w:t>контроля</w:t>
      </w:r>
      <w:r w:rsidRPr="0078227A">
        <w:rPr>
          <w:rFonts w:ascii="Times New Roman" w:hAnsi="Times New Roman"/>
          <w:spacing w:val="-7"/>
          <w:sz w:val="28"/>
          <w:szCs w:val="28"/>
        </w:rPr>
        <w:t xml:space="preserve"> </w:t>
      </w:r>
      <w:r w:rsidRPr="0078227A">
        <w:rPr>
          <w:rFonts w:ascii="Times New Roman" w:hAnsi="Times New Roman"/>
          <w:sz w:val="28"/>
          <w:szCs w:val="28"/>
        </w:rPr>
        <w:t>в машиночитаемом</w:t>
      </w:r>
      <w:r w:rsidRPr="0078227A">
        <w:rPr>
          <w:rFonts w:ascii="Times New Roman" w:hAnsi="Times New Roman"/>
          <w:spacing w:val="1"/>
          <w:sz w:val="28"/>
          <w:szCs w:val="28"/>
        </w:rPr>
        <w:t xml:space="preserve"> </w:t>
      </w:r>
      <w:r w:rsidRPr="0078227A">
        <w:rPr>
          <w:rFonts w:ascii="Times New Roman" w:hAnsi="Times New Roman"/>
          <w:sz w:val="28"/>
          <w:szCs w:val="28"/>
        </w:rPr>
        <w:t>формате</w:t>
      </w:r>
      <w:r w:rsidRPr="0078227A">
        <w:rPr>
          <w:rFonts w:ascii="Times New Roman" w:hAnsi="Times New Roman"/>
          <w:spacing w:val="1"/>
          <w:sz w:val="28"/>
          <w:szCs w:val="28"/>
        </w:rPr>
        <w:t xml:space="preserve"> </w:t>
      </w:r>
      <w:r w:rsidRPr="0078227A">
        <w:rPr>
          <w:rFonts w:ascii="Times New Roman" w:hAnsi="Times New Roman"/>
          <w:sz w:val="28"/>
          <w:szCs w:val="28"/>
        </w:rPr>
        <w:t>в</w:t>
      </w:r>
      <w:r w:rsidRPr="0078227A">
        <w:rPr>
          <w:rFonts w:ascii="Times New Roman" w:hAnsi="Times New Roman"/>
          <w:spacing w:val="1"/>
          <w:sz w:val="28"/>
          <w:szCs w:val="28"/>
        </w:rPr>
        <w:t xml:space="preserve"> </w:t>
      </w:r>
      <w:r w:rsidRPr="0078227A">
        <w:rPr>
          <w:rFonts w:ascii="Times New Roman" w:hAnsi="Times New Roman"/>
          <w:sz w:val="28"/>
          <w:szCs w:val="28"/>
        </w:rPr>
        <w:t>едином</w:t>
      </w:r>
      <w:r w:rsidRPr="0078227A">
        <w:rPr>
          <w:rFonts w:ascii="Times New Roman" w:hAnsi="Times New Roman"/>
          <w:spacing w:val="1"/>
          <w:sz w:val="28"/>
          <w:szCs w:val="28"/>
        </w:rPr>
        <w:t xml:space="preserve"> </w:t>
      </w:r>
      <w:r w:rsidRPr="0078227A">
        <w:rPr>
          <w:rFonts w:ascii="Times New Roman" w:hAnsi="Times New Roman"/>
          <w:sz w:val="28"/>
          <w:szCs w:val="28"/>
        </w:rPr>
        <w:t>реестре</w:t>
      </w:r>
      <w:r w:rsidRPr="0078227A">
        <w:rPr>
          <w:rFonts w:ascii="Times New Roman" w:hAnsi="Times New Roman"/>
          <w:spacing w:val="1"/>
          <w:sz w:val="28"/>
          <w:szCs w:val="28"/>
        </w:rPr>
        <w:t xml:space="preserve"> </w:t>
      </w:r>
      <w:r w:rsidRPr="0078227A">
        <w:rPr>
          <w:rFonts w:ascii="Times New Roman" w:hAnsi="Times New Roman"/>
          <w:sz w:val="28"/>
          <w:szCs w:val="28"/>
        </w:rPr>
        <w:t>контрольных</w:t>
      </w:r>
      <w:r w:rsidRPr="0078227A">
        <w:rPr>
          <w:rFonts w:ascii="Times New Roman" w:hAnsi="Times New Roman"/>
          <w:spacing w:val="1"/>
          <w:sz w:val="28"/>
          <w:szCs w:val="28"/>
        </w:rPr>
        <w:t xml:space="preserve"> </w:t>
      </w:r>
      <w:r w:rsidRPr="0078227A">
        <w:rPr>
          <w:rFonts w:ascii="Times New Roman" w:hAnsi="Times New Roman"/>
          <w:sz w:val="28"/>
          <w:szCs w:val="28"/>
        </w:rPr>
        <w:t>(надзорных)</w:t>
      </w:r>
      <w:r w:rsidRPr="0078227A">
        <w:rPr>
          <w:rFonts w:ascii="Times New Roman" w:hAnsi="Times New Roman"/>
          <w:spacing w:val="1"/>
          <w:sz w:val="28"/>
          <w:szCs w:val="28"/>
        </w:rPr>
        <w:t xml:space="preserve"> </w:t>
      </w:r>
      <w:r w:rsidRPr="0078227A">
        <w:rPr>
          <w:rFonts w:ascii="Times New Roman" w:hAnsi="Times New Roman"/>
          <w:sz w:val="28"/>
          <w:szCs w:val="28"/>
        </w:rPr>
        <w:t>мероприятий и в печатном виде.</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5F15EF" w:rsidRPr="0078227A" w:rsidRDefault="005F15EF" w:rsidP="005F15EF">
      <w:pPr>
        <w:widowControl w:val="0"/>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Плановые контрольные мероприятия в отношении объектов контроля проводятся со следующей периодичностью:</w:t>
      </w:r>
    </w:p>
    <w:p w:rsidR="005F15EF" w:rsidRPr="0078227A" w:rsidRDefault="005F15EF" w:rsidP="005F15EF">
      <w:pPr>
        <w:widowControl w:val="0"/>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для категории высокого риска - один раз в 2 года;</w:t>
      </w:r>
    </w:p>
    <w:p w:rsidR="005F15EF" w:rsidRPr="0078227A" w:rsidRDefault="005F15EF" w:rsidP="005F15EF">
      <w:pPr>
        <w:widowControl w:val="0"/>
        <w:autoSpaceDE w:val="0"/>
        <w:autoSpaceDN w:val="0"/>
        <w:adjustRightInd w:val="0"/>
        <w:spacing w:after="0" w:line="300" w:lineRule="exact"/>
        <w:ind w:firstLine="709"/>
        <w:jc w:val="both"/>
        <w:rPr>
          <w:rFonts w:ascii="Times New Roman" w:hAnsi="Times New Roman"/>
          <w:strike/>
          <w:sz w:val="28"/>
          <w:szCs w:val="28"/>
          <w:lang w:eastAsia="ru-RU"/>
        </w:rPr>
      </w:pPr>
      <w:r w:rsidRPr="0078227A">
        <w:rPr>
          <w:rFonts w:ascii="Times New Roman" w:hAnsi="Times New Roman"/>
          <w:sz w:val="28"/>
          <w:szCs w:val="28"/>
          <w:lang w:eastAsia="ru-RU"/>
        </w:rPr>
        <w:t>для категории среднего риска - один раз в 3 года;</w:t>
      </w:r>
    </w:p>
    <w:p w:rsidR="005F15EF" w:rsidRPr="0078227A" w:rsidRDefault="005F15EF" w:rsidP="005F15EF">
      <w:pPr>
        <w:widowControl w:val="0"/>
        <w:autoSpaceDE w:val="0"/>
        <w:autoSpaceDN w:val="0"/>
        <w:adjustRightInd w:val="0"/>
        <w:spacing w:after="0" w:line="300" w:lineRule="exact"/>
        <w:ind w:firstLine="709"/>
        <w:jc w:val="both"/>
        <w:rPr>
          <w:rFonts w:ascii="Times New Roman" w:hAnsi="Times New Roman"/>
          <w:strike/>
          <w:sz w:val="28"/>
          <w:szCs w:val="28"/>
          <w:lang w:eastAsia="ru-RU"/>
        </w:rPr>
      </w:pPr>
      <w:r w:rsidRPr="0078227A">
        <w:rPr>
          <w:rFonts w:ascii="Times New Roman" w:hAnsi="Times New Roman"/>
          <w:sz w:val="28"/>
          <w:szCs w:val="28"/>
          <w:lang w:eastAsia="ru-RU"/>
        </w:rPr>
        <w:t>для категории умеренного риска - один раз в 5 лет;</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Плановые контрольные мероприятия в отношении объекта контроля, отнесенного к категории низкого риска, не проводятся.</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4.3.2. Внеплановые контрольные мероприятия.</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Решение о проведении внепланового контрольного мероприятия принимается с учетом индикаторов риска нарушения обязательных требований.</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Внеплановые контрольные мероприятия, за исключением внеплановых контрольных мероприятий без взаимодействия, проводятся по основаниям, </w:t>
      </w:r>
      <w:r w:rsidRPr="0078227A">
        <w:rPr>
          <w:rFonts w:ascii="Times New Roman" w:hAnsi="Times New Roman"/>
          <w:sz w:val="28"/>
          <w:szCs w:val="28"/>
          <w:lang w:eastAsia="ru-RU"/>
        </w:rPr>
        <w:lastRenderedPageBreak/>
        <w:t>предусмотренным пунктами 1, 3-5 части 1 статьи 57 Федерального закона.</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w:t>
      </w:r>
      <w:proofErr w:type="gramStart"/>
      <w:r w:rsidRPr="0078227A">
        <w:rPr>
          <w:rFonts w:ascii="Times New Roman" w:hAnsi="Times New Roman"/>
          <w:sz w:val="28"/>
          <w:szCs w:val="28"/>
          <w:lang w:eastAsia="ru-RU"/>
        </w:rPr>
        <w:t>,</w:t>
      </w:r>
      <w:proofErr w:type="gramEnd"/>
      <w:r w:rsidRPr="0078227A">
        <w:rPr>
          <w:rFonts w:ascii="Times New Roman" w:hAnsi="Times New Roman"/>
          <w:sz w:val="28"/>
          <w:szCs w:val="28"/>
          <w:lang w:eastAsia="ru-RU"/>
        </w:rPr>
        <w:t xml:space="preserve"> если внеплановое контрольное мероприятие может быть проведено только после согласования с органами прокуратуры, указанное </w:t>
      </w:r>
    </w:p>
    <w:p w:rsidR="005F15EF" w:rsidRPr="0078227A" w:rsidRDefault="005F15EF" w:rsidP="005F15EF">
      <w:pPr>
        <w:widowControl w:val="0"/>
        <w:spacing w:after="0" w:line="300" w:lineRule="exact"/>
        <w:jc w:val="both"/>
        <w:rPr>
          <w:rFonts w:ascii="Times New Roman" w:hAnsi="Times New Roman"/>
          <w:sz w:val="28"/>
          <w:szCs w:val="28"/>
          <w:lang w:eastAsia="ru-RU"/>
        </w:rPr>
      </w:pPr>
      <w:r w:rsidRPr="0078227A">
        <w:rPr>
          <w:rFonts w:ascii="Times New Roman" w:hAnsi="Times New Roman"/>
          <w:sz w:val="28"/>
          <w:szCs w:val="28"/>
          <w:lang w:eastAsia="ru-RU"/>
        </w:rPr>
        <w:t>мероприятие проводится после такого согласования.</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4.3.3. Документарная проверка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proofErr w:type="gramStart"/>
      <w:r w:rsidRPr="0078227A">
        <w:rPr>
          <w:rFonts w:ascii="Times New Roman" w:hAnsi="Times New Roman"/>
          <w:sz w:val="28"/>
          <w:szCs w:val="28"/>
          <w:lang w:eastAsia="ru-RU"/>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w:t>
      </w:r>
      <w:proofErr w:type="gramStart"/>
      <w:r w:rsidRPr="0078227A">
        <w:rPr>
          <w:rFonts w:ascii="Times New Roman" w:hAnsi="Times New Roman"/>
          <w:sz w:val="28"/>
          <w:szCs w:val="28"/>
          <w:lang w:eastAsia="ru-RU"/>
        </w:rPr>
        <w:t>,</w:t>
      </w:r>
      <w:proofErr w:type="gramEnd"/>
      <w:r w:rsidRPr="0078227A">
        <w:rPr>
          <w:rFonts w:ascii="Times New Roman" w:hAnsi="Times New Roman"/>
          <w:sz w:val="28"/>
          <w:szCs w:val="28"/>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Срок проведения документарной проверки не может превышать десять рабочих дней.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 указанный срок не включается период с момента: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2) период с момента направления контролируемому лицу информации Контрольного органа: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о выявлении ошибок и (или) противоречий в представленных контролируемым лицом документах;</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Перечень допустимых контрольных действий, совершаемых в ходе документарной проверки: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bookmarkStart w:id="7" w:name="_Hlk73716001"/>
      <w:r w:rsidRPr="0078227A">
        <w:rPr>
          <w:rFonts w:ascii="Times New Roman" w:hAnsi="Times New Roman"/>
          <w:sz w:val="28"/>
          <w:szCs w:val="28"/>
          <w:lang w:eastAsia="ru-RU"/>
        </w:rPr>
        <w:t>1) истребование документов;</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получение письменных объяснений;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экспертиза.</w:t>
      </w:r>
      <w:bookmarkEnd w:id="7"/>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78227A">
        <w:rPr>
          <w:rFonts w:ascii="Times New Roman" w:hAnsi="Times New Roman"/>
          <w:sz w:val="28"/>
          <w:szCs w:val="28"/>
          <w:lang w:eastAsia="ru-RU"/>
        </w:rPr>
        <w:lastRenderedPageBreak/>
        <w:t>их копий, в том числе материалов фотосъемки, аудио- и видеозаписи, информационных баз, банков данных, а также носителей информации.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Контролируемое лицо в срок, указанный в требовании о представлении документов, направляет </w:t>
      </w:r>
      <w:proofErr w:type="spellStart"/>
      <w:r w:rsidRPr="0078227A">
        <w:rPr>
          <w:rFonts w:ascii="Times New Roman" w:hAnsi="Times New Roman"/>
          <w:sz w:val="28"/>
          <w:szCs w:val="28"/>
          <w:lang w:eastAsia="ru-RU"/>
        </w:rPr>
        <w:t>истребуемые</w:t>
      </w:r>
      <w:proofErr w:type="spellEnd"/>
      <w:r w:rsidRPr="0078227A">
        <w:rPr>
          <w:rFonts w:ascii="Times New Roman" w:hAnsi="Times New Roman"/>
          <w:sz w:val="28"/>
          <w:szCs w:val="28"/>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78227A">
        <w:rPr>
          <w:rFonts w:ascii="Times New Roman" w:hAnsi="Times New Roman"/>
          <w:sz w:val="28"/>
          <w:szCs w:val="28"/>
          <w:lang w:eastAsia="ru-RU"/>
        </w:rPr>
        <w:t>истребуемые</w:t>
      </w:r>
      <w:proofErr w:type="spellEnd"/>
      <w:r w:rsidRPr="0078227A">
        <w:rPr>
          <w:rFonts w:ascii="Times New Roman" w:hAnsi="Times New Roman"/>
          <w:sz w:val="28"/>
          <w:szCs w:val="28"/>
          <w:lang w:eastAsia="ru-RU"/>
        </w:rPr>
        <w:t xml:space="preserve"> документы.</w:t>
      </w:r>
    </w:p>
    <w:p w:rsidR="005F15EF" w:rsidRPr="0078227A" w:rsidRDefault="005F15EF" w:rsidP="005F15EF">
      <w:pPr>
        <w:widowControl w:val="0"/>
        <w:spacing w:after="0" w:line="240" w:lineRule="auto"/>
        <w:ind w:firstLine="709"/>
        <w:jc w:val="both"/>
        <w:rPr>
          <w:rFonts w:ascii="Times New Roman" w:hAnsi="Times New Roman"/>
          <w:strike/>
          <w:sz w:val="28"/>
          <w:szCs w:val="28"/>
          <w:lang w:eastAsia="ru-RU"/>
        </w:rPr>
      </w:pPr>
      <w:r w:rsidRPr="0078227A">
        <w:rPr>
          <w:rFonts w:ascii="Times New Roman" w:hAnsi="Times New Roman"/>
          <w:sz w:val="28"/>
          <w:szCs w:val="28"/>
          <w:lang w:eastAsia="ru-RU"/>
        </w:rPr>
        <w:t>Письменные объяснения могут быть запрошены инспектором от контролируемого лица или его представителя, свидетелей.</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Письменные объяснения оформляются путем составления письменного документа в свободной форме.</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Экспертиза осуществляется экспертом или экспертной организацией по поручению Контрольного органа.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Результаты экспертизы оформляются экспертным заключением </w:t>
      </w:r>
    </w:p>
    <w:p w:rsidR="005F15EF" w:rsidRPr="0078227A" w:rsidRDefault="005F15EF" w:rsidP="005F15EF">
      <w:pPr>
        <w:widowControl w:val="0"/>
        <w:spacing w:after="0" w:line="240" w:lineRule="auto"/>
        <w:ind w:firstLine="709"/>
        <w:jc w:val="both"/>
        <w:rPr>
          <w:rFonts w:ascii="Times New Roman" w:hAnsi="Times New Roman"/>
          <w:b/>
          <w:sz w:val="28"/>
          <w:szCs w:val="28"/>
          <w:lang w:eastAsia="ru-RU"/>
        </w:rPr>
      </w:pPr>
      <w:r w:rsidRPr="0078227A">
        <w:rPr>
          <w:rFonts w:ascii="Times New Roman" w:hAnsi="Times New Roman"/>
          <w:sz w:val="28"/>
          <w:szCs w:val="28"/>
          <w:lang w:eastAsia="ru-RU"/>
        </w:rPr>
        <w:t>Оформление акта производится по месту нахождения Контрольного органа в день окончания проведения документарной проверки.</w:t>
      </w:r>
      <w:r w:rsidRPr="0078227A">
        <w:rPr>
          <w:rFonts w:ascii="Times New Roman" w:hAnsi="Times New Roman"/>
          <w:b/>
          <w:sz w:val="28"/>
          <w:szCs w:val="28"/>
          <w:lang w:eastAsia="ru-RU"/>
        </w:rPr>
        <w:t xml:space="preserve">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5F15EF" w:rsidRPr="0078227A" w:rsidRDefault="005F15EF" w:rsidP="005F15EF">
      <w:pPr>
        <w:tabs>
          <w:tab w:val="left" w:pos="709"/>
        </w:tabs>
        <w:spacing w:after="0" w:line="240" w:lineRule="auto"/>
        <w:ind w:firstLine="709"/>
        <w:contextualSpacing/>
        <w:rPr>
          <w:rFonts w:ascii="Times New Roman" w:hAnsi="Times New Roman"/>
          <w:sz w:val="28"/>
          <w:szCs w:val="28"/>
          <w:lang w:eastAsia="ru-RU"/>
        </w:rPr>
      </w:pPr>
      <w:r w:rsidRPr="0078227A">
        <w:rPr>
          <w:rFonts w:ascii="Times New Roman" w:hAnsi="Times New Roman"/>
          <w:sz w:val="28"/>
          <w:szCs w:val="28"/>
          <w:lang w:eastAsia="ru-RU"/>
        </w:rPr>
        <w:t>4.3.4. Выездная проверка</w:t>
      </w:r>
    </w:p>
    <w:p w:rsidR="005F15EF" w:rsidRPr="0078227A" w:rsidRDefault="005F15EF" w:rsidP="005F15EF">
      <w:pPr>
        <w:tabs>
          <w:tab w:val="left" w:pos="709"/>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Под выездной проверкой в целях Федерального закона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Выездная проверка может проводиться с использованием средств дистанционного взаимодействия, в том числе посредством ауди</w:t>
      </w:r>
      <w:proofErr w:type="gramStart"/>
      <w:r w:rsidRPr="0078227A">
        <w:rPr>
          <w:rFonts w:ascii="Times New Roman" w:hAnsi="Times New Roman"/>
          <w:sz w:val="28"/>
          <w:szCs w:val="28"/>
          <w:lang w:eastAsia="ru-RU"/>
        </w:rPr>
        <w:t>о-</w:t>
      </w:r>
      <w:proofErr w:type="gramEnd"/>
      <w:r w:rsidRPr="0078227A">
        <w:rPr>
          <w:rFonts w:ascii="Times New Roman" w:hAnsi="Times New Roman"/>
          <w:sz w:val="28"/>
          <w:szCs w:val="28"/>
          <w:lang w:eastAsia="ru-RU"/>
        </w:rPr>
        <w:t xml:space="preserve">                                      </w:t>
      </w:r>
      <w:r w:rsidRPr="0078227A">
        <w:rPr>
          <w:rFonts w:ascii="Times New Roman" w:hAnsi="Times New Roman"/>
          <w:sz w:val="28"/>
          <w:szCs w:val="28"/>
          <w:lang w:eastAsia="ru-RU"/>
        </w:rPr>
        <w:lastRenderedPageBreak/>
        <w:t>или видеосвязи.</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Выездная проверка проводится в случае, если не представляется возможным:</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proofErr w:type="gramStart"/>
      <w:r w:rsidRPr="0078227A">
        <w:rPr>
          <w:rFonts w:ascii="Times New Roman" w:hAnsi="Times New Roman"/>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действий, предусмотренных в рамках иного вида контрольных мероприятий.</w:t>
      </w:r>
      <w:proofErr w:type="gramEnd"/>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Контрольный орган уведомляет контролируемое лицо о проведении выездной проверки не </w:t>
      </w:r>
      <w:proofErr w:type="gramStart"/>
      <w:r w:rsidRPr="0078227A">
        <w:rPr>
          <w:rFonts w:ascii="Times New Roman" w:hAnsi="Times New Roman"/>
          <w:sz w:val="28"/>
          <w:szCs w:val="28"/>
          <w:lang w:eastAsia="ru-RU"/>
        </w:rPr>
        <w:t>позднее</w:t>
      </w:r>
      <w:proofErr w:type="gramEnd"/>
      <w:r w:rsidRPr="0078227A">
        <w:rPr>
          <w:rFonts w:ascii="Times New Roman" w:hAnsi="Times New Roman"/>
          <w:sz w:val="28"/>
          <w:szCs w:val="28"/>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Срок проведения выездной проверки составляет не более десяти рабочих дней.</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8227A">
        <w:rPr>
          <w:rFonts w:ascii="Times New Roman" w:hAnsi="Times New Roman"/>
          <w:sz w:val="28"/>
          <w:szCs w:val="28"/>
          <w:lang w:eastAsia="ru-RU"/>
        </w:rPr>
        <w:t>микропредприятия</w:t>
      </w:r>
      <w:proofErr w:type="spellEnd"/>
      <w:r w:rsidRPr="0078227A">
        <w:rPr>
          <w:rFonts w:ascii="Times New Roman" w:hAnsi="Times New Roman"/>
          <w:sz w:val="28"/>
          <w:szCs w:val="28"/>
          <w:lang w:eastAsia="ru-RU"/>
        </w:rPr>
        <w:t>.</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Перечень допустимых контрольных действий в ходе выездной проверки: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bookmarkStart w:id="8" w:name="_Hlk73715973"/>
      <w:r w:rsidRPr="0078227A">
        <w:rPr>
          <w:rFonts w:ascii="Times New Roman" w:hAnsi="Times New Roman"/>
          <w:sz w:val="28"/>
          <w:szCs w:val="28"/>
          <w:lang w:eastAsia="ru-RU"/>
        </w:rPr>
        <w:t>1) осмотр;</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опрос;</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истребование документов;</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получение письменных объяснений;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5) экспертиза.</w:t>
      </w:r>
      <w:bookmarkEnd w:id="8"/>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5F15EF" w:rsidRPr="0078227A" w:rsidRDefault="005F15EF" w:rsidP="005F15EF">
      <w:pPr>
        <w:widowControl w:val="0"/>
        <w:spacing w:after="0" w:line="240" w:lineRule="auto"/>
        <w:ind w:firstLine="709"/>
        <w:jc w:val="both"/>
        <w:rPr>
          <w:rFonts w:ascii="Times New Roman" w:hAnsi="Times New Roman"/>
          <w:strike/>
          <w:sz w:val="28"/>
          <w:szCs w:val="28"/>
          <w:lang w:eastAsia="ru-RU"/>
        </w:rPr>
      </w:pPr>
      <w:r w:rsidRPr="0078227A">
        <w:rPr>
          <w:rFonts w:ascii="Times New Roman" w:hAnsi="Times New Roman"/>
          <w:sz w:val="28"/>
          <w:szCs w:val="28"/>
          <w:lang w:eastAsia="ru-RU"/>
        </w:rPr>
        <w:lastRenderedPageBreak/>
        <w:t>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w:t>
      </w:r>
      <w:proofErr w:type="gramStart"/>
      <w:r w:rsidRPr="0078227A">
        <w:rPr>
          <w:rFonts w:ascii="Times New Roman" w:hAnsi="Times New Roman"/>
          <w:sz w:val="28"/>
          <w:szCs w:val="28"/>
          <w:lang w:eastAsia="ru-RU"/>
        </w:rPr>
        <w:t>о-</w:t>
      </w:r>
      <w:proofErr w:type="gramEnd"/>
      <w:r w:rsidRPr="0078227A">
        <w:rPr>
          <w:rFonts w:ascii="Times New Roman" w:hAnsi="Times New Roman"/>
          <w:sz w:val="28"/>
          <w:szCs w:val="28"/>
          <w:lang w:eastAsia="ru-RU"/>
        </w:rPr>
        <w:t xml:space="preserve">                              и видеозапись, иные способы фиксации доказательств.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Представление контролируемым лицом </w:t>
      </w:r>
      <w:proofErr w:type="spellStart"/>
      <w:r w:rsidRPr="0078227A">
        <w:rPr>
          <w:rFonts w:ascii="Times New Roman" w:hAnsi="Times New Roman"/>
          <w:sz w:val="28"/>
          <w:szCs w:val="28"/>
          <w:lang w:eastAsia="ru-RU"/>
        </w:rPr>
        <w:t>истребуемых</w:t>
      </w:r>
      <w:proofErr w:type="spellEnd"/>
      <w:r w:rsidRPr="0078227A">
        <w:rPr>
          <w:rFonts w:ascii="Times New Roman" w:hAnsi="Times New Roman"/>
          <w:sz w:val="28"/>
          <w:szCs w:val="28"/>
          <w:lang w:eastAsia="ru-RU"/>
        </w:rPr>
        <w:t xml:space="preserve"> документов, письменных объяснений, проведение экспертизы осуществляется в соответствии с требованиями настоящего Положения.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 окончании проведения выездной проверки инспектор составляет акт выездной проверки.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Информация о проведении фотосъемки, аудио- и видеозаписи отражается                           в акте проверки.</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 случае</w:t>
      </w:r>
      <w:proofErr w:type="gramStart"/>
      <w:r w:rsidRPr="0078227A">
        <w:rPr>
          <w:rFonts w:ascii="Times New Roman" w:hAnsi="Times New Roman"/>
          <w:sz w:val="28"/>
          <w:szCs w:val="28"/>
          <w:lang w:eastAsia="ru-RU"/>
        </w:rPr>
        <w:t>,</w:t>
      </w:r>
      <w:proofErr w:type="gramEnd"/>
      <w:r w:rsidRPr="0078227A">
        <w:rPr>
          <w:rFonts w:ascii="Times New Roman" w:hAnsi="Times New Roman"/>
          <w:sz w:val="28"/>
          <w:szCs w:val="28"/>
          <w:lang w:eastAsia="ru-RU"/>
        </w:rPr>
        <w:t xml:space="preserve">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
    <w:p w:rsidR="005F15EF" w:rsidRPr="0078227A" w:rsidRDefault="005F15EF" w:rsidP="005F15EF">
      <w:pPr>
        <w:tabs>
          <w:tab w:val="left" w:pos="1134"/>
        </w:tabs>
        <w:spacing w:after="0" w:line="240" w:lineRule="auto"/>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78227A">
          <w:rPr>
            <w:rFonts w:ascii="Times New Roman" w:hAnsi="Times New Roman"/>
            <w:sz w:val="28"/>
            <w:szCs w:val="28"/>
            <w:lang w:eastAsia="ru-RU"/>
          </w:rPr>
          <w:t>частями 4</w:t>
        </w:r>
      </w:hyperlink>
      <w:r w:rsidRPr="0078227A">
        <w:rPr>
          <w:rFonts w:ascii="Times New Roman" w:hAnsi="Times New Roman"/>
          <w:sz w:val="28"/>
          <w:szCs w:val="28"/>
          <w:lang w:eastAsia="ru-RU"/>
        </w:rPr>
        <w:t xml:space="preserve"> и </w:t>
      </w:r>
      <w:hyperlink r:id="rId14" w:tooltip="Федеральный закон от 31.07.2020 N 248-ФЗ" w:history="1">
        <w:r w:rsidRPr="0078227A">
          <w:rPr>
            <w:rFonts w:ascii="Times New Roman" w:hAnsi="Times New Roman"/>
            <w:sz w:val="28"/>
            <w:szCs w:val="28"/>
            <w:lang w:eastAsia="ru-RU"/>
          </w:rPr>
          <w:t>5 статьи 21</w:t>
        </w:r>
      </w:hyperlink>
      <w:r w:rsidRPr="0078227A">
        <w:rPr>
          <w:rFonts w:ascii="Times New Roman" w:hAnsi="Times New Roman"/>
          <w:sz w:val="28"/>
          <w:szCs w:val="28"/>
          <w:lang w:eastAsia="ru-RU"/>
        </w:rPr>
        <w:t xml:space="preserve"> Федеральным законом.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Контролируемые лица вправе представить в Контрольный орган информацию о невозможности присутствия при проведении контрольных мероприятий в случаях:</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временной нетрудоспособности;</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необходимости явки по вызову (извещениям, повесткам) судов, правоохранительных органов, военных комиссариатов;</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5F15EF" w:rsidRPr="0078227A" w:rsidRDefault="005F15EF" w:rsidP="005F15EF">
      <w:pPr>
        <w:widowControl w:val="0"/>
        <w:suppressAutoHyphen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нахождения в служебной командировке.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F15EF" w:rsidRPr="0078227A" w:rsidRDefault="005F15EF" w:rsidP="005F15EF">
      <w:pPr>
        <w:widowControl w:val="0"/>
        <w:tabs>
          <w:tab w:val="left" w:pos="709"/>
        </w:tabs>
        <w:spacing w:after="0" w:line="240" w:lineRule="auto"/>
        <w:ind w:firstLine="709"/>
        <w:rPr>
          <w:rFonts w:ascii="Times New Roman" w:hAnsi="Times New Roman"/>
          <w:sz w:val="28"/>
          <w:szCs w:val="28"/>
          <w:lang w:eastAsia="ru-RU"/>
        </w:rPr>
      </w:pPr>
      <w:r w:rsidRPr="0078227A">
        <w:rPr>
          <w:rFonts w:ascii="Times New Roman" w:hAnsi="Times New Roman"/>
          <w:sz w:val="28"/>
          <w:szCs w:val="28"/>
          <w:lang w:eastAsia="ru-RU"/>
        </w:rPr>
        <w:t>4.4.4 Инспекционный визит</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Под инспекционным визитом в целях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Перечень допустимых контрольных действий в ходе инспекционного визита: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bookmarkStart w:id="9" w:name="_Hlk73715943"/>
      <w:r w:rsidRPr="0078227A">
        <w:rPr>
          <w:rFonts w:ascii="Times New Roman" w:hAnsi="Times New Roman"/>
          <w:sz w:val="28"/>
          <w:szCs w:val="28"/>
          <w:lang w:eastAsia="ru-RU"/>
        </w:rPr>
        <w:t>а) осмотр;</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б) опрос;</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получение письменных объяснений;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г) истребование документов</w:t>
      </w:r>
      <w:bookmarkEnd w:id="9"/>
      <w:r w:rsidRPr="0078227A">
        <w:rPr>
          <w:rFonts w:ascii="Times New Roman" w:hAnsi="Times New Roman"/>
          <w:sz w:val="28"/>
          <w:szCs w:val="28"/>
          <w:lang w:eastAsia="ru-RU"/>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Инспекционный визит допускается проводить с использованием средств дистанционного взаимодействия, в том числе посредством ауди</w:t>
      </w:r>
      <w:proofErr w:type="gramStart"/>
      <w:r w:rsidRPr="0078227A">
        <w:rPr>
          <w:rFonts w:ascii="Times New Roman" w:hAnsi="Times New Roman"/>
          <w:sz w:val="28"/>
          <w:szCs w:val="28"/>
          <w:lang w:eastAsia="ru-RU"/>
        </w:rPr>
        <w:t>о-</w:t>
      </w:r>
      <w:proofErr w:type="gramEnd"/>
      <w:r w:rsidRPr="0078227A">
        <w:rPr>
          <w:rFonts w:ascii="Times New Roman" w:hAnsi="Times New Roman"/>
          <w:sz w:val="28"/>
          <w:szCs w:val="28"/>
          <w:lang w:eastAsia="ru-RU"/>
        </w:rPr>
        <w:t xml:space="preserve">                                                или видеосвязи.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5F15EF" w:rsidRPr="0078227A" w:rsidRDefault="005F15EF" w:rsidP="005F15EF">
      <w:pPr>
        <w:widowControl w:val="0"/>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4.3.6. Наблюдение за соблюдением обязательных требований (мониторинг безопасности).</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proofErr w:type="gramStart"/>
      <w:r w:rsidRPr="0078227A">
        <w:rPr>
          <w:rFonts w:ascii="Times New Roman" w:hAnsi="Times New Roman"/>
          <w:sz w:val="28"/>
          <w:szCs w:val="28"/>
          <w:lang w:eastAsia="ru-RU"/>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rsidRPr="0078227A">
        <w:rPr>
          <w:rFonts w:ascii="Times New Roman" w:hAnsi="Times New Roman"/>
          <w:sz w:val="28"/>
          <w:szCs w:val="28"/>
          <w:lang w:eastAsia="ru-RU"/>
        </w:rP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proofErr w:type="gramStart"/>
      <w:r w:rsidRPr="0078227A">
        <w:rPr>
          <w:rFonts w:ascii="Times New Roman" w:hAnsi="Times New Roman"/>
          <w:sz w:val="28"/>
          <w:szCs w:val="28"/>
          <w:lang w:eastAsia="ru-RU"/>
        </w:rPr>
        <w:t xml:space="preserve">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w:t>
      </w:r>
      <w:r w:rsidRPr="0078227A">
        <w:rPr>
          <w:rFonts w:ascii="Times New Roman" w:hAnsi="Times New Roman"/>
          <w:sz w:val="28"/>
          <w:szCs w:val="28"/>
          <w:lang w:eastAsia="ru-RU"/>
        </w:rPr>
        <w:lastRenderedPageBreak/>
        <w:t>иных общедоступных данных, а также данных полученных с</w:t>
      </w:r>
      <w:proofErr w:type="gramEnd"/>
      <w:r w:rsidRPr="0078227A">
        <w:rPr>
          <w:rFonts w:ascii="Times New Roman" w:hAnsi="Times New Roman"/>
          <w:sz w:val="28"/>
          <w:szCs w:val="28"/>
          <w:lang w:eastAsia="ru-RU"/>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решение об объявлении предостережения;</w:t>
      </w:r>
    </w:p>
    <w:p w:rsidR="005F15EF" w:rsidRPr="0078227A" w:rsidRDefault="005F15EF" w:rsidP="005F15EF">
      <w:pPr>
        <w:spacing w:after="0" w:line="240" w:lineRule="auto"/>
        <w:ind w:firstLine="709"/>
        <w:rPr>
          <w:rFonts w:ascii="Times New Roman" w:hAnsi="Times New Roman"/>
          <w:sz w:val="28"/>
          <w:szCs w:val="28"/>
          <w:lang w:eastAsia="ru-RU"/>
        </w:rPr>
      </w:pPr>
      <w:r w:rsidRPr="0078227A">
        <w:rPr>
          <w:rFonts w:ascii="Times New Roman" w:hAnsi="Times New Roman"/>
          <w:sz w:val="28"/>
          <w:szCs w:val="28"/>
          <w:lang w:eastAsia="ru-RU"/>
        </w:rPr>
        <w:t>4.3.7. Выездное обследование.</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Выездное обследование проводится в целях оценки соблюдения контролируемыми лицами обязательных требований.</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Выездное обследование проводится без информирования контролируемого лица.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eastAsia="ru-RU"/>
        </w:rPr>
      </w:pPr>
      <w:r w:rsidRPr="0078227A">
        <w:rPr>
          <w:rFonts w:ascii="Times New Roman" w:hAnsi="Times New Roman"/>
          <w:sz w:val="28"/>
          <w:szCs w:val="28"/>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 результатам проведения выездного обследования не могут быть приняты решения, предусмотренные абзацами 4 и 5 пункта 4.2. настоящего Положения.</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proofErr w:type="gramStart"/>
      <w:r w:rsidRPr="0078227A">
        <w:rPr>
          <w:rFonts w:ascii="Times New Roman" w:hAnsi="Times New Roman"/>
          <w:sz w:val="28"/>
          <w:szCs w:val="28"/>
          <w:lang w:eastAsia="ru-RU"/>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78227A">
        <w:rPr>
          <w:rFonts w:ascii="Times New Roman" w:hAnsi="Times New Roman"/>
          <w:sz w:val="28"/>
          <w:szCs w:val="28"/>
          <w:lang w:eastAsia="ru-RU"/>
        </w:rPr>
        <w:lastRenderedPageBreak/>
        <w:t>обращения в суд с требованием о принудительном исполнении предписания, если такая мера предусмотрена законодательством.</w:t>
      </w:r>
      <w:proofErr w:type="gramEnd"/>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F15EF" w:rsidRPr="0078227A" w:rsidRDefault="005F15EF" w:rsidP="005F15EF">
      <w:pPr>
        <w:widowControl w:val="0"/>
        <w:spacing w:after="0" w:line="240" w:lineRule="auto"/>
        <w:jc w:val="center"/>
        <w:rPr>
          <w:rFonts w:ascii="Times New Roman" w:hAnsi="Times New Roman"/>
          <w:b/>
          <w:sz w:val="28"/>
          <w:szCs w:val="28"/>
          <w:lang w:eastAsia="ru-RU"/>
        </w:rPr>
      </w:pPr>
    </w:p>
    <w:p w:rsidR="005F15EF" w:rsidRPr="0078227A" w:rsidRDefault="005F15EF" w:rsidP="005F15EF">
      <w:pPr>
        <w:widowControl w:val="0"/>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5. Досудебное обжалование</w:t>
      </w:r>
    </w:p>
    <w:p w:rsidR="005F15EF" w:rsidRPr="0078227A" w:rsidRDefault="005F15EF" w:rsidP="005F15EF">
      <w:pPr>
        <w:widowControl w:val="0"/>
        <w:spacing w:after="0" w:line="240" w:lineRule="auto"/>
        <w:ind w:firstLine="709"/>
        <w:jc w:val="center"/>
        <w:rPr>
          <w:rFonts w:ascii="Times New Roman" w:hAnsi="Times New Roman"/>
          <w:b/>
          <w:sz w:val="28"/>
          <w:szCs w:val="28"/>
          <w:lang w:eastAsia="ru-RU"/>
        </w:rPr>
      </w:pP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решений о проведении контрольных мероприятий;</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актов контрольных мероприятий, предписаний об устранении выявленных нарушений;</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действий (бездействия) должностных лиц в рамках контрольных мероприятий.</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0" w:name="Par374"/>
      <w:bookmarkEnd w:id="10"/>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Материалы, прикладываемые к жалобе, в том числе фот</w:t>
      </w:r>
      <w:proofErr w:type="gramStart"/>
      <w:r w:rsidRPr="0078227A">
        <w:rPr>
          <w:rFonts w:ascii="Times New Roman" w:hAnsi="Times New Roman"/>
          <w:sz w:val="28"/>
          <w:szCs w:val="28"/>
          <w:lang w:eastAsia="ru-RU"/>
        </w:rPr>
        <w:t>о-</w:t>
      </w:r>
      <w:proofErr w:type="gramEnd"/>
      <w:r w:rsidRPr="0078227A">
        <w:rPr>
          <w:rFonts w:ascii="Times New Roman" w:hAnsi="Times New Roman"/>
          <w:sz w:val="28"/>
          <w:szCs w:val="28"/>
          <w:lang w:eastAsia="ru-RU"/>
        </w:rPr>
        <w:t xml:space="preserve">                                                    и видеоматериалы, представляются контролируемым лицом в электронном виде.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1" w:name="Par375"/>
      <w:bookmarkEnd w:id="11"/>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2" w:name="Par377"/>
      <w:bookmarkEnd w:id="12"/>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Жалоба может содержать ходатайство о приостановлении исполнения обжалуемого решения Контрольного органа.</w:t>
      </w:r>
      <w:bookmarkStart w:id="13" w:name="Par379"/>
      <w:bookmarkEnd w:id="13"/>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о приостановлении исполнения обжалуемого решения Контрольного органа;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2) об отказе в приостановлении исполнения обжалуемого решения Контрольного органа.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5F15EF" w:rsidRPr="0078227A" w:rsidRDefault="005F15EF" w:rsidP="005F15EF">
      <w:pPr>
        <w:tabs>
          <w:tab w:val="left" w:pos="1134"/>
        </w:tabs>
        <w:spacing w:after="0" w:line="240" w:lineRule="auto"/>
        <w:ind w:left="709"/>
        <w:contextualSpacing/>
        <w:jc w:val="both"/>
        <w:rPr>
          <w:rFonts w:ascii="Times New Roman" w:hAnsi="Times New Roman"/>
          <w:sz w:val="28"/>
          <w:szCs w:val="28"/>
          <w:lang w:eastAsia="ru-RU"/>
        </w:rPr>
      </w:pPr>
      <w:bookmarkStart w:id="14" w:name="Par383"/>
      <w:bookmarkEnd w:id="14"/>
      <w:r w:rsidRPr="0078227A">
        <w:rPr>
          <w:rFonts w:ascii="Times New Roman" w:hAnsi="Times New Roman"/>
          <w:sz w:val="28"/>
          <w:szCs w:val="28"/>
          <w:lang w:eastAsia="ru-RU"/>
        </w:rPr>
        <w:t>5.1. Жалоба должна содержать:</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proofErr w:type="gramStart"/>
      <w:r w:rsidRPr="0078227A">
        <w:rPr>
          <w:rFonts w:ascii="Times New Roman" w:hAnsi="Times New Roman"/>
          <w:sz w:val="28"/>
          <w:szCs w:val="28"/>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proofErr w:type="gramStart"/>
      <w:r w:rsidRPr="0078227A">
        <w:rPr>
          <w:rFonts w:ascii="Times New Roman" w:hAnsi="Times New Roman"/>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proofErr w:type="gramStart"/>
      <w:r w:rsidRPr="0078227A">
        <w:rPr>
          <w:rFonts w:ascii="Times New Roman" w:hAnsi="Times New Roman"/>
          <w:sz w:val="28"/>
          <w:szCs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4) основания и доводы, на основании которых контролируемое лицо                      </w:t>
      </w:r>
      <w:proofErr w:type="gramStart"/>
      <w:r w:rsidRPr="0078227A">
        <w:rPr>
          <w:rFonts w:ascii="Times New Roman" w:hAnsi="Times New Roman"/>
          <w:sz w:val="28"/>
          <w:szCs w:val="28"/>
          <w:lang w:eastAsia="ru-RU"/>
        </w:rPr>
        <w:t>не согласно</w:t>
      </w:r>
      <w:proofErr w:type="gramEnd"/>
      <w:r w:rsidRPr="0078227A">
        <w:rPr>
          <w:rFonts w:ascii="Times New Roman" w:hAnsi="Times New Roman"/>
          <w:sz w:val="28"/>
          <w:szCs w:val="28"/>
          <w:lang w:eastAsia="ru-RU"/>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5) требования контролируемого лица, подавшего жалобу;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bookmarkStart w:id="15" w:name="Par390"/>
      <w:bookmarkEnd w:id="15"/>
      <w:r w:rsidRPr="0078227A">
        <w:rPr>
          <w:rFonts w:ascii="Times New Roman" w:hAnsi="Times New Roman"/>
          <w:sz w:val="28"/>
          <w:szCs w:val="28"/>
          <w:lang w:eastAsia="ru-RU"/>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78227A">
        <w:rPr>
          <w:rFonts w:ascii="Times New Roman" w:hAnsi="Times New Roman"/>
          <w:sz w:val="28"/>
          <w:szCs w:val="28"/>
          <w:lang w:eastAsia="ru-RU"/>
        </w:rPr>
        <w:t>ии и ау</w:t>
      </w:r>
      <w:proofErr w:type="gramEnd"/>
      <w:r w:rsidRPr="0078227A">
        <w:rPr>
          <w:rFonts w:ascii="Times New Roman" w:hAnsi="Times New Roman"/>
          <w:sz w:val="28"/>
          <w:szCs w:val="28"/>
          <w:lang w:eastAsia="ru-RU"/>
        </w:rPr>
        <w:t>тентификации».</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5.2. Контрольный орган принимает решение об отказе в рассмотрении жалобы в течение пяти рабочих дней со дня получения жалобы, если: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1) жалоба подана после истечения сроков подачи жалобы, установленных настоящим Положением, и не содержит ходатайства о восстановлении пропущенного срока на подачу жалобы;</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2) в удовлетворении ходатайства о восстановлении пропущенного срока      на подачу жалобы отказано;</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3) до принятия решения по жалобе от контролируемого лица,                                      ее подавшего, поступило заявление об отзыве жалобы;</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4) имеется решение суда по вопросам, поставленным в жалобе;</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5) ранее в Контрольный орган была подана другая жалоба от того                                 же контролируемого лица по тем же основаниям;</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8) жалоба подана в ненадлежащий орган;</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9) законодательством Российской Федерации предусмотрен только судебный порядок обжалования решений Контрольного органа.</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Отказ в рассмотрении жалобы по основаниям, указанным в подпунктах 3-8 пункта 5.2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shd w:val="clear" w:color="auto" w:fill="FFFFFF"/>
          <w:lang w:eastAsia="ru-RU"/>
        </w:rPr>
        <w:t>Жалоба подлежит рассмотрению уполномоченным на рассмотрение жалобы органом в течение двадцати рабочих дней со дня ее регистрации.</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Указанный срок может быть продлен на двадцать рабочих дней, в следующих исключительных случаях:</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отсутствие должностного лица действия (бездействия) которого обжалуются, по уважительной причине (болезнь, отпуск, командировка).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По итогам рассмотрения жалобы руководитель (заместитель руководителя) Контрольного органа принимает одно из следующих решений: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оставляет жалобу без удовлетворения;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отменяет решение Контрольного органа полностью или частично;</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отменяет решение Контрольного органа полностью и принимает новое решение;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5F15EF" w:rsidRPr="0078227A" w:rsidRDefault="005F15EF" w:rsidP="005F15EF">
      <w:pPr>
        <w:tabs>
          <w:tab w:val="left" w:pos="1134"/>
        </w:tabs>
        <w:spacing w:after="0" w:line="240" w:lineRule="auto"/>
        <w:ind w:firstLine="567"/>
        <w:rPr>
          <w:rFonts w:ascii="Times New Roman" w:hAnsi="Times New Roman"/>
          <w:b/>
          <w:sz w:val="28"/>
          <w:szCs w:val="28"/>
          <w:lang w:eastAsia="ru-RU"/>
        </w:rPr>
      </w:pPr>
    </w:p>
    <w:p w:rsidR="005F15EF" w:rsidRPr="0078227A" w:rsidRDefault="005F15EF" w:rsidP="005F15EF">
      <w:pPr>
        <w:tabs>
          <w:tab w:val="left" w:pos="1134"/>
        </w:tabs>
        <w:spacing w:after="0" w:line="240" w:lineRule="auto"/>
        <w:ind w:firstLine="567"/>
        <w:rPr>
          <w:rFonts w:ascii="Times New Roman" w:hAnsi="Times New Roman"/>
          <w:b/>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r w:rsidRPr="0078227A">
        <w:rPr>
          <w:rFonts w:ascii="Times New Roman" w:hAnsi="Times New Roman"/>
          <w:bCs/>
          <w:sz w:val="28"/>
          <w:szCs w:val="28"/>
          <w:lang w:eastAsia="ru-RU"/>
        </w:rPr>
        <w:t xml:space="preserve">Заместитель главы </w:t>
      </w:r>
    </w:p>
    <w:p w:rsidR="005F15EF" w:rsidRPr="0078227A" w:rsidRDefault="005F15EF" w:rsidP="005F15EF">
      <w:pPr>
        <w:tabs>
          <w:tab w:val="left" w:pos="1134"/>
        </w:tabs>
        <w:spacing w:after="0" w:line="240" w:lineRule="auto"/>
        <w:rPr>
          <w:rFonts w:ascii="Times New Roman" w:hAnsi="Times New Roman"/>
          <w:bCs/>
          <w:sz w:val="28"/>
          <w:szCs w:val="28"/>
          <w:lang w:eastAsia="ru-RU"/>
        </w:rPr>
      </w:pPr>
      <w:r w:rsidRPr="0078227A">
        <w:rPr>
          <w:rFonts w:ascii="Times New Roman" w:hAnsi="Times New Roman"/>
          <w:bCs/>
          <w:sz w:val="28"/>
          <w:szCs w:val="28"/>
          <w:lang w:eastAsia="ru-RU"/>
        </w:rPr>
        <w:t xml:space="preserve">муниципального образования </w:t>
      </w:r>
    </w:p>
    <w:p w:rsidR="005F15EF" w:rsidRPr="0078227A" w:rsidRDefault="005F15EF" w:rsidP="005F15EF">
      <w:pPr>
        <w:tabs>
          <w:tab w:val="left" w:pos="1134"/>
        </w:tabs>
        <w:spacing w:after="0" w:line="240" w:lineRule="auto"/>
        <w:rPr>
          <w:rFonts w:ascii="Times New Roman" w:hAnsi="Times New Roman"/>
          <w:bCs/>
          <w:sz w:val="28"/>
          <w:szCs w:val="28"/>
          <w:lang w:eastAsia="ru-RU"/>
        </w:rPr>
      </w:pPr>
      <w:r w:rsidRPr="0078227A">
        <w:rPr>
          <w:rFonts w:ascii="Times New Roman" w:hAnsi="Times New Roman"/>
          <w:bCs/>
          <w:sz w:val="28"/>
          <w:szCs w:val="28"/>
          <w:lang w:eastAsia="ru-RU"/>
        </w:rPr>
        <w:t xml:space="preserve">Темрюкский район        </w:t>
      </w:r>
      <w:r w:rsidRPr="0078227A">
        <w:rPr>
          <w:rFonts w:ascii="Times New Roman" w:hAnsi="Times New Roman"/>
          <w:bCs/>
          <w:sz w:val="28"/>
          <w:szCs w:val="28"/>
          <w:lang w:eastAsia="ru-RU"/>
        </w:rPr>
        <w:tab/>
      </w:r>
      <w:r w:rsidRPr="0078227A">
        <w:rPr>
          <w:rFonts w:ascii="Times New Roman" w:hAnsi="Times New Roman"/>
          <w:bCs/>
          <w:sz w:val="28"/>
          <w:szCs w:val="28"/>
          <w:lang w:eastAsia="ru-RU"/>
        </w:rPr>
        <w:tab/>
        <w:t xml:space="preserve">                                                     С.И. </w:t>
      </w:r>
      <w:proofErr w:type="spellStart"/>
      <w:r w:rsidRPr="0078227A">
        <w:rPr>
          <w:rFonts w:ascii="Times New Roman" w:hAnsi="Times New Roman"/>
          <w:bCs/>
          <w:sz w:val="28"/>
          <w:szCs w:val="28"/>
          <w:lang w:eastAsia="ru-RU"/>
        </w:rPr>
        <w:t>Лулудов</w:t>
      </w:r>
      <w:proofErr w:type="spellEnd"/>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A46988" w:rsidRPr="0078227A" w:rsidRDefault="00A46988" w:rsidP="00A46988">
      <w:pPr>
        <w:spacing w:after="0" w:line="240" w:lineRule="auto"/>
        <w:rPr>
          <w:rFonts w:ascii="Times New Roman" w:hAnsi="Times New Roman"/>
          <w:sz w:val="28"/>
          <w:szCs w:val="28"/>
        </w:rPr>
      </w:pPr>
    </w:p>
    <w:bookmarkEnd w:id="6"/>
    <w:p w:rsidR="00B155E7" w:rsidRPr="0078227A" w:rsidRDefault="00B155E7" w:rsidP="00923246">
      <w:pPr>
        <w:pStyle w:val="ConsPlusNormal"/>
        <w:ind w:left="4111" w:firstLine="0"/>
        <w:rPr>
          <w:rFonts w:ascii="Times New Roman" w:hAnsi="Times New Roman" w:cs="Times New Roman"/>
          <w:sz w:val="22"/>
        </w:rPr>
      </w:pPr>
      <w:r w:rsidRPr="0078227A">
        <w:rPr>
          <w:rFonts w:ascii="Times New Roman" w:hAnsi="Times New Roman" w:cs="Times New Roman"/>
          <w:sz w:val="28"/>
          <w:szCs w:val="24"/>
        </w:rPr>
        <w:t>Приложение № 1</w:t>
      </w:r>
    </w:p>
    <w:p w:rsidR="00B155E7" w:rsidRPr="0078227A" w:rsidRDefault="00B155E7" w:rsidP="00923246">
      <w:pPr>
        <w:pStyle w:val="ConsPlusNormal"/>
        <w:ind w:left="4111" w:firstLine="0"/>
        <w:rPr>
          <w:rFonts w:ascii="Times New Roman" w:hAnsi="Times New Roman" w:cs="Times New Roman"/>
          <w:i/>
          <w:iCs/>
          <w:sz w:val="24"/>
          <w:szCs w:val="24"/>
        </w:rPr>
      </w:pPr>
      <w:r w:rsidRPr="0078227A">
        <w:rPr>
          <w:rFonts w:ascii="Times New Roman" w:hAnsi="Times New Roman" w:cs="Times New Roman"/>
          <w:sz w:val="28"/>
          <w:szCs w:val="24"/>
        </w:rPr>
        <w:t xml:space="preserve">к Положению о муниципальном </w:t>
      </w:r>
      <w:proofErr w:type="gramStart"/>
      <w:r w:rsidRPr="0078227A">
        <w:rPr>
          <w:rFonts w:ascii="Times New Roman" w:hAnsi="Times New Roman" w:cs="Times New Roman"/>
          <w:sz w:val="28"/>
          <w:szCs w:val="24"/>
        </w:rPr>
        <w:t>контроле за</w:t>
      </w:r>
      <w:proofErr w:type="gramEnd"/>
      <w:r w:rsidR="00923246" w:rsidRPr="0078227A">
        <w:rPr>
          <w:rFonts w:ascii="Times New Roman" w:hAnsi="Times New Roman" w:cs="Times New Roman"/>
          <w:sz w:val="28"/>
          <w:szCs w:val="24"/>
        </w:rPr>
        <w:t xml:space="preserve"> </w:t>
      </w:r>
      <w:r w:rsidRPr="0078227A">
        <w:rPr>
          <w:rFonts w:ascii="Times New Roman" w:hAnsi="Times New Roman" w:cs="Times New Roman"/>
          <w:sz w:val="28"/>
          <w:szCs w:val="24"/>
        </w:rPr>
        <w:t>исполнением единой теплоснабжающей организацией</w:t>
      </w:r>
      <w:r w:rsidR="00923246" w:rsidRPr="0078227A">
        <w:rPr>
          <w:rFonts w:ascii="Times New Roman" w:hAnsi="Times New Roman" w:cs="Times New Roman"/>
          <w:sz w:val="28"/>
          <w:szCs w:val="24"/>
        </w:rPr>
        <w:t xml:space="preserve"> </w:t>
      </w:r>
      <w:r w:rsidRPr="0078227A">
        <w:rPr>
          <w:rFonts w:ascii="Times New Roman" w:hAnsi="Times New Roman" w:cs="Times New Roman"/>
          <w:sz w:val="28"/>
          <w:szCs w:val="24"/>
        </w:rPr>
        <w:t xml:space="preserve">обязательств </w:t>
      </w:r>
      <w:bookmarkStart w:id="16" w:name="_Hlk77848759"/>
      <w:r w:rsidRPr="0078227A">
        <w:rPr>
          <w:rFonts w:ascii="Times New Roman" w:hAnsi="Times New Roman" w:cs="Times New Roman"/>
          <w:sz w:val="28"/>
          <w:szCs w:val="24"/>
        </w:rPr>
        <w:t>по строительству, реконструкции</w:t>
      </w:r>
      <w:r w:rsidR="00923246" w:rsidRPr="0078227A">
        <w:rPr>
          <w:rFonts w:ascii="Times New Roman" w:hAnsi="Times New Roman" w:cs="Times New Roman"/>
          <w:sz w:val="28"/>
          <w:szCs w:val="24"/>
        </w:rPr>
        <w:t xml:space="preserve"> </w:t>
      </w:r>
      <w:r w:rsidRPr="0078227A">
        <w:rPr>
          <w:rFonts w:ascii="Times New Roman" w:hAnsi="Times New Roman" w:cs="Times New Roman"/>
          <w:sz w:val="28"/>
          <w:szCs w:val="24"/>
        </w:rPr>
        <w:t>и (или) модернизации объектов теплоснабжения</w:t>
      </w:r>
      <w:bookmarkEnd w:id="16"/>
      <w:r w:rsidR="00923246" w:rsidRPr="0078227A">
        <w:rPr>
          <w:rFonts w:ascii="Times New Roman" w:hAnsi="Times New Roman" w:cs="Times New Roman"/>
          <w:sz w:val="28"/>
          <w:szCs w:val="24"/>
        </w:rPr>
        <w:t xml:space="preserve"> </w:t>
      </w:r>
      <w:r w:rsidRPr="0078227A">
        <w:rPr>
          <w:rFonts w:ascii="Times New Roman" w:hAnsi="Times New Roman" w:cs="Times New Roman"/>
          <w:sz w:val="28"/>
          <w:szCs w:val="24"/>
        </w:rPr>
        <w:t xml:space="preserve">в </w:t>
      </w:r>
      <w:r w:rsidR="00216624" w:rsidRPr="0078227A">
        <w:rPr>
          <w:rFonts w:ascii="Times New Roman" w:hAnsi="Times New Roman" w:cs="Times New Roman"/>
          <w:sz w:val="28"/>
          <w:szCs w:val="24"/>
        </w:rPr>
        <w:t xml:space="preserve">муниципальном образовании </w:t>
      </w:r>
      <w:r w:rsidR="00304B6B" w:rsidRPr="0078227A">
        <w:rPr>
          <w:rFonts w:ascii="Times New Roman" w:hAnsi="Times New Roman" w:cs="Times New Roman"/>
          <w:sz w:val="28"/>
          <w:szCs w:val="24"/>
        </w:rPr>
        <w:t>Темрюкский</w:t>
      </w:r>
      <w:r w:rsidR="00216624" w:rsidRPr="0078227A">
        <w:rPr>
          <w:rFonts w:ascii="Times New Roman" w:hAnsi="Times New Roman" w:cs="Times New Roman"/>
          <w:sz w:val="28"/>
          <w:szCs w:val="24"/>
        </w:rPr>
        <w:t xml:space="preserve"> район</w:t>
      </w:r>
    </w:p>
    <w:p w:rsidR="00B155E7" w:rsidRPr="0078227A" w:rsidRDefault="00B155E7" w:rsidP="00756F9C">
      <w:pPr>
        <w:widowControl w:val="0"/>
        <w:autoSpaceDE w:val="0"/>
        <w:spacing w:after="0" w:line="240" w:lineRule="auto"/>
        <w:jc w:val="both"/>
        <w:rPr>
          <w:sz w:val="28"/>
        </w:rPr>
      </w:pPr>
      <w:bookmarkStart w:id="17" w:name="Par381"/>
      <w:bookmarkEnd w:id="17"/>
    </w:p>
    <w:p w:rsidR="00923246" w:rsidRPr="0078227A" w:rsidRDefault="00923246" w:rsidP="00756F9C">
      <w:pPr>
        <w:widowControl w:val="0"/>
        <w:autoSpaceDE w:val="0"/>
        <w:spacing w:after="0" w:line="240" w:lineRule="auto"/>
        <w:jc w:val="both"/>
        <w:rPr>
          <w:sz w:val="28"/>
        </w:rPr>
      </w:pPr>
    </w:p>
    <w:p w:rsidR="00B155E7" w:rsidRPr="0078227A" w:rsidRDefault="00B155E7" w:rsidP="00F60188">
      <w:pPr>
        <w:pStyle w:val="ConsPlusTitle"/>
        <w:jc w:val="center"/>
        <w:rPr>
          <w:rFonts w:ascii="Times New Roman" w:hAnsi="Times New Roman" w:cs="Times New Roman"/>
          <w:sz w:val="28"/>
          <w:szCs w:val="28"/>
        </w:rPr>
      </w:pPr>
      <w:r w:rsidRPr="0078227A">
        <w:rPr>
          <w:rFonts w:ascii="Times New Roman" w:hAnsi="Times New Roman" w:cs="Times New Roman"/>
          <w:sz w:val="28"/>
          <w:szCs w:val="28"/>
        </w:rPr>
        <w:t xml:space="preserve">Индикаторы риска нарушения обязательных требований, используемые для определения необходимости проведения внеплановых проверок </w:t>
      </w:r>
      <w:proofErr w:type="gramStart"/>
      <w:r w:rsidRPr="0078227A">
        <w:rPr>
          <w:rFonts w:ascii="Times New Roman" w:hAnsi="Times New Roman" w:cs="Times New Roman"/>
          <w:sz w:val="28"/>
          <w:szCs w:val="28"/>
        </w:rPr>
        <w:t>при</w:t>
      </w:r>
      <w:proofErr w:type="gramEnd"/>
    </w:p>
    <w:p w:rsidR="00B155E7" w:rsidRPr="0078227A" w:rsidRDefault="00B155E7" w:rsidP="00F60188">
      <w:pPr>
        <w:pStyle w:val="ConsPlusTitle"/>
        <w:jc w:val="center"/>
        <w:rPr>
          <w:rFonts w:ascii="Times New Roman" w:hAnsi="Times New Roman" w:cs="Times New Roman"/>
          <w:bCs w:val="0"/>
          <w:sz w:val="28"/>
          <w:szCs w:val="28"/>
        </w:rPr>
      </w:pPr>
      <w:r w:rsidRPr="0078227A">
        <w:rPr>
          <w:rFonts w:ascii="Times New Roman" w:hAnsi="Times New Roman" w:cs="Times New Roman"/>
          <w:sz w:val="28"/>
          <w:szCs w:val="28"/>
        </w:rPr>
        <w:t xml:space="preserve">осуществлении администрацией </w:t>
      </w:r>
      <w:r w:rsidR="00756F9C" w:rsidRPr="0078227A">
        <w:rPr>
          <w:rFonts w:ascii="Times New Roman" w:hAnsi="Times New Roman" w:cs="Times New Roman"/>
          <w:bCs w:val="0"/>
          <w:sz w:val="28"/>
          <w:szCs w:val="28"/>
        </w:rPr>
        <w:t xml:space="preserve">муниципального образования </w:t>
      </w:r>
      <w:r w:rsidR="00304B6B" w:rsidRPr="0078227A">
        <w:rPr>
          <w:rFonts w:ascii="Times New Roman" w:hAnsi="Times New Roman" w:cs="Times New Roman"/>
          <w:bCs w:val="0"/>
          <w:sz w:val="28"/>
          <w:szCs w:val="28"/>
        </w:rPr>
        <w:t>Темрюкский</w:t>
      </w:r>
      <w:r w:rsidR="00756F9C" w:rsidRPr="0078227A">
        <w:rPr>
          <w:rFonts w:ascii="Times New Roman" w:hAnsi="Times New Roman" w:cs="Times New Roman"/>
          <w:bCs w:val="0"/>
          <w:sz w:val="28"/>
          <w:szCs w:val="28"/>
        </w:rPr>
        <w:t xml:space="preserve"> район</w:t>
      </w:r>
      <w:bookmarkStart w:id="18" w:name="_Hlk77689331"/>
      <w:r w:rsidR="00F60188" w:rsidRPr="0078227A">
        <w:rPr>
          <w:rFonts w:ascii="Times New Roman" w:hAnsi="Times New Roman" w:cs="Times New Roman"/>
          <w:bCs w:val="0"/>
          <w:sz w:val="28"/>
          <w:szCs w:val="28"/>
        </w:rPr>
        <w:t xml:space="preserve"> </w:t>
      </w:r>
      <w:r w:rsidRPr="0078227A">
        <w:rPr>
          <w:rFonts w:ascii="Times New Roman" w:hAnsi="Times New Roman" w:cs="Times New Roman"/>
          <w:sz w:val="28"/>
          <w:szCs w:val="28"/>
        </w:rPr>
        <w:t xml:space="preserve">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roofErr w:type="gramStart"/>
      <w:r w:rsidRPr="0078227A">
        <w:rPr>
          <w:rFonts w:ascii="Times New Roman" w:hAnsi="Times New Roman" w:cs="Times New Roman"/>
          <w:sz w:val="28"/>
          <w:szCs w:val="28"/>
        </w:rPr>
        <w:t>в</w:t>
      </w:r>
      <w:proofErr w:type="gramEnd"/>
      <w:r w:rsidRPr="0078227A">
        <w:rPr>
          <w:rFonts w:ascii="Times New Roman" w:hAnsi="Times New Roman" w:cs="Times New Roman"/>
          <w:sz w:val="28"/>
          <w:szCs w:val="28"/>
        </w:rPr>
        <w:t xml:space="preserve"> </w:t>
      </w:r>
    </w:p>
    <w:p w:rsidR="00B155E7" w:rsidRPr="0078227A" w:rsidRDefault="00F60188" w:rsidP="00F60188">
      <w:pPr>
        <w:spacing w:after="0" w:line="240" w:lineRule="auto"/>
        <w:jc w:val="center"/>
        <w:rPr>
          <w:rFonts w:ascii="Times New Roman" w:hAnsi="Times New Roman"/>
          <w:sz w:val="28"/>
          <w:szCs w:val="28"/>
        </w:rPr>
      </w:pPr>
      <w:r w:rsidRPr="0078227A">
        <w:rPr>
          <w:rFonts w:ascii="Times New Roman" w:hAnsi="Times New Roman"/>
          <w:b/>
          <w:bCs/>
          <w:sz w:val="28"/>
          <w:szCs w:val="28"/>
        </w:rPr>
        <w:t xml:space="preserve">муниципальном </w:t>
      </w:r>
      <w:proofErr w:type="gramStart"/>
      <w:r w:rsidRPr="0078227A">
        <w:rPr>
          <w:rFonts w:ascii="Times New Roman" w:hAnsi="Times New Roman"/>
          <w:b/>
          <w:bCs/>
          <w:sz w:val="28"/>
          <w:szCs w:val="28"/>
        </w:rPr>
        <w:t>образовании</w:t>
      </w:r>
      <w:proofErr w:type="gramEnd"/>
      <w:r w:rsidRPr="0078227A">
        <w:rPr>
          <w:rFonts w:ascii="Times New Roman" w:hAnsi="Times New Roman"/>
          <w:b/>
          <w:bCs/>
          <w:sz w:val="28"/>
          <w:szCs w:val="28"/>
        </w:rPr>
        <w:t xml:space="preserve"> </w:t>
      </w:r>
      <w:r w:rsidR="00304B6B" w:rsidRPr="0078227A">
        <w:rPr>
          <w:rFonts w:ascii="Times New Roman" w:hAnsi="Times New Roman"/>
          <w:b/>
          <w:bCs/>
          <w:sz w:val="28"/>
          <w:szCs w:val="28"/>
        </w:rPr>
        <w:t>Темрюкский</w:t>
      </w:r>
      <w:r w:rsidRPr="0078227A">
        <w:rPr>
          <w:rFonts w:ascii="Times New Roman" w:hAnsi="Times New Roman"/>
          <w:b/>
          <w:bCs/>
          <w:sz w:val="28"/>
          <w:szCs w:val="28"/>
        </w:rPr>
        <w:t xml:space="preserve"> район</w:t>
      </w:r>
    </w:p>
    <w:bookmarkEnd w:id="18"/>
    <w:p w:rsidR="00B155E7" w:rsidRPr="0078227A" w:rsidRDefault="00B155E7" w:rsidP="00F60188">
      <w:pPr>
        <w:pStyle w:val="ConsPlusTitle"/>
        <w:jc w:val="center"/>
        <w:rPr>
          <w:rFonts w:ascii="Times New Roman" w:hAnsi="Times New Roman" w:cs="Times New Roman"/>
          <w:sz w:val="28"/>
          <w:szCs w:val="28"/>
        </w:rPr>
      </w:pPr>
    </w:p>
    <w:p w:rsidR="00B155E7" w:rsidRPr="0078227A" w:rsidRDefault="00B155E7" w:rsidP="00F60188">
      <w:pPr>
        <w:pStyle w:val="ConsPlusNormal"/>
        <w:ind w:firstLine="540"/>
        <w:jc w:val="both"/>
        <w:rPr>
          <w:rFonts w:ascii="Times New Roman" w:hAnsi="Times New Roman" w:cs="Times New Roman"/>
          <w:sz w:val="28"/>
          <w:szCs w:val="28"/>
        </w:rPr>
      </w:pPr>
    </w:p>
    <w:p w:rsidR="00B155E7" w:rsidRPr="0078227A" w:rsidRDefault="00B155E7" w:rsidP="00F60188">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1.</w:t>
      </w:r>
      <w:r w:rsidR="00F60188" w:rsidRPr="0078227A">
        <w:rPr>
          <w:rFonts w:ascii="Times New Roman" w:hAnsi="Times New Roman" w:cs="Times New Roman"/>
          <w:sz w:val="28"/>
          <w:szCs w:val="28"/>
        </w:rPr>
        <w:t> </w:t>
      </w:r>
      <w:r w:rsidRPr="0078227A">
        <w:rPr>
          <w:rFonts w:ascii="Times New Roman" w:hAnsi="Times New Roman" w:cs="Times New Roman"/>
          <w:sz w:val="28"/>
          <w:szCs w:val="28"/>
        </w:rPr>
        <w:t>Две и более аварии, произошедшие на одних и тех же объектах теплоснабжения в течение трех месяцев подряд.</w:t>
      </w:r>
    </w:p>
    <w:p w:rsidR="00B155E7" w:rsidRPr="0078227A" w:rsidRDefault="00B155E7" w:rsidP="00F60188">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2.</w:t>
      </w:r>
      <w:r w:rsidR="00F60188" w:rsidRPr="0078227A">
        <w:rPr>
          <w:rFonts w:ascii="Times New Roman" w:hAnsi="Times New Roman" w:cs="Times New Roman"/>
          <w:sz w:val="28"/>
          <w:szCs w:val="28"/>
        </w:rPr>
        <w:t> </w:t>
      </w:r>
      <w:r w:rsidRPr="0078227A">
        <w:rPr>
          <w:rFonts w:ascii="Times New Roman" w:hAnsi="Times New Roman" w:cs="Times New Roman"/>
          <w:sz w:val="28"/>
          <w:szCs w:val="28"/>
        </w:rPr>
        <w:t>Два и более обращения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rsidR="00B155E7" w:rsidRPr="0078227A" w:rsidRDefault="00B155E7" w:rsidP="00F60188">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3.</w:t>
      </w:r>
      <w:r w:rsidR="00F60188" w:rsidRPr="0078227A">
        <w:rPr>
          <w:rFonts w:ascii="Times New Roman" w:hAnsi="Times New Roman" w:cs="Times New Roman"/>
          <w:sz w:val="28"/>
          <w:szCs w:val="28"/>
        </w:rPr>
        <w:t> </w:t>
      </w:r>
      <w:r w:rsidRPr="0078227A">
        <w:rPr>
          <w:rFonts w:ascii="Times New Roman" w:hAnsi="Times New Roman" w:cs="Times New Roman"/>
          <w:sz w:val="28"/>
          <w:szCs w:val="28"/>
        </w:rPr>
        <w:t>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B155E7" w:rsidRPr="0078227A" w:rsidRDefault="00B155E7" w:rsidP="00F60188">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4.</w:t>
      </w:r>
      <w:r w:rsidR="00F60188" w:rsidRPr="0078227A">
        <w:rPr>
          <w:rFonts w:ascii="Times New Roman" w:hAnsi="Times New Roman" w:cs="Times New Roman"/>
          <w:sz w:val="28"/>
          <w:szCs w:val="28"/>
        </w:rPr>
        <w:t> </w:t>
      </w:r>
      <w:r w:rsidRPr="0078227A">
        <w:rPr>
          <w:rFonts w:ascii="Times New Roman" w:hAnsi="Times New Roman" w:cs="Times New Roman"/>
          <w:sz w:val="28"/>
          <w:szCs w:val="28"/>
        </w:rPr>
        <w:t>Нарушение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AB333D" w:rsidRPr="0078227A" w:rsidRDefault="00AB333D" w:rsidP="00756F9C">
      <w:pPr>
        <w:spacing w:after="0" w:line="240" w:lineRule="auto"/>
        <w:rPr>
          <w:rFonts w:ascii="Times New Roman" w:hAnsi="Times New Roman"/>
          <w:sz w:val="28"/>
          <w:szCs w:val="28"/>
        </w:rPr>
      </w:pPr>
    </w:p>
    <w:p w:rsidR="007F67D0" w:rsidRPr="0078227A" w:rsidRDefault="007F67D0" w:rsidP="008E5BCB">
      <w:pPr>
        <w:spacing w:after="0" w:line="240" w:lineRule="auto"/>
        <w:rPr>
          <w:rFonts w:ascii="Times New Roman" w:hAnsi="Times New Roman"/>
          <w:sz w:val="28"/>
          <w:szCs w:val="28"/>
        </w:rPr>
      </w:pPr>
    </w:p>
    <w:p w:rsidR="00923246" w:rsidRPr="0078227A" w:rsidRDefault="00923246" w:rsidP="008E5BCB">
      <w:pPr>
        <w:spacing w:after="0" w:line="240" w:lineRule="auto"/>
        <w:rPr>
          <w:rFonts w:ascii="Times New Roman" w:hAnsi="Times New Roman"/>
          <w:sz w:val="28"/>
          <w:szCs w:val="28"/>
        </w:rPr>
      </w:pPr>
    </w:p>
    <w:p w:rsidR="00923246" w:rsidRPr="0078227A" w:rsidRDefault="00923246" w:rsidP="008E5BCB">
      <w:pPr>
        <w:spacing w:after="0" w:line="240" w:lineRule="auto"/>
        <w:rPr>
          <w:rFonts w:ascii="Times New Roman" w:hAnsi="Times New Roman"/>
          <w:sz w:val="28"/>
          <w:szCs w:val="28"/>
        </w:rPr>
      </w:pPr>
    </w:p>
    <w:p w:rsidR="00923246" w:rsidRPr="0078227A" w:rsidRDefault="00923246" w:rsidP="008E5BCB">
      <w:pPr>
        <w:spacing w:after="0" w:line="240" w:lineRule="auto"/>
        <w:rPr>
          <w:rFonts w:ascii="Times New Roman" w:hAnsi="Times New Roman"/>
          <w:sz w:val="28"/>
          <w:szCs w:val="28"/>
        </w:rPr>
      </w:pPr>
    </w:p>
    <w:p w:rsidR="00923246" w:rsidRPr="0078227A" w:rsidRDefault="00923246" w:rsidP="008E5BCB">
      <w:pPr>
        <w:spacing w:after="0" w:line="240" w:lineRule="auto"/>
        <w:rPr>
          <w:rFonts w:ascii="Times New Roman" w:hAnsi="Times New Roman"/>
          <w:sz w:val="28"/>
          <w:szCs w:val="28"/>
        </w:rPr>
      </w:pPr>
    </w:p>
    <w:p w:rsidR="00685ED6" w:rsidRPr="0078227A" w:rsidRDefault="00685ED6" w:rsidP="008E5BCB">
      <w:pPr>
        <w:spacing w:after="0" w:line="240" w:lineRule="auto"/>
        <w:rPr>
          <w:rFonts w:ascii="Times New Roman" w:hAnsi="Times New Roman"/>
          <w:sz w:val="28"/>
          <w:szCs w:val="28"/>
        </w:rPr>
      </w:pPr>
    </w:p>
    <w:p w:rsidR="007F67D0" w:rsidRPr="0078227A" w:rsidRDefault="007F67D0" w:rsidP="008E5BCB">
      <w:pPr>
        <w:spacing w:after="0" w:line="240" w:lineRule="auto"/>
        <w:rPr>
          <w:rFonts w:ascii="Times New Roman" w:hAnsi="Times New Roman"/>
          <w:sz w:val="28"/>
          <w:szCs w:val="28"/>
        </w:rPr>
      </w:pPr>
    </w:p>
    <w:p w:rsidR="00026C86" w:rsidRPr="0078227A" w:rsidRDefault="00026C86" w:rsidP="008E5BCB">
      <w:pPr>
        <w:spacing w:after="0" w:line="240" w:lineRule="auto"/>
        <w:rPr>
          <w:rFonts w:ascii="Times New Roman" w:hAnsi="Times New Roman"/>
          <w:sz w:val="28"/>
          <w:szCs w:val="28"/>
        </w:rPr>
      </w:pPr>
    </w:p>
    <w:p w:rsidR="007F67D0" w:rsidRPr="0078227A" w:rsidRDefault="007F67D0" w:rsidP="008E5BCB">
      <w:pPr>
        <w:spacing w:after="0" w:line="240" w:lineRule="auto"/>
        <w:rPr>
          <w:rFonts w:ascii="Times New Roman" w:hAnsi="Times New Roman"/>
          <w:sz w:val="28"/>
          <w:szCs w:val="28"/>
        </w:rPr>
      </w:pPr>
    </w:p>
    <w:p w:rsidR="007F67D0" w:rsidRPr="0078227A" w:rsidRDefault="007F67D0" w:rsidP="008E5BCB">
      <w:pPr>
        <w:spacing w:after="0" w:line="240" w:lineRule="auto"/>
        <w:rPr>
          <w:rFonts w:ascii="Times New Roman" w:hAnsi="Times New Roman"/>
          <w:sz w:val="28"/>
          <w:szCs w:val="28"/>
        </w:rPr>
      </w:pPr>
    </w:p>
    <w:p w:rsidR="00923246" w:rsidRPr="0078227A" w:rsidRDefault="00923246" w:rsidP="00923246">
      <w:pPr>
        <w:pStyle w:val="ConsPlusNormal"/>
        <w:ind w:left="4111" w:firstLine="0"/>
        <w:rPr>
          <w:rFonts w:ascii="Times New Roman" w:hAnsi="Times New Roman" w:cs="Times New Roman"/>
          <w:sz w:val="22"/>
        </w:rPr>
      </w:pPr>
      <w:r w:rsidRPr="0078227A">
        <w:rPr>
          <w:rFonts w:ascii="Times New Roman" w:hAnsi="Times New Roman" w:cs="Times New Roman"/>
          <w:sz w:val="28"/>
          <w:szCs w:val="24"/>
        </w:rPr>
        <w:lastRenderedPageBreak/>
        <w:t>Приложение № 2</w:t>
      </w:r>
    </w:p>
    <w:p w:rsidR="007F67D0" w:rsidRPr="0078227A" w:rsidRDefault="00923246" w:rsidP="00923246">
      <w:pPr>
        <w:spacing w:after="0" w:line="240" w:lineRule="auto"/>
        <w:ind w:left="4111"/>
        <w:rPr>
          <w:rFonts w:ascii="Times New Roman" w:hAnsi="Times New Roman"/>
          <w:sz w:val="24"/>
          <w:szCs w:val="24"/>
        </w:rPr>
      </w:pPr>
      <w:r w:rsidRPr="0078227A">
        <w:rPr>
          <w:rFonts w:ascii="Times New Roman" w:hAnsi="Times New Roman"/>
          <w:sz w:val="28"/>
          <w:szCs w:val="24"/>
        </w:rPr>
        <w:t xml:space="preserve">к Положению о муниципальном </w:t>
      </w:r>
      <w:proofErr w:type="gramStart"/>
      <w:r w:rsidRPr="0078227A">
        <w:rPr>
          <w:rFonts w:ascii="Times New Roman" w:hAnsi="Times New Roman"/>
          <w:sz w:val="28"/>
          <w:szCs w:val="24"/>
        </w:rPr>
        <w:t>контроле за</w:t>
      </w:r>
      <w:proofErr w:type="gramEnd"/>
      <w:r w:rsidRPr="0078227A">
        <w:rPr>
          <w:rFonts w:ascii="Times New Roman" w:hAnsi="Times New Roman"/>
          <w:sz w:val="28"/>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Темрюкский район</w:t>
      </w:r>
    </w:p>
    <w:p w:rsidR="007F67D0" w:rsidRPr="0078227A" w:rsidRDefault="007F67D0" w:rsidP="007F67D0">
      <w:pPr>
        <w:spacing w:after="0" w:line="240" w:lineRule="auto"/>
        <w:jc w:val="both"/>
        <w:rPr>
          <w:rFonts w:ascii="Times New Roman" w:hAnsi="Times New Roman"/>
          <w:sz w:val="28"/>
          <w:szCs w:val="28"/>
        </w:rPr>
      </w:pPr>
    </w:p>
    <w:p w:rsidR="007E7BE6" w:rsidRPr="0078227A" w:rsidRDefault="007E7BE6" w:rsidP="007E7BE6">
      <w:pPr>
        <w:spacing w:after="0" w:line="240" w:lineRule="auto"/>
        <w:jc w:val="center"/>
        <w:rPr>
          <w:rFonts w:ascii="Times New Roman" w:hAnsi="Times New Roman"/>
          <w:b/>
          <w:sz w:val="28"/>
          <w:szCs w:val="28"/>
        </w:rPr>
      </w:pPr>
      <w:r w:rsidRPr="0078227A">
        <w:rPr>
          <w:rFonts w:ascii="Times New Roman" w:hAnsi="Times New Roman"/>
          <w:b/>
          <w:sz w:val="28"/>
          <w:szCs w:val="28"/>
        </w:rPr>
        <w:t>Ключевые показатели муниципального контроля, их целевые значения и</w:t>
      </w:r>
    </w:p>
    <w:p w:rsidR="007F67D0" w:rsidRPr="0078227A" w:rsidRDefault="007E7BE6" w:rsidP="007E7BE6">
      <w:pPr>
        <w:spacing w:after="0" w:line="240" w:lineRule="auto"/>
        <w:jc w:val="center"/>
        <w:rPr>
          <w:rFonts w:ascii="Times New Roman" w:hAnsi="Times New Roman"/>
          <w:b/>
          <w:sz w:val="28"/>
          <w:szCs w:val="28"/>
        </w:rPr>
      </w:pPr>
      <w:r w:rsidRPr="0078227A">
        <w:rPr>
          <w:rFonts w:ascii="Times New Roman" w:hAnsi="Times New Roman"/>
          <w:b/>
          <w:sz w:val="28"/>
          <w:szCs w:val="28"/>
        </w:rPr>
        <w:t>индикативные показатели.</w:t>
      </w:r>
    </w:p>
    <w:p w:rsidR="007F67D0" w:rsidRPr="0078227A" w:rsidRDefault="007F67D0" w:rsidP="007E7BE6">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78227A" w:rsidRPr="0078227A" w:rsidTr="00F02ABE">
        <w:tc>
          <w:tcPr>
            <w:tcW w:w="4927" w:type="dxa"/>
            <w:shd w:val="clear" w:color="auto" w:fill="auto"/>
            <w:vAlign w:val="center"/>
          </w:tcPr>
          <w:p w:rsidR="009F3559" w:rsidRPr="0078227A" w:rsidRDefault="009F3559" w:rsidP="00F02ABE">
            <w:pPr>
              <w:pStyle w:val="af3"/>
              <w:jc w:val="center"/>
              <w:rPr>
                <w:rFonts w:ascii="Times New Roman" w:hAnsi="Times New Roman"/>
                <w:sz w:val="24"/>
              </w:rPr>
            </w:pPr>
            <w:r w:rsidRPr="0078227A">
              <w:rPr>
                <w:rFonts w:ascii="Times New Roman" w:hAnsi="Times New Roman"/>
                <w:sz w:val="24"/>
              </w:rPr>
              <w:t>Ключевые показатели</w:t>
            </w:r>
          </w:p>
        </w:tc>
        <w:tc>
          <w:tcPr>
            <w:tcW w:w="4927" w:type="dxa"/>
            <w:shd w:val="clear" w:color="auto" w:fill="auto"/>
            <w:vAlign w:val="center"/>
          </w:tcPr>
          <w:p w:rsidR="009F3559" w:rsidRPr="0078227A" w:rsidRDefault="009F3559" w:rsidP="00F02ABE">
            <w:pPr>
              <w:pStyle w:val="af3"/>
              <w:jc w:val="center"/>
              <w:rPr>
                <w:rFonts w:ascii="Times New Roman" w:hAnsi="Times New Roman"/>
                <w:sz w:val="24"/>
              </w:rPr>
            </w:pPr>
            <w:r w:rsidRPr="0078227A">
              <w:rPr>
                <w:rFonts w:ascii="Times New Roman" w:hAnsi="Times New Roman"/>
                <w:sz w:val="24"/>
              </w:rPr>
              <w:t>Целевые значения</w:t>
            </w:r>
          </w:p>
        </w:tc>
      </w:tr>
      <w:tr w:rsidR="0078227A" w:rsidRPr="0078227A" w:rsidTr="00F02ABE">
        <w:tc>
          <w:tcPr>
            <w:tcW w:w="4927" w:type="dxa"/>
            <w:shd w:val="clear" w:color="auto" w:fill="auto"/>
            <w:vAlign w:val="center"/>
          </w:tcPr>
          <w:p w:rsidR="009F3559" w:rsidRPr="0078227A" w:rsidRDefault="009F3559" w:rsidP="00F02ABE">
            <w:pPr>
              <w:pStyle w:val="af3"/>
              <w:jc w:val="center"/>
              <w:rPr>
                <w:rFonts w:ascii="Times New Roman" w:hAnsi="Times New Roman"/>
                <w:sz w:val="24"/>
              </w:rPr>
            </w:pPr>
            <w:r w:rsidRPr="0078227A">
              <w:rPr>
                <w:rFonts w:ascii="Times New Roman" w:hAnsi="Times New Roman"/>
                <w:sz w:val="24"/>
              </w:rPr>
              <w:t>Процент устраненных нарушений из числа выявленных нарушений требований ФЗ «О теплоснабжении»</w:t>
            </w:r>
          </w:p>
        </w:tc>
        <w:tc>
          <w:tcPr>
            <w:tcW w:w="4927" w:type="dxa"/>
            <w:shd w:val="clear" w:color="auto" w:fill="auto"/>
            <w:vAlign w:val="center"/>
          </w:tcPr>
          <w:p w:rsidR="009F3559" w:rsidRPr="0078227A" w:rsidRDefault="009F3559" w:rsidP="00F02ABE">
            <w:pPr>
              <w:pStyle w:val="af3"/>
              <w:jc w:val="center"/>
              <w:rPr>
                <w:rFonts w:ascii="Times New Roman" w:hAnsi="Times New Roman"/>
                <w:sz w:val="24"/>
              </w:rPr>
            </w:pPr>
            <w:r w:rsidRPr="0078227A">
              <w:rPr>
                <w:rFonts w:ascii="Times New Roman" w:hAnsi="Times New Roman"/>
                <w:sz w:val="24"/>
              </w:rPr>
              <w:t>70%</w:t>
            </w:r>
          </w:p>
        </w:tc>
      </w:tr>
      <w:tr w:rsidR="0078227A" w:rsidRPr="0078227A" w:rsidTr="00F02ABE">
        <w:tc>
          <w:tcPr>
            <w:tcW w:w="4927" w:type="dxa"/>
            <w:shd w:val="clear" w:color="auto" w:fill="auto"/>
            <w:vAlign w:val="center"/>
          </w:tcPr>
          <w:p w:rsidR="009F3559" w:rsidRPr="0078227A" w:rsidRDefault="009F3559" w:rsidP="00F02ABE">
            <w:pPr>
              <w:pStyle w:val="af3"/>
              <w:jc w:val="center"/>
              <w:rPr>
                <w:rFonts w:ascii="Times New Roman" w:hAnsi="Times New Roman"/>
                <w:sz w:val="24"/>
              </w:rPr>
            </w:pPr>
            <w:r w:rsidRPr="0078227A">
              <w:rPr>
                <w:rFonts w:ascii="Times New Roman" w:hAnsi="Times New Roman"/>
                <w:sz w:val="24"/>
              </w:rPr>
              <w:t>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w:t>
            </w:r>
          </w:p>
        </w:tc>
        <w:tc>
          <w:tcPr>
            <w:tcW w:w="4927" w:type="dxa"/>
            <w:shd w:val="clear" w:color="auto" w:fill="auto"/>
            <w:vAlign w:val="center"/>
          </w:tcPr>
          <w:p w:rsidR="009F3559" w:rsidRPr="0078227A" w:rsidRDefault="009F3559" w:rsidP="00F02ABE">
            <w:pPr>
              <w:pStyle w:val="af3"/>
              <w:jc w:val="center"/>
              <w:rPr>
                <w:rFonts w:ascii="Times New Roman" w:hAnsi="Times New Roman"/>
                <w:sz w:val="24"/>
              </w:rPr>
            </w:pPr>
            <w:r w:rsidRPr="0078227A">
              <w:rPr>
                <w:rFonts w:ascii="Times New Roman" w:hAnsi="Times New Roman"/>
                <w:sz w:val="24"/>
              </w:rPr>
              <w:t>0%</w:t>
            </w:r>
          </w:p>
        </w:tc>
      </w:tr>
      <w:tr w:rsidR="0078227A" w:rsidRPr="0078227A" w:rsidTr="00F02ABE">
        <w:tc>
          <w:tcPr>
            <w:tcW w:w="4927" w:type="dxa"/>
            <w:shd w:val="clear" w:color="auto" w:fill="auto"/>
            <w:vAlign w:val="center"/>
          </w:tcPr>
          <w:p w:rsidR="009F3559" w:rsidRPr="0078227A" w:rsidRDefault="000660DC" w:rsidP="00F02ABE">
            <w:pPr>
              <w:pStyle w:val="af3"/>
              <w:jc w:val="center"/>
              <w:rPr>
                <w:rFonts w:ascii="Times New Roman" w:hAnsi="Times New Roman"/>
                <w:sz w:val="24"/>
              </w:rPr>
            </w:pPr>
            <w:r w:rsidRPr="0078227A">
              <w:rPr>
                <w:rFonts w:ascii="Times New Roman" w:hAnsi="Times New Roman"/>
                <w:sz w:val="24"/>
              </w:rPr>
              <w:t>Процент отмененных результатов контрольных (надзорных) мероприятий</w:t>
            </w:r>
          </w:p>
        </w:tc>
        <w:tc>
          <w:tcPr>
            <w:tcW w:w="4927" w:type="dxa"/>
            <w:shd w:val="clear" w:color="auto" w:fill="auto"/>
            <w:vAlign w:val="center"/>
          </w:tcPr>
          <w:p w:rsidR="009F3559" w:rsidRPr="0078227A" w:rsidRDefault="000660DC" w:rsidP="00F02ABE">
            <w:pPr>
              <w:pStyle w:val="af3"/>
              <w:jc w:val="center"/>
              <w:rPr>
                <w:rFonts w:ascii="Times New Roman" w:hAnsi="Times New Roman"/>
                <w:sz w:val="24"/>
              </w:rPr>
            </w:pPr>
            <w:r w:rsidRPr="0078227A">
              <w:rPr>
                <w:rFonts w:ascii="Times New Roman" w:hAnsi="Times New Roman"/>
                <w:sz w:val="24"/>
              </w:rPr>
              <w:t>0%</w:t>
            </w:r>
          </w:p>
        </w:tc>
      </w:tr>
      <w:tr w:rsidR="0078227A" w:rsidRPr="0078227A" w:rsidTr="00F02ABE">
        <w:tc>
          <w:tcPr>
            <w:tcW w:w="4927" w:type="dxa"/>
            <w:shd w:val="clear" w:color="auto" w:fill="auto"/>
            <w:vAlign w:val="center"/>
          </w:tcPr>
          <w:p w:rsidR="009F3559" w:rsidRPr="0078227A" w:rsidRDefault="00556354" w:rsidP="00F02ABE">
            <w:pPr>
              <w:pStyle w:val="af3"/>
              <w:jc w:val="center"/>
              <w:rPr>
                <w:rFonts w:ascii="Times New Roman" w:hAnsi="Times New Roman"/>
                <w:sz w:val="24"/>
              </w:rPr>
            </w:pPr>
            <w:r w:rsidRPr="0078227A">
              <w:rPr>
                <w:rFonts w:ascii="Times New Roman" w:hAnsi="Times New Roman"/>
                <w:sz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4927" w:type="dxa"/>
            <w:shd w:val="clear" w:color="auto" w:fill="auto"/>
            <w:vAlign w:val="center"/>
          </w:tcPr>
          <w:p w:rsidR="009F3559" w:rsidRPr="0078227A" w:rsidRDefault="00556354" w:rsidP="00F02ABE">
            <w:pPr>
              <w:pStyle w:val="af3"/>
              <w:jc w:val="center"/>
              <w:rPr>
                <w:rFonts w:ascii="Times New Roman" w:hAnsi="Times New Roman"/>
                <w:sz w:val="24"/>
              </w:rPr>
            </w:pPr>
            <w:r w:rsidRPr="0078227A">
              <w:rPr>
                <w:rFonts w:ascii="Times New Roman" w:hAnsi="Times New Roman"/>
                <w:sz w:val="24"/>
              </w:rPr>
              <w:t>5%</w:t>
            </w:r>
          </w:p>
        </w:tc>
      </w:tr>
      <w:tr w:rsidR="0078227A" w:rsidRPr="0078227A" w:rsidTr="00F02ABE">
        <w:tc>
          <w:tcPr>
            <w:tcW w:w="4927" w:type="dxa"/>
            <w:shd w:val="clear" w:color="auto" w:fill="auto"/>
            <w:vAlign w:val="center"/>
          </w:tcPr>
          <w:p w:rsidR="00450135" w:rsidRPr="0078227A" w:rsidRDefault="00450135" w:rsidP="00F02ABE">
            <w:pPr>
              <w:pStyle w:val="af3"/>
              <w:jc w:val="center"/>
              <w:rPr>
                <w:rFonts w:ascii="Times New Roman" w:hAnsi="Times New Roman"/>
                <w:sz w:val="24"/>
              </w:rPr>
            </w:pPr>
            <w:r w:rsidRPr="0078227A">
              <w:rPr>
                <w:rFonts w:ascii="Times New Roman" w:hAnsi="Times New Roman"/>
                <w:sz w:val="24"/>
              </w:rPr>
              <w:t>Процент внесенных судебных решений о назначении административного наказания по материалам органа муниципального контроля</w:t>
            </w:r>
          </w:p>
        </w:tc>
        <w:tc>
          <w:tcPr>
            <w:tcW w:w="4927" w:type="dxa"/>
            <w:shd w:val="clear" w:color="auto" w:fill="auto"/>
            <w:vAlign w:val="center"/>
          </w:tcPr>
          <w:p w:rsidR="00450135" w:rsidRPr="0078227A" w:rsidRDefault="00450135" w:rsidP="00F02ABE">
            <w:pPr>
              <w:pStyle w:val="af3"/>
              <w:jc w:val="center"/>
              <w:rPr>
                <w:rFonts w:ascii="Times New Roman" w:hAnsi="Times New Roman"/>
                <w:sz w:val="24"/>
              </w:rPr>
            </w:pPr>
            <w:r w:rsidRPr="0078227A">
              <w:rPr>
                <w:rFonts w:ascii="Times New Roman" w:hAnsi="Times New Roman"/>
                <w:sz w:val="24"/>
              </w:rPr>
              <w:t>95%</w:t>
            </w:r>
          </w:p>
        </w:tc>
      </w:tr>
      <w:tr w:rsidR="009F3559" w:rsidRPr="0078227A" w:rsidTr="00F02ABE">
        <w:tc>
          <w:tcPr>
            <w:tcW w:w="4927" w:type="dxa"/>
            <w:shd w:val="clear" w:color="auto" w:fill="auto"/>
            <w:vAlign w:val="center"/>
          </w:tcPr>
          <w:p w:rsidR="009F3559" w:rsidRPr="0078227A" w:rsidRDefault="00991D1C" w:rsidP="00F02ABE">
            <w:pPr>
              <w:pStyle w:val="af3"/>
              <w:jc w:val="center"/>
              <w:rPr>
                <w:rFonts w:ascii="Times New Roman" w:hAnsi="Times New Roman"/>
                <w:sz w:val="24"/>
              </w:rPr>
            </w:pPr>
            <w:r w:rsidRPr="0078227A">
              <w:rPr>
                <w:rFonts w:ascii="Times New Roman" w:hAnsi="Times New Roman"/>
                <w:sz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4927" w:type="dxa"/>
            <w:shd w:val="clear" w:color="auto" w:fill="auto"/>
            <w:vAlign w:val="center"/>
          </w:tcPr>
          <w:p w:rsidR="009F3559" w:rsidRPr="0078227A" w:rsidRDefault="00991D1C" w:rsidP="00F02ABE">
            <w:pPr>
              <w:pStyle w:val="af3"/>
              <w:jc w:val="center"/>
              <w:rPr>
                <w:rFonts w:ascii="Times New Roman" w:hAnsi="Times New Roman"/>
                <w:sz w:val="24"/>
              </w:rPr>
            </w:pPr>
            <w:r w:rsidRPr="0078227A">
              <w:rPr>
                <w:rFonts w:ascii="Times New Roman" w:hAnsi="Times New Roman"/>
                <w:sz w:val="24"/>
              </w:rPr>
              <w:t>0%</w:t>
            </w:r>
          </w:p>
        </w:tc>
      </w:tr>
    </w:tbl>
    <w:p w:rsidR="00923246" w:rsidRPr="0078227A" w:rsidRDefault="00923246" w:rsidP="007E7BE6">
      <w:pPr>
        <w:spacing w:after="0" w:line="240" w:lineRule="auto"/>
        <w:jc w:val="center"/>
        <w:rPr>
          <w:rFonts w:ascii="Times New Roman" w:hAnsi="Times New Roman"/>
          <w:b/>
          <w:sz w:val="28"/>
          <w:szCs w:val="28"/>
        </w:rPr>
      </w:pPr>
    </w:p>
    <w:p w:rsidR="007F67D0" w:rsidRPr="0078227A" w:rsidRDefault="00EF76DE" w:rsidP="00EF76DE">
      <w:pPr>
        <w:spacing w:after="0" w:line="240" w:lineRule="auto"/>
        <w:jc w:val="center"/>
        <w:rPr>
          <w:rFonts w:ascii="Times New Roman" w:hAnsi="Times New Roman"/>
          <w:b/>
          <w:sz w:val="28"/>
          <w:szCs w:val="28"/>
        </w:rPr>
      </w:pPr>
      <w:r w:rsidRPr="0078227A">
        <w:rPr>
          <w:rFonts w:ascii="Times New Roman" w:hAnsi="Times New Roman"/>
          <w:b/>
          <w:sz w:val="28"/>
          <w:szCs w:val="28"/>
        </w:rPr>
        <w:t>Индикативные показатели</w:t>
      </w:r>
    </w:p>
    <w:p w:rsidR="007F67D0" w:rsidRPr="0078227A" w:rsidRDefault="007F67D0" w:rsidP="008E5BCB">
      <w:pPr>
        <w:spacing w:after="0" w:line="240" w:lineRule="auto"/>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509"/>
        <w:gridCol w:w="1213"/>
        <w:gridCol w:w="2756"/>
        <w:gridCol w:w="1105"/>
        <w:gridCol w:w="191"/>
        <w:gridCol w:w="1539"/>
      </w:tblGrid>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w:t>
            </w:r>
          </w:p>
        </w:tc>
        <w:tc>
          <w:tcPr>
            <w:tcW w:w="9313" w:type="dxa"/>
            <w:gridSpan w:val="6"/>
            <w:shd w:val="clear" w:color="auto" w:fill="auto"/>
            <w:vAlign w:val="center"/>
          </w:tcPr>
          <w:p w:rsidR="00D802FD" w:rsidRPr="0078227A" w:rsidRDefault="00D802FD" w:rsidP="00F02ABE">
            <w:pPr>
              <w:pStyle w:val="af3"/>
              <w:jc w:val="center"/>
              <w:rPr>
                <w:rFonts w:ascii="Times New Roman" w:hAnsi="Times New Roman"/>
                <w:sz w:val="24"/>
                <w:szCs w:val="28"/>
              </w:rPr>
            </w:pPr>
            <w:r w:rsidRPr="0078227A">
              <w:rPr>
                <w:rFonts w:ascii="Times New Roman" w:hAnsi="Times New Roman"/>
                <w:sz w:val="24"/>
                <w:szCs w:val="28"/>
              </w:rPr>
              <w:t>Индикативные показатели, характеризующие параметры проведенных мероприятий</w:t>
            </w: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1.1</w:t>
            </w:r>
          </w:p>
        </w:tc>
        <w:tc>
          <w:tcPr>
            <w:tcW w:w="2509" w:type="dxa"/>
            <w:shd w:val="clear" w:color="auto" w:fill="auto"/>
            <w:vAlign w:val="center"/>
          </w:tcPr>
          <w:p w:rsidR="00D802FD" w:rsidRPr="0078227A" w:rsidRDefault="00FE27F3" w:rsidP="00F02ABE">
            <w:pPr>
              <w:pStyle w:val="af3"/>
              <w:jc w:val="center"/>
              <w:rPr>
                <w:rFonts w:ascii="Times New Roman" w:hAnsi="Times New Roman"/>
                <w:sz w:val="24"/>
                <w:szCs w:val="28"/>
              </w:rPr>
            </w:pPr>
            <w:r w:rsidRPr="0078227A">
              <w:rPr>
                <w:rFonts w:ascii="Times New Roman" w:hAnsi="Times New Roman"/>
                <w:sz w:val="24"/>
                <w:szCs w:val="28"/>
              </w:rPr>
              <w:t>Выполняемость внеплановых проверок</w:t>
            </w:r>
          </w:p>
        </w:tc>
        <w:tc>
          <w:tcPr>
            <w:tcW w:w="1213" w:type="dxa"/>
            <w:shd w:val="clear" w:color="auto" w:fill="auto"/>
            <w:vAlign w:val="center"/>
          </w:tcPr>
          <w:p w:rsidR="00D802FD" w:rsidRPr="0078227A" w:rsidRDefault="00FE27F3" w:rsidP="00F02ABE">
            <w:pPr>
              <w:pStyle w:val="af3"/>
              <w:jc w:val="center"/>
              <w:rPr>
                <w:rFonts w:ascii="Times New Roman" w:hAnsi="Times New Roman"/>
                <w:sz w:val="24"/>
                <w:szCs w:val="28"/>
              </w:rPr>
            </w:pPr>
            <w:proofErr w:type="spellStart"/>
            <w:r w:rsidRPr="0078227A">
              <w:rPr>
                <w:rFonts w:ascii="Times New Roman" w:hAnsi="Times New Roman"/>
                <w:sz w:val="24"/>
                <w:szCs w:val="28"/>
              </w:rPr>
              <w:t>Ввн</w:t>
            </w:r>
            <w:proofErr w:type="spellEnd"/>
            <w:r w:rsidRPr="0078227A">
              <w:rPr>
                <w:rFonts w:ascii="Times New Roman" w:hAnsi="Times New Roman"/>
                <w:sz w:val="24"/>
                <w:szCs w:val="28"/>
              </w:rPr>
              <w:t xml:space="preserve"> = (</w:t>
            </w:r>
            <w:proofErr w:type="spellStart"/>
            <w:r w:rsidRPr="0078227A">
              <w:rPr>
                <w:rFonts w:ascii="Times New Roman" w:hAnsi="Times New Roman"/>
                <w:sz w:val="24"/>
                <w:szCs w:val="28"/>
              </w:rPr>
              <w:t>Рф</w:t>
            </w:r>
            <w:proofErr w:type="spellEnd"/>
            <w:r w:rsidRPr="0078227A">
              <w:rPr>
                <w:rFonts w:ascii="Times New Roman" w:hAnsi="Times New Roman"/>
                <w:sz w:val="24"/>
                <w:szCs w:val="28"/>
              </w:rPr>
              <w:t xml:space="preserve"> / </w:t>
            </w:r>
            <w:proofErr w:type="spellStart"/>
            <w:r w:rsidRPr="0078227A">
              <w:rPr>
                <w:rFonts w:ascii="Times New Roman" w:hAnsi="Times New Roman"/>
                <w:sz w:val="24"/>
                <w:szCs w:val="28"/>
              </w:rPr>
              <w:t>Рп</w:t>
            </w:r>
            <w:proofErr w:type="spellEnd"/>
            <w:r w:rsidRPr="0078227A">
              <w:rPr>
                <w:rFonts w:ascii="Times New Roman" w:hAnsi="Times New Roman"/>
                <w:sz w:val="24"/>
                <w:szCs w:val="28"/>
              </w:rPr>
              <w:t>) x 100</w:t>
            </w:r>
          </w:p>
        </w:tc>
        <w:tc>
          <w:tcPr>
            <w:tcW w:w="2756" w:type="dxa"/>
            <w:shd w:val="clear" w:color="auto" w:fill="auto"/>
            <w:vAlign w:val="center"/>
          </w:tcPr>
          <w:p w:rsidR="00FE27F3" w:rsidRPr="0078227A" w:rsidRDefault="00FE27F3" w:rsidP="00F02ABE">
            <w:pPr>
              <w:pStyle w:val="af3"/>
              <w:jc w:val="center"/>
              <w:rPr>
                <w:rFonts w:ascii="Times New Roman" w:hAnsi="Times New Roman"/>
                <w:sz w:val="24"/>
                <w:szCs w:val="28"/>
              </w:rPr>
            </w:pPr>
            <w:proofErr w:type="spellStart"/>
            <w:r w:rsidRPr="0078227A">
              <w:rPr>
                <w:rFonts w:ascii="Times New Roman" w:hAnsi="Times New Roman"/>
                <w:sz w:val="24"/>
                <w:szCs w:val="28"/>
              </w:rPr>
              <w:t>Ввн</w:t>
            </w:r>
            <w:proofErr w:type="spellEnd"/>
            <w:r w:rsidRPr="0078227A">
              <w:rPr>
                <w:rFonts w:ascii="Times New Roman" w:hAnsi="Times New Roman"/>
                <w:sz w:val="24"/>
                <w:szCs w:val="28"/>
              </w:rPr>
              <w:t xml:space="preserve"> - выполняемость внеплановых проверок</w:t>
            </w:r>
          </w:p>
          <w:p w:rsidR="00FE27F3" w:rsidRPr="0078227A" w:rsidRDefault="00FE27F3" w:rsidP="00F02ABE">
            <w:pPr>
              <w:pStyle w:val="af3"/>
              <w:jc w:val="center"/>
              <w:rPr>
                <w:rFonts w:ascii="Times New Roman" w:hAnsi="Times New Roman"/>
                <w:sz w:val="24"/>
                <w:szCs w:val="28"/>
              </w:rPr>
            </w:pPr>
            <w:proofErr w:type="spellStart"/>
            <w:r w:rsidRPr="0078227A">
              <w:rPr>
                <w:rFonts w:ascii="Times New Roman" w:hAnsi="Times New Roman"/>
                <w:sz w:val="24"/>
                <w:szCs w:val="28"/>
              </w:rPr>
              <w:t>Рф</w:t>
            </w:r>
            <w:proofErr w:type="spellEnd"/>
            <w:r w:rsidRPr="0078227A">
              <w:rPr>
                <w:rFonts w:ascii="Times New Roman" w:hAnsi="Times New Roman"/>
                <w:sz w:val="24"/>
                <w:szCs w:val="28"/>
              </w:rPr>
              <w:t xml:space="preserve"> - количество проведенных внеплановых проверок (ед.)</w:t>
            </w:r>
          </w:p>
          <w:p w:rsidR="00D802FD" w:rsidRPr="0078227A" w:rsidRDefault="00FE27F3" w:rsidP="00F02ABE">
            <w:pPr>
              <w:pStyle w:val="af3"/>
              <w:jc w:val="center"/>
              <w:rPr>
                <w:rFonts w:ascii="Times New Roman" w:hAnsi="Times New Roman"/>
                <w:sz w:val="24"/>
                <w:szCs w:val="28"/>
              </w:rPr>
            </w:pPr>
            <w:proofErr w:type="spellStart"/>
            <w:r w:rsidRPr="0078227A">
              <w:rPr>
                <w:rFonts w:ascii="Times New Roman" w:hAnsi="Times New Roman"/>
                <w:sz w:val="24"/>
                <w:szCs w:val="28"/>
              </w:rPr>
              <w:t>Рп</w:t>
            </w:r>
            <w:proofErr w:type="spellEnd"/>
            <w:r w:rsidRPr="0078227A">
              <w:rPr>
                <w:rFonts w:ascii="Times New Roman" w:hAnsi="Times New Roman"/>
                <w:sz w:val="24"/>
                <w:szCs w:val="28"/>
              </w:rPr>
              <w:t xml:space="preserve"> - количество распоряжений на проведение внеплановых проверок (ед.)</w:t>
            </w:r>
          </w:p>
          <w:p w:rsidR="00923246" w:rsidRPr="0078227A" w:rsidRDefault="00923246" w:rsidP="00F02ABE">
            <w:pPr>
              <w:pStyle w:val="af3"/>
              <w:jc w:val="center"/>
              <w:rPr>
                <w:rFonts w:ascii="Times New Roman" w:hAnsi="Times New Roman"/>
                <w:sz w:val="24"/>
                <w:szCs w:val="28"/>
              </w:rPr>
            </w:pPr>
          </w:p>
        </w:tc>
        <w:tc>
          <w:tcPr>
            <w:tcW w:w="1105" w:type="dxa"/>
            <w:shd w:val="clear" w:color="auto" w:fill="auto"/>
            <w:vAlign w:val="center"/>
          </w:tcPr>
          <w:p w:rsidR="00D802FD" w:rsidRPr="0078227A" w:rsidRDefault="00FE27F3" w:rsidP="00F02ABE">
            <w:pPr>
              <w:pStyle w:val="af3"/>
              <w:jc w:val="center"/>
              <w:rPr>
                <w:rFonts w:ascii="Times New Roman" w:hAnsi="Times New Roman"/>
                <w:sz w:val="24"/>
                <w:szCs w:val="28"/>
              </w:rPr>
            </w:pPr>
            <w:r w:rsidRPr="0078227A">
              <w:rPr>
                <w:rFonts w:ascii="Times New Roman" w:hAnsi="Times New Roman"/>
                <w:sz w:val="24"/>
                <w:szCs w:val="28"/>
              </w:rPr>
              <w:t>100%</w:t>
            </w:r>
          </w:p>
        </w:tc>
        <w:tc>
          <w:tcPr>
            <w:tcW w:w="1730" w:type="dxa"/>
            <w:gridSpan w:val="2"/>
            <w:shd w:val="clear" w:color="auto" w:fill="auto"/>
          </w:tcPr>
          <w:p w:rsidR="00D802FD" w:rsidRPr="0078227A" w:rsidRDefault="00FE27F3" w:rsidP="00F02ABE">
            <w:pPr>
              <w:spacing w:after="0" w:line="240" w:lineRule="auto"/>
              <w:rPr>
                <w:rFonts w:ascii="Times New Roman" w:hAnsi="Times New Roman"/>
                <w:sz w:val="24"/>
                <w:szCs w:val="28"/>
              </w:rPr>
            </w:pPr>
            <w:r w:rsidRPr="0078227A">
              <w:rPr>
                <w:rFonts w:ascii="Times New Roman" w:hAnsi="Times New Roman"/>
                <w:sz w:val="24"/>
                <w:szCs w:val="28"/>
              </w:rPr>
              <w:t>Письма и жалобы, поступившие в Контрольный орган</w:t>
            </w: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lastRenderedPageBreak/>
              <w:t>1.2</w:t>
            </w:r>
          </w:p>
        </w:tc>
        <w:tc>
          <w:tcPr>
            <w:tcW w:w="2509" w:type="dxa"/>
            <w:shd w:val="clear" w:color="auto" w:fill="auto"/>
            <w:vAlign w:val="center"/>
          </w:tcPr>
          <w:p w:rsidR="00D802FD" w:rsidRPr="0078227A" w:rsidRDefault="00DB3898" w:rsidP="00F02ABE">
            <w:pPr>
              <w:pStyle w:val="af3"/>
              <w:jc w:val="center"/>
              <w:rPr>
                <w:rFonts w:ascii="Times New Roman" w:hAnsi="Times New Roman"/>
                <w:sz w:val="24"/>
                <w:szCs w:val="28"/>
              </w:rPr>
            </w:pPr>
            <w:r w:rsidRPr="0078227A">
              <w:rPr>
                <w:rFonts w:ascii="Times New Roman" w:hAnsi="Times New Roman"/>
                <w:sz w:val="24"/>
                <w:szCs w:val="28"/>
              </w:rPr>
              <w:t>Доля проверок, на результаты которых поданы жалобы</w:t>
            </w:r>
          </w:p>
        </w:tc>
        <w:tc>
          <w:tcPr>
            <w:tcW w:w="1213" w:type="dxa"/>
            <w:shd w:val="clear" w:color="auto" w:fill="auto"/>
            <w:vAlign w:val="center"/>
          </w:tcPr>
          <w:p w:rsidR="00D802FD" w:rsidRPr="0078227A" w:rsidRDefault="00DB3898" w:rsidP="00F02ABE">
            <w:pPr>
              <w:pStyle w:val="af3"/>
              <w:jc w:val="center"/>
              <w:rPr>
                <w:rFonts w:ascii="Times New Roman" w:hAnsi="Times New Roman"/>
                <w:sz w:val="24"/>
                <w:szCs w:val="28"/>
              </w:rPr>
            </w:pPr>
            <w:proofErr w:type="gramStart"/>
            <w:r w:rsidRPr="0078227A">
              <w:rPr>
                <w:rFonts w:ascii="Times New Roman" w:hAnsi="Times New Roman"/>
                <w:sz w:val="24"/>
                <w:szCs w:val="28"/>
              </w:rPr>
              <w:t>Ж</w:t>
            </w:r>
            <w:proofErr w:type="gramEnd"/>
            <w:r w:rsidRPr="0078227A">
              <w:rPr>
                <w:rFonts w:ascii="Times New Roman" w:hAnsi="Times New Roman"/>
                <w:sz w:val="24"/>
                <w:szCs w:val="28"/>
              </w:rPr>
              <w:t xml:space="preserve"> x 100 / </w:t>
            </w:r>
            <w:proofErr w:type="spellStart"/>
            <w:r w:rsidRPr="0078227A">
              <w:rPr>
                <w:rFonts w:ascii="Times New Roman" w:hAnsi="Times New Roman"/>
                <w:sz w:val="24"/>
                <w:szCs w:val="28"/>
              </w:rPr>
              <w:t>Пф</w:t>
            </w:r>
            <w:proofErr w:type="spellEnd"/>
          </w:p>
        </w:tc>
        <w:tc>
          <w:tcPr>
            <w:tcW w:w="2756" w:type="dxa"/>
            <w:shd w:val="clear" w:color="auto" w:fill="auto"/>
            <w:vAlign w:val="center"/>
          </w:tcPr>
          <w:p w:rsidR="00DB3898" w:rsidRPr="0078227A" w:rsidRDefault="00DB3898" w:rsidP="00F02ABE">
            <w:pPr>
              <w:pStyle w:val="af3"/>
              <w:jc w:val="center"/>
              <w:rPr>
                <w:rFonts w:ascii="Times New Roman" w:hAnsi="Times New Roman"/>
                <w:sz w:val="24"/>
                <w:szCs w:val="28"/>
              </w:rPr>
            </w:pPr>
            <w:proofErr w:type="gramStart"/>
            <w:r w:rsidRPr="0078227A">
              <w:rPr>
                <w:rFonts w:ascii="Times New Roman" w:hAnsi="Times New Roman"/>
                <w:sz w:val="24"/>
                <w:szCs w:val="28"/>
              </w:rPr>
              <w:t>Ж</w:t>
            </w:r>
            <w:proofErr w:type="gramEnd"/>
            <w:r w:rsidRPr="0078227A">
              <w:rPr>
                <w:rFonts w:ascii="Times New Roman" w:hAnsi="Times New Roman"/>
                <w:sz w:val="24"/>
                <w:szCs w:val="28"/>
              </w:rPr>
              <w:t xml:space="preserve"> - количество жалоб (ед.)</w:t>
            </w:r>
          </w:p>
          <w:p w:rsidR="00D802FD" w:rsidRPr="0078227A" w:rsidRDefault="00DB3898" w:rsidP="00F02ABE">
            <w:pPr>
              <w:pStyle w:val="af3"/>
              <w:jc w:val="center"/>
              <w:rPr>
                <w:rFonts w:ascii="Times New Roman" w:hAnsi="Times New Roman"/>
                <w:sz w:val="24"/>
                <w:szCs w:val="28"/>
              </w:rPr>
            </w:pPr>
            <w:proofErr w:type="spellStart"/>
            <w:r w:rsidRPr="0078227A">
              <w:rPr>
                <w:rFonts w:ascii="Times New Roman" w:hAnsi="Times New Roman"/>
                <w:sz w:val="24"/>
                <w:szCs w:val="28"/>
              </w:rPr>
              <w:t>Пф</w:t>
            </w:r>
            <w:proofErr w:type="spellEnd"/>
            <w:r w:rsidRPr="0078227A">
              <w:rPr>
                <w:rFonts w:ascii="Times New Roman" w:hAnsi="Times New Roman"/>
                <w:sz w:val="24"/>
                <w:szCs w:val="28"/>
              </w:rPr>
              <w:t xml:space="preserve"> - количество проведенных проверок</w:t>
            </w:r>
          </w:p>
        </w:tc>
        <w:tc>
          <w:tcPr>
            <w:tcW w:w="1105" w:type="dxa"/>
            <w:shd w:val="clear" w:color="auto" w:fill="auto"/>
            <w:vAlign w:val="center"/>
          </w:tcPr>
          <w:p w:rsidR="00D802FD" w:rsidRPr="0078227A" w:rsidRDefault="00DB3898" w:rsidP="00F02ABE">
            <w:pPr>
              <w:pStyle w:val="af3"/>
              <w:jc w:val="center"/>
              <w:rPr>
                <w:rFonts w:ascii="Times New Roman" w:hAnsi="Times New Roman"/>
                <w:sz w:val="24"/>
                <w:szCs w:val="28"/>
              </w:rPr>
            </w:pPr>
            <w:r w:rsidRPr="0078227A">
              <w:rPr>
                <w:rFonts w:ascii="Times New Roman" w:hAnsi="Times New Roman"/>
                <w:sz w:val="24"/>
                <w:szCs w:val="28"/>
              </w:rPr>
              <w:t>0 %</w:t>
            </w:r>
          </w:p>
        </w:tc>
        <w:tc>
          <w:tcPr>
            <w:tcW w:w="1730" w:type="dxa"/>
            <w:gridSpan w:val="2"/>
            <w:shd w:val="clear" w:color="auto" w:fill="auto"/>
          </w:tcPr>
          <w:p w:rsidR="00D802FD" w:rsidRPr="0078227A" w:rsidRDefault="00D802FD"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1.3</w:t>
            </w:r>
          </w:p>
        </w:tc>
        <w:tc>
          <w:tcPr>
            <w:tcW w:w="2509" w:type="dxa"/>
            <w:shd w:val="clear" w:color="auto" w:fill="auto"/>
            <w:vAlign w:val="center"/>
          </w:tcPr>
          <w:p w:rsidR="00D802FD" w:rsidRPr="0078227A" w:rsidRDefault="00B56A54" w:rsidP="00F02ABE">
            <w:pPr>
              <w:pStyle w:val="af3"/>
              <w:jc w:val="center"/>
              <w:rPr>
                <w:rFonts w:ascii="Times New Roman" w:hAnsi="Times New Roman"/>
                <w:sz w:val="24"/>
                <w:szCs w:val="28"/>
              </w:rPr>
            </w:pPr>
            <w:r w:rsidRPr="0078227A">
              <w:rPr>
                <w:rFonts w:ascii="Times New Roman" w:hAnsi="Times New Roman"/>
                <w:sz w:val="24"/>
                <w:szCs w:val="28"/>
              </w:rPr>
              <w:t>Доля проверок, результаты которых были признаны недействительными</w:t>
            </w:r>
          </w:p>
        </w:tc>
        <w:tc>
          <w:tcPr>
            <w:tcW w:w="1213" w:type="dxa"/>
            <w:shd w:val="clear" w:color="auto" w:fill="auto"/>
            <w:vAlign w:val="center"/>
          </w:tcPr>
          <w:p w:rsidR="00D802FD" w:rsidRPr="0078227A" w:rsidRDefault="00A40778" w:rsidP="00F02ABE">
            <w:pPr>
              <w:pStyle w:val="af3"/>
              <w:jc w:val="center"/>
              <w:rPr>
                <w:rFonts w:ascii="Times New Roman" w:hAnsi="Times New Roman"/>
                <w:sz w:val="24"/>
                <w:szCs w:val="28"/>
              </w:rPr>
            </w:pPr>
            <w:proofErr w:type="spellStart"/>
            <w:proofErr w:type="gramStart"/>
            <w:r w:rsidRPr="0078227A">
              <w:rPr>
                <w:rFonts w:ascii="Times New Roman" w:hAnsi="Times New Roman"/>
                <w:sz w:val="24"/>
                <w:szCs w:val="28"/>
              </w:rPr>
              <w:t>Пн</w:t>
            </w:r>
            <w:proofErr w:type="spellEnd"/>
            <w:proofErr w:type="gramEnd"/>
            <w:r w:rsidRPr="0078227A">
              <w:rPr>
                <w:rFonts w:ascii="Times New Roman" w:hAnsi="Times New Roman"/>
                <w:sz w:val="24"/>
                <w:szCs w:val="28"/>
              </w:rPr>
              <w:t xml:space="preserve"> x 100 / </w:t>
            </w:r>
            <w:proofErr w:type="spellStart"/>
            <w:r w:rsidRPr="0078227A">
              <w:rPr>
                <w:rFonts w:ascii="Times New Roman" w:hAnsi="Times New Roman"/>
                <w:sz w:val="24"/>
                <w:szCs w:val="28"/>
              </w:rPr>
              <w:t>Пф</w:t>
            </w:r>
            <w:proofErr w:type="spellEnd"/>
          </w:p>
        </w:tc>
        <w:tc>
          <w:tcPr>
            <w:tcW w:w="2756" w:type="dxa"/>
            <w:shd w:val="clear" w:color="auto" w:fill="auto"/>
            <w:vAlign w:val="center"/>
          </w:tcPr>
          <w:p w:rsidR="00D802FD" w:rsidRPr="0078227A" w:rsidRDefault="00A40778" w:rsidP="00F02ABE">
            <w:pPr>
              <w:pStyle w:val="af3"/>
              <w:jc w:val="center"/>
              <w:rPr>
                <w:rFonts w:ascii="Times New Roman" w:hAnsi="Times New Roman"/>
                <w:sz w:val="24"/>
                <w:szCs w:val="28"/>
              </w:rPr>
            </w:pPr>
            <w:proofErr w:type="spellStart"/>
            <w:proofErr w:type="gramStart"/>
            <w:r w:rsidRPr="0078227A">
              <w:rPr>
                <w:rFonts w:ascii="Times New Roman" w:hAnsi="Times New Roman"/>
                <w:sz w:val="24"/>
                <w:szCs w:val="28"/>
              </w:rPr>
              <w:t>Пн</w:t>
            </w:r>
            <w:proofErr w:type="spellEnd"/>
            <w:proofErr w:type="gramEnd"/>
            <w:r w:rsidRPr="0078227A">
              <w:rPr>
                <w:rFonts w:ascii="Times New Roman" w:hAnsi="Times New Roman"/>
                <w:sz w:val="24"/>
                <w:szCs w:val="28"/>
              </w:rPr>
              <w:t xml:space="preserve"> - количество проверок, признанных недействительными (ед.)</w:t>
            </w:r>
          </w:p>
          <w:p w:rsidR="00A40778" w:rsidRPr="0078227A" w:rsidRDefault="00A40778" w:rsidP="00F02ABE">
            <w:pPr>
              <w:pStyle w:val="af3"/>
              <w:jc w:val="center"/>
              <w:rPr>
                <w:rFonts w:ascii="Times New Roman" w:hAnsi="Times New Roman"/>
                <w:sz w:val="24"/>
                <w:szCs w:val="28"/>
              </w:rPr>
            </w:pPr>
            <w:proofErr w:type="spellStart"/>
            <w:r w:rsidRPr="0078227A">
              <w:rPr>
                <w:rFonts w:ascii="Times New Roman" w:hAnsi="Times New Roman"/>
                <w:sz w:val="24"/>
                <w:szCs w:val="28"/>
              </w:rPr>
              <w:t>Пф</w:t>
            </w:r>
            <w:proofErr w:type="spellEnd"/>
            <w:r w:rsidRPr="0078227A">
              <w:rPr>
                <w:rFonts w:ascii="Times New Roman" w:hAnsi="Times New Roman"/>
                <w:sz w:val="24"/>
                <w:szCs w:val="28"/>
              </w:rPr>
              <w:t xml:space="preserve"> - количество проведенных проверок (ед.)</w:t>
            </w:r>
          </w:p>
        </w:tc>
        <w:tc>
          <w:tcPr>
            <w:tcW w:w="1105" w:type="dxa"/>
            <w:shd w:val="clear" w:color="auto" w:fill="auto"/>
            <w:vAlign w:val="center"/>
          </w:tcPr>
          <w:p w:rsidR="00D802FD" w:rsidRPr="0078227A" w:rsidRDefault="00A40778" w:rsidP="00F02ABE">
            <w:pPr>
              <w:pStyle w:val="af3"/>
              <w:jc w:val="center"/>
              <w:rPr>
                <w:rFonts w:ascii="Times New Roman" w:hAnsi="Times New Roman"/>
                <w:sz w:val="24"/>
                <w:szCs w:val="28"/>
              </w:rPr>
            </w:pPr>
            <w:r w:rsidRPr="0078227A">
              <w:rPr>
                <w:rFonts w:ascii="Times New Roman" w:hAnsi="Times New Roman"/>
                <w:sz w:val="24"/>
                <w:szCs w:val="28"/>
              </w:rPr>
              <w:t>0%</w:t>
            </w:r>
          </w:p>
        </w:tc>
        <w:tc>
          <w:tcPr>
            <w:tcW w:w="1730" w:type="dxa"/>
            <w:gridSpan w:val="2"/>
            <w:shd w:val="clear" w:color="auto" w:fill="auto"/>
          </w:tcPr>
          <w:p w:rsidR="00D802FD" w:rsidRPr="0078227A" w:rsidRDefault="00D802FD"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1.4</w:t>
            </w:r>
          </w:p>
        </w:tc>
        <w:tc>
          <w:tcPr>
            <w:tcW w:w="2509" w:type="dxa"/>
            <w:shd w:val="clear" w:color="auto" w:fill="auto"/>
            <w:vAlign w:val="center"/>
          </w:tcPr>
          <w:p w:rsidR="00D802FD" w:rsidRPr="0078227A" w:rsidRDefault="00FF71BF" w:rsidP="00F02ABE">
            <w:pPr>
              <w:pStyle w:val="af3"/>
              <w:jc w:val="center"/>
              <w:rPr>
                <w:rFonts w:ascii="Times New Roman" w:hAnsi="Times New Roman"/>
                <w:sz w:val="24"/>
                <w:szCs w:val="28"/>
              </w:rPr>
            </w:pPr>
            <w:r w:rsidRPr="0078227A">
              <w:rPr>
                <w:rFonts w:ascii="Times New Roman" w:hAnsi="Times New Roman"/>
                <w:sz w:val="24"/>
                <w:szCs w:val="28"/>
              </w:rPr>
              <w:t xml:space="preserve">Доля внеплановых проверок, которые не удалось провести в связи с отсутствием собственника и </w:t>
            </w:r>
            <w:proofErr w:type="spellStart"/>
            <w:r w:rsidRPr="0078227A">
              <w:rPr>
                <w:rFonts w:ascii="Times New Roman" w:hAnsi="Times New Roman"/>
                <w:sz w:val="24"/>
                <w:szCs w:val="28"/>
              </w:rPr>
              <w:t>т</w:t>
            </w:r>
            <w:proofErr w:type="gramStart"/>
            <w:r w:rsidRPr="0078227A">
              <w:rPr>
                <w:rFonts w:ascii="Times New Roman" w:hAnsi="Times New Roman"/>
                <w:sz w:val="24"/>
                <w:szCs w:val="28"/>
              </w:rPr>
              <w:t>.д</w:t>
            </w:r>
            <w:proofErr w:type="spellEnd"/>
            <w:proofErr w:type="gramEnd"/>
          </w:p>
        </w:tc>
        <w:tc>
          <w:tcPr>
            <w:tcW w:w="1213" w:type="dxa"/>
            <w:shd w:val="clear" w:color="auto" w:fill="auto"/>
            <w:vAlign w:val="center"/>
          </w:tcPr>
          <w:p w:rsidR="00D802FD" w:rsidRPr="0078227A" w:rsidRDefault="00F0673A" w:rsidP="00F02ABE">
            <w:pPr>
              <w:pStyle w:val="af3"/>
              <w:jc w:val="center"/>
              <w:rPr>
                <w:rFonts w:ascii="Times New Roman" w:hAnsi="Times New Roman"/>
                <w:sz w:val="24"/>
                <w:szCs w:val="28"/>
              </w:rPr>
            </w:pPr>
            <w:r w:rsidRPr="0078227A">
              <w:rPr>
                <w:rFonts w:ascii="Times New Roman" w:hAnsi="Times New Roman"/>
                <w:sz w:val="24"/>
                <w:szCs w:val="28"/>
              </w:rPr>
              <w:t xml:space="preserve">По x 100 / </w:t>
            </w:r>
            <w:proofErr w:type="spellStart"/>
            <w:r w:rsidRPr="0078227A">
              <w:rPr>
                <w:rFonts w:ascii="Times New Roman" w:hAnsi="Times New Roman"/>
                <w:sz w:val="24"/>
                <w:szCs w:val="28"/>
              </w:rPr>
              <w:t>Пф</w:t>
            </w:r>
            <w:proofErr w:type="spellEnd"/>
          </w:p>
        </w:tc>
        <w:tc>
          <w:tcPr>
            <w:tcW w:w="2756" w:type="dxa"/>
            <w:shd w:val="clear" w:color="auto" w:fill="auto"/>
            <w:vAlign w:val="center"/>
          </w:tcPr>
          <w:p w:rsidR="00D802FD" w:rsidRPr="0078227A" w:rsidRDefault="00FF71BF" w:rsidP="00F02ABE">
            <w:pPr>
              <w:pStyle w:val="af3"/>
              <w:jc w:val="center"/>
              <w:rPr>
                <w:rFonts w:ascii="Times New Roman" w:hAnsi="Times New Roman"/>
                <w:sz w:val="24"/>
                <w:szCs w:val="28"/>
              </w:rPr>
            </w:pPr>
            <w:r w:rsidRPr="0078227A">
              <w:rPr>
                <w:rFonts w:ascii="Times New Roman" w:hAnsi="Times New Roman"/>
                <w:sz w:val="24"/>
                <w:szCs w:val="28"/>
              </w:rPr>
              <w:t>По - проверки, не проведенные по причине отсутствия проверяемого лица (ед.)</w:t>
            </w:r>
          </w:p>
          <w:p w:rsidR="00FF71BF" w:rsidRPr="0078227A" w:rsidRDefault="00FF71BF" w:rsidP="00F02ABE">
            <w:pPr>
              <w:pStyle w:val="af3"/>
              <w:jc w:val="center"/>
              <w:rPr>
                <w:rFonts w:ascii="Times New Roman" w:hAnsi="Times New Roman"/>
                <w:sz w:val="24"/>
                <w:szCs w:val="28"/>
              </w:rPr>
            </w:pPr>
            <w:proofErr w:type="spellStart"/>
            <w:r w:rsidRPr="0078227A">
              <w:rPr>
                <w:rFonts w:ascii="Times New Roman" w:hAnsi="Times New Roman"/>
                <w:sz w:val="24"/>
                <w:szCs w:val="28"/>
              </w:rPr>
              <w:t>Пф</w:t>
            </w:r>
            <w:proofErr w:type="spellEnd"/>
            <w:r w:rsidRPr="0078227A">
              <w:rPr>
                <w:rFonts w:ascii="Times New Roman" w:hAnsi="Times New Roman"/>
                <w:sz w:val="24"/>
                <w:szCs w:val="28"/>
              </w:rPr>
              <w:t xml:space="preserve"> - количество проведенных проверок (ед.)</w:t>
            </w:r>
          </w:p>
        </w:tc>
        <w:tc>
          <w:tcPr>
            <w:tcW w:w="1105" w:type="dxa"/>
            <w:shd w:val="clear" w:color="auto" w:fill="auto"/>
            <w:vAlign w:val="center"/>
          </w:tcPr>
          <w:p w:rsidR="00D802FD" w:rsidRPr="0078227A" w:rsidRDefault="00FF71BF" w:rsidP="00F02ABE">
            <w:pPr>
              <w:pStyle w:val="af3"/>
              <w:jc w:val="center"/>
              <w:rPr>
                <w:rFonts w:ascii="Times New Roman" w:hAnsi="Times New Roman"/>
                <w:sz w:val="24"/>
                <w:szCs w:val="28"/>
              </w:rPr>
            </w:pPr>
            <w:r w:rsidRPr="0078227A">
              <w:rPr>
                <w:rFonts w:ascii="Times New Roman" w:hAnsi="Times New Roman"/>
                <w:sz w:val="24"/>
                <w:szCs w:val="28"/>
              </w:rPr>
              <w:t>30%</w:t>
            </w:r>
          </w:p>
        </w:tc>
        <w:tc>
          <w:tcPr>
            <w:tcW w:w="1730" w:type="dxa"/>
            <w:gridSpan w:val="2"/>
            <w:shd w:val="clear" w:color="auto" w:fill="auto"/>
          </w:tcPr>
          <w:p w:rsidR="00D802FD" w:rsidRPr="0078227A" w:rsidRDefault="00D802FD"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1.5</w:t>
            </w:r>
          </w:p>
        </w:tc>
        <w:tc>
          <w:tcPr>
            <w:tcW w:w="2509" w:type="dxa"/>
            <w:shd w:val="clear" w:color="auto" w:fill="auto"/>
            <w:vAlign w:val="center"/>
          </w:tcPr>
          <w:p w:rsidR="00D802FD" w:rsidRPr="0078227A" w:rsidRDefault="00591031" w:rsidP="00F02ABE">
            <w:pPr>
              <w:pStyle w:val="af3"/>
              <w:jc w:val="center"/>
              <w:rPr>
                <w:rFonts w:ascii="Times New Roman" w:hAnsi="Times New Roman"/>
                <w:sz w:val="24"/>
                <w:szCs w:val="28"/>
              </w:rPr>
            </w:pPr>
            <w:r w:rsidRPr="0078227A">
              <w:rPr>
                <w:rFonts w:ascii="Times New Roman" w:hAnsi="Times New Roman"/>
                <w:sz w:val="24"/>
                <w:szCs w:val="2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213" w:type="dxa"/>
            <w:shd w:val="clear" w:color="auto" w:fill="auto"/>
            <w:vAlign w:val="center"/>
          </w:tcPr>
          <w:p w:rsidR="00D802FD" w:rsidRPr="0078227A" w:rsidRDefault="00C83FB3" w:rsidP="00F02ABE">
            <w:pPr>
              <w:pStyle w:val="af3"/>
              <w:jc w:val="center"/>
              <w:rPr>
                <w:rFonts w:ascii="Times New Roman" w:hAnsi="Times New Roman"/>
                <w:sz w:val="24"/>
                <w:szCs w:val="28"/>
              </w:rPr>
            </w:pPr>
            <w:proofErr w:type="spellStart"/>
            <w:r w:rsidRPr="0078227A">
              <w:rPr>
                <w:rFonts w:ascii="Times New Roman" w:hAnsi="Times New Roman"/>
                <w:sz w:val="24"/>
                <w:szCs w:val="28"/>
              </w:rPr>
              <w:t>Кзо</w:t>
            </w:r>
            <w:proofErr w:type="spellEnd"/>
            <w:r w:rsidRPr="0078227A">
              <w:rPr>
                <w:rFonts w:ascii="Times New Roman" w:hAnsi="Times New Roman"/>
                <w:sz w:val="24"/>
                <w:szCs w:val="28"/>
              </w:rPr>
              <w:t xml:space="preserve"> х 100 / </w:t>
            </w:r>
            <w:proofErr w:type="spellStart"/>
            <w:r w:rsidRPr="0078227A">
              <w:rPr>
                <w:rFonts w:ascii="Times New Roman" w:hAnsi="Times New Roman"/>
                <w:sz w:val="24"/>
                <w:szCs w:val="28"/>
              </w:rPr>
              <w:t>Кпз</w:t>
            </w:r>
            <w:proofErr w:type="spellEnd"/>
          </w:p>
        </w:tc>
        <w:tc>
          <w:tcPr>
            <w:tcW w:w="2756" w:type="dxa"/>
            <w:shd w:val="clear" w:color="auto" w:fill="auto"/>
            <w:vAlign w:val="center"/>
          </w:tcPr>
          <w:p w:rsidR="00D802FD" w:rsidRPr="0078227A" w:rsidRDefault="00C83FB3" w:rsidP="00F02ABE">
            <w:pPr>
              <w:pStyle w:val="af3"/>
              <w:jc w:val="center"/>
              <w:rPr>
                <w:rFonts w:ascii="Times New Roman" w:hAnsi="Times New Roman"/>
                <w:sz w:val="24"/>
                <w:szCs w:val="28"/>
              </w:rPr>
            </w:pPr>
            <w:proofErr w:type="spellStart"/>
            <w:r w:rsidRPr="0078227A">
              <w:rPr>
                <w:rFonts w:ascii="Times New Roman" w:hAnsi="Times New Roman"/>
                <w:sz w:val="24"/>
                <w:szCs w:val="28"/>
              </w:rPr>
              <w:t>Кзо</w:t>
            </w:r>
            <w:proofErr w:type="spellEnd"/>
            <w:r w:rsidRPr="0078227A">
              <w:rPr>
                <w:rFonts w:ascii="Times New Roman" w:hAnsi="Times New Roman"/>
                <w:sz w:val="24"/>
                <w:szCs w:val="28"/>
              </w:rPr>
              <w:t xml:space="preserve"> - количество заявлений, по которым пришел отказ в согласовании (ед.)</w:t>
            </w:r>
          </w:p>
          <w:p w:rsidR="00C83FB3" w:rsidRPr="0078227A" w:rsidRDefault="00C83FB3" w:rsidP="00F02ABE">
            <w:pPr>
              <w:pStyle w:val="af3"/>
              <w:jc w:val="center"/>
              <w:rPr>
                <w:rFonts w:ascii="Times New Roman" w:hAnsi="Times New Roman"/>
                <w:sz w:val="24"/>
                <w:szCs w:val="28"/>
              </w:rPr>
            </w:pPr>
            <w:proofErr w:type="spellStart"/>
            <w:r w:rsidRPr="0078227A">
              <w:rPr>
                <w:rFonts w:ascii="Times New Roman" w:hAnsi="Times New Roman"/>
                <w:sz w:val="24"/>
                <w:szCs w:val="28"/>
              </w:rPr>
              <w:t>Кпз</w:t>
            </w:r>
            <w:proofErr w:type="spellEnd"/>
            <w:r w:rsidRPr="0078227A">
              <w:rPr>
                <w:rFonts w:ascii="Times New Roman" w:hAnsi="Times New Roman"/>
                <w:sz w:val="24"/>
                <w:szCs w:val="28"/>
              </w:rPr>
              <w:t xml:space="preserve"> - количество поданных на согласование заявлений</w:t>
            </w:r>
          </w:p>
        </w:tc>
        <w:tc>
          <w:tcPr>
            <w:tcW w:w="1105" w:type="dxa"/>
            <w:shd w:val="clear" w:color="auto" w:fill="auto"/>
            <w:vAlign w:val="center"/>
          </w:tcPr>
          <w:p w:rsidR="00D802FD" w:rsidRPr="0078227A" w:rsidRDefault="00C83FB3" w:rsidP="00F02ABE">
            <w:pPr>
              <w:pStyle w:val="af3"/>
              <w:jc w:val="center"/>
              <w:rPr>
                <w:rFonts w:ascii="Times New Roman" w:hAnsi="Times New Roman"/>
                <w:sz w:val="24"/>
                <w:szCs w:val="28"/>
              </w:rPr>
            </w:pPr>
            <w:r w:rsidRPr="0078227A">
              <w:rPr>
                <w:rFonts w:ascii="Times New Roman" w:hAnsi="Times New Roman"/>
                <w:sz w:val="24"/>
                <w:szCs w:val="28"/>
              </w:rPr>
              <w:t>10%</w:t>
            </w:r>
          </w:p>
        </w:tc>
        <w:tc>
          <w:tcPr>
            <w:tcW w:w="1730" w:type="dxa"/>
            <w:gridSpan w:val="2"/>
            <w:shd w:val="clear" w:color="auto" w:fill="auto"/>
          </w:tcPr>
          <w:p w:rsidR="00D802FD" w:rsidRPr="0078227A" w:rsidRDefault="00D802FD"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1.6</w:t>
            </w:r>
          </w:p>
        </w:tc>
        <w:tc>
          <w:tcPr>
            <w:tcW w:w="2509" w:type="dxa"/>
            <w:shd w:val="clear" w:color="auto" w:fill="auto"/>
            <w:vAlign w:val="center"/>
          </w:tcPr>
          <w:p w:rsidR="00D802FD" w:rsidRPr="0078227A" w:rsidRDefault="000B34AC" w:rsidP="00F02ABE">
            <w:pPr>
              <w:pStyle w:val="af3"/>
              <w:jc w:val="center"/>
              <w:rPr>
                <w:rFonts w:ascii="Times New Roman" w:hAnsi="Times New Roman"/>
                <w:sz w:val="24"/>
                <w:szCs w:val="28"/>
              </w:rPr>
            </w:pPr>
            <w:r w:rsidRPr="0078227A">
              <w:rPr>
                <w:rFonts w:ascii="Times New Roman" w:hAnsi="Times New Roman"/>
                <w:sz w:val="24"/>
                <w:szCs w:val="28"/>
              </w:rPr>
              <w:t>Доля проверок, по результатам которых материалы направлены в уполномоченные для принятия решений органы</w:t>
            </w:r>
          </w:p>
        </w:tc>
        <w:tc>
          <w:tcPr>
            <w:tcW w:w="1213" w:type="dxa"/>
            <w:shd w:val="clear" w:color="auto" w:fill="auto"/>
            <w:vAlign w:val="center"/>
          </w:tcPr>
          <w:p w:rsidR="00D802FD" w:rsidRPr="0078227A" w:rsidRDefault="000B34AC" w:rsidP="00F02ABE">
            <w:pPr>
              <w:pStyle w:val="af3"/>
              <w:jc w:val="center"/>
              <w:rPr>
                <w:rFonts w:ascii="Times New Roman" w:hAnsi="Times New Roman"/>
                <w:sz w:val="24"/>
                <w:szCs w:val="28"/>
              </w:rPr>
            </w:pPr>
            <w:proofErr w:type="spellStart"/>
            <w:r w:rsidRPr="0078227A">
              <w:rPr>
                <w:rFonts w:ascii="Times New Roman" w:hAnsi="Times New Roman"/>
                <w:sz w:val="24"/>
                <w:szCs w:val="28"/>
              </w:rPr>
              <w:t>Кнм</w:t>
            </w:r>
            <w:proofErr w:type="spellEnd"/>
            <w:r w:rsidRPr="0078227A">
              <w:rPr>
                <w:rFonts w:ascii="Times New Roman" w:hAnsi="Times New Roman"/>
                <w:sz w:val="24"/>
                <w:szCs w:val="28"/>
              </w:rPr>
              <w:t xml:space="preserve"> х 100 / </w:t>
            </w:r>
            <w:proofErr w:type="spellStart"/>
            <w:r w:rsidRPr="0078227A">
              <w:rPr>
                <w:rFonts w:ascii="Times New Roman" w:hAnsi="Times New Roman"/>
                <w:sz w:val="24"/>
                <w:szCs w:val="28"/>
              </w:rPr>
              <w:t>Квн</w:t>
            </w:r>
            <w:proofErr w:type="spellEnd"/>
          </w:p>
        </w:tc>
        <w:tc>
          <w:tcPr>
            <w:tcW w:w="2756" w:type="dxa"/>
            <w:shd w:val="clear" w:color="auto" w:fill="auto"/>
            <w:vAlign w:val="center"/>
          </w:tcPr>
          <w:p w:rsidR="00D802FD" w:rsidRPr="0078227A" w:rsidRDefault="00623541" w:rsidP="00F02ABE">
            <w:pPr>
              <w:pStyle w:val="af3"/>
              <w:jc w:val="center"/>
              <w:rPr>
                <w:rFonts w:ascii="Times New Roman" w:hAnsi="Times New Roman"/>
                <w:sz w:val="24"/>
                <w:szCs w:val="28"/>
              </w:rPr>
            </w:pPr>
            <w:r w:rsidRPr="0078227A">
              <w:rPr>
                <w:rFonts w:ascii="Times New Roman" w:hAnsi="Times New Roman"/>
                <w:sz w:val="24"/>
                <w:szCs w:val="28"/>
              </w:rPr>
              <w:t xml:space="preserve">К </w:t>
            </w:r>
            <w:proofErr w:type="spellStart"/>
            <w:r w:rsidRPr="0078227A">
              <w:rPr>
                <w:rFonts w:ascii="Times New Roman" w:hAnsi="Times New Roman"/>
                <w:sz w:val="24"/>
                <w:szCs w:val="28"/>
              </w:rPr>
              <w:t>нм</w:t>
            </w:r>
            <w:proofErr w:type="spellEnd"/>
            <w:r w:rsidRPr="0078227A">
              <w:rPr>
                <w:rFonts w:ascii="Times New Roman" w:hAnsi="Times New Roman"/>
                <w:sz w:val="24"/>
                <w:szCs w:val="28"/>
              </w:rPr>
              <w:t xml:space="preserve"> - количество материалов, направленных в уполномоченные органы (ед.)</w:t>
            </w:r>
          </w:p>
          <w:p w:rsidR="00623541" w:rsidRPr="0078227A" w:rsidRDefault="00623541" w:rsidP="00F02ABE">
            <w:pPr>
              <w:pStyle w:val="af3"/>
              <w:jc w:val="center"/>
              <w:rPr>
                <w:rFonts w:ascii="Times New Roman" w:hAnsi="Times New Roman"/>
                <w:sz w:val="24"/>
                <w:szCs w:val="28"/>
              </w:rPr>
            </w:pPr>
            <w:proofErr w:type="spellStart"/>
            <w:r w:rsidRPr="0078227A">
              <w:rPr>
                <w:rFonts w:ascii="Times New Roman" w:hAnsi="Times New Roman"/>
                <w:sz w:val="24"/>
                <w:szCs w:val="28"/>
              </w:rPr>
              <w:t>Квн</w:t>
            </w:r>
            <w:proofErr w:type="spellEnd"/>
            <w:r w:rsidRPr="0078227A">
              <w:rPr>
                <w:rFonts w:ascii="Times New Roman" w:hAnsi="Times New Roman"/>
                <w:sz w:val="24"/>
                <w:szCs w:val="28"/>
              </w:rPr>
              <w:t xml:space="preserve"> - количество выявленных нарушений (ед.)</w:t>
            </w:r>
          </w:p>
        </w:tc>
        <w:tc>
          <w:tcPr>
            <w:tcW w:w="1105" w:type="dxa"/>
            <w:shd w:val="clear" w:color="auto" w:fill="auto"/>
            <w:vAlign w:val="center"/>
          </w:tcPr>
          <w:p w:rsidR="00D802FD" w:rsidRPr="0078227A" w:rsidRDefault="00623541" w:rsidP="00F02ABE">
            <w:pPr>
              <w:pStyle w:val="af3"/>
              <w:jc w:val="center"/>
              <w:rPr>
                <w:rFonts w:ascii="Times New Roman" w:hAnsi="Times New Roman"/>
                <w:sz w:val="24"/>
                <w:szCs w:val="28"/>
              </w:rPr>
            </w:pPr>
            <w:r w:rsidRPr="0078227A">
              <w:rPr>
                <w:rFonts w:ascii="Times New Roman" w:hAnsi="Times New Roman"/>
                <w:sz w:val="24"/>
                <w:szCs w:val="28"/>
              </w:rPr>
              <w:t>100%</w:t>
            </w:r>
          </w:p>
        </w:tc>
        <w:tc>
          <w:tcPr>
            <w:tcW w:w="1730" w:type="dxa"/>
            <w:gridSpan w:val="2"/>
            <w:shd w:val="clear" w:color="auto" w:fill="auto"/>
          </w:tcPr>
          <w:p w:rsidR="00D802FD" w:rsidRPr="0078227A" w:rsidRDefault="00D802FD"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1.7</w:t>
            </w:r>
          </w:p>
        </w:tc>
        <w:tc>
          <w:tcPr>
            <w:tcW w:w="2509" w:type="dxa"/>
            <w:shd w:val="clear" w:color="auto" w:fill="auto"/>
            <w:vAlign w:val="center"/>
          </w:tcPr>
          <w:p w:rsidR="00685ED6" w:rsidRPr="0078227A" w:rsidRDefault="00623541" w:rsidP="00923246">
            <w:pPr>
              <w:pStyle w:val="af3"/>
              <w:jc w:val="center"/>
              <w:rPr>
                <w:rFonts w:ascii="Times New Roman" w:hAnsi="Times New Roman"/>
                <w:sz w:val="24"/>
                <w:szCs w:val="28"/>
              </w:rPr>
            </w:pPr>
            <w:r w:rsidRPr="0078227A">
              <w:rPr>
                <w:rFonts w:ascii="Times New Roman" w:hAnsi="Times New Roman"/>
                <w:sz w:val="24"/>
                <w:szCs w:val="28"/>
              </w:rPr>
              <w:t>Количество проведенных профилактических мероприятий</w:t>
            </w:r>
          </w:p>
        </w:tc>
        <w:tc>
          <w:tcPr>
            <w:tcW w:w="1213" w:type="dxa"/>
            <w:shd w:val="clear" w:color="auto" w:fill="auto"/>
            <w:vAlign w:val="center"/>
          </w:tcPr>
          <w:p w:rsidR="00D802FD" w:rsidRPr="0078227A" w:rsidRDefault="00D802FD" w:rsidP="00F02ABE">
            <w:pPr>
              <w:pStyle w:val="af3"/>
              <w:jc w:val="center"/>
              <w:rPr>
                <w:rFonts w:ascii="Times New Roman" w:hAnsi="Times New Roman"/>
                <w:sz w:val="24"/>
                <w:szCs w:val="28"/>
              </w:rPr>
            </w:pPr>
          </w:p>
        </w:tc>
        <w:tc>
          <w:tcPr>
            <w:tcW w:w="2756" w:type="dxa"/>
            <w:shd w:val="clear" w:color="auto" w:fill="auto"/>
            <w:vAlign w:val="center"/>
          </w:tcPr>
          <w:p w:rsidR="00D802FD" w:rsidRPr="0078227A" w:rsidRDefault="00D802FD" w:rsidP="00F02ABE">
            <w:pPr>
              <w:pStyle w:val="af3"/>
              <w:jc w:val="center"/>
              <w:rPr>
                <w:rFonts w:ascii="Times New Roman" w:hAnsi="Times New Roman"/>
                <w:sz w:val="24"/>
                <w:szCs w:val="28"/>
              </w:rPr>
            </w:pPr>
          </w:p>
        </w:tc>
        <w:tc>
          <w:tcPr>
            <w:tcW w:w="1105" w:type="dxa"/>
            <w:shd w:val="clear" w:color="auto" w:fill="auto"/>
            <w:vAlign w:val="center"/>
          </w:tcPr>
          <w:p w:rsidR="00D802FD" w:rsidRPr="0078227A" w:rsidRDefault="00623541" w:rsidP="00F02ABE">
            <w:pPr>
              <w:pStyle w:val="af3"/>
              <w:jc w:val="center"/>
              <w:rPr>
                <w:rFonts w:ascii="Times New Roman" w:hAnsi="Times New Roman"/>
                <w:sz w:val="24"/>
                <w:szCs w:val="28"/>
              </w:rPr>
            </w:pPr>
            <w:r w:rsidRPr="0078227A">
              <w:rPr>
                <w:rFonts w:ascii="Times New Roman" w:hAnsi="Times New Roman"/>
                <w:sz w:val="24"/>
                <w:szCs w:val="28"/>
              </w:rPr>
              <w:t>шт.</w:t>
            </w:r>
          </w:p>
        </w:tc>
        <w:tc>
          <w:tcPr>
            <w:tcW w:w="1730" w:type="dxa"/>
            <w:gridSpan w:val="2"/>
            <w:shd w:val="clear" w:color="auto" w:fill="auto"/>
          </w:tcPr>
          <w:p w:rsidR="00D802FD" w:rsidRPr="0078227A" w:rsidRDefault="00D802FD"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6F7FAC" w:rsidRPr="0078227A" w:rsidRDefault="006F7FAC" w:rsidP="00F02ABE">
            <w:pPr>
              <w:pStyle w:val="af3"/>
              <w:jc w:val="center"/>
              <w:rPr>
                <w:rFonts w:ascii="Times New Roman" w:hAnsi="Times New Roman"/>
                <w:sz w:val="24"/>
                <w:szCs w:val="28"/>
              </w:rPr>
            </w:pPr>
            <w:r w:rsidRPr="0078227A">
              <w:rPr>
                <w:rFonts w:ascii="Times New Roman" w:hAnsi="Times New Roman"/>
                <w:sz w:val="24"/>
                <w:szCs w:val="28"/>
              </w:rPr>
              <w:t>2</w:t>
            </w:r>
          </w:p>
        </w:tc>
        <w:tc>
          <w:tcPr>
            <w:tcW w:w="9313" w:type="dxa"/>
            <w:gridSpan w:val="6"/>
            <w:shd w:val="clear" w:color="auto" w:fill="auto"/>
            <w:vAlign w:val="center"/>
          </w:tcPr>
          <w:p w:rsidR="006F7FAC" w:rsidRPr="0078227A" w:rsidRDefault="006F7FAC" w:rsidP="00F02ABE">
            <w:pPr>
              <w:pStyle w:val="af3"/>
              <w:jc w:val="center"/>
              <w:rPr>
                <w:rFonts w:ascii="Times New Roman" w:hAnsi="Times New Roman"/>
                <w:sz w:val="24"/>
                <w:szCs w:val="28"/>
              </w:rPr>
            </w:pPr>
            <w:r w:rsidRPr="0078227A">
              <w:rPr>
                <w:rFonts w:ascii="Times New Roman" w:hAnsi="Times New Roman"/>
                <w:sz w:val="24"/>
                <w:szCs w:val="28"/>
              </w:rPr>
              <w:t>Индикативные показатели, характеризующие объем задействованных трудовых ресурсов</w:t>
            </w:r>
          </w:p>
        </w:tc>
      </w:tr>
      <w:tr w:rsidR="0078227A" w:rsidRPr="0078227A" w:rsidTr="00923246">
        <w:tc>
          <w:tcPr>
            <w:tcW w:w="576" w:type="dxa"/>
            <w:shd w:val="clear" w:color="auto" w:fill="auto"/>
            <w:vAlign w:val="center"/>
          </w:tcPr>
          <w:p w:rsidR="00453164" w:rsidRPr="0078227A" w:rsidRDefault="00A011F8" w:rsidP="00F02ABE">
            <w:pPr>
              <w:pStyle w:val="af3"/>
              <w:jc w:val="center"/>
              <w:rPr>
                <w:rFonts w:ascii="Times New Roman" w:hAnsi="Times New Roman"/>
                <w:sz w:val="24"/>
                <w:szCs w:val="28"/>
              </w:rPr>
            </w:pPr>
            <w:r w:rsidRPr="0078227A">
              <w:rPr>
                <w:rFonts w:ascii="Times New Roman" w:hAnsi="Times New Roman"/>
                <w:sz w:val="24"/>
                <w:szCs w:val="28"/>
              </w:rPr>
              <w:t>2.1</w:t>
            </w:r>
          </w:p>
        </w:tc>
        <w:tc>
          <w:tcPr>
            <w:tcW w:w="2509" w:type="dxa"/>
            <w:shd w:val="clear" w:color="auto" w:fill="auto"/>
            <w:vAlign w:val="center"/>
          </w:tcPr>
          <w:p w:rsidR="00453164" w:rsidRPr="0078227A" w:rsidRDefault="00A011F8" w:rsidP="00F02ABE">
            <w:pPr>
              <w:pStyle w:val="af3"/>
              <w:jc w:val="center"/>
              <w:rPr>
                <w:rFonts w:ascii="Times New Roman" w:hAnsi="Times New Roman"/>
                <w:sz w:val="24"/>
                <w:szCs w:val="28"/>
              </w:rPr>
            </w:pPr>
            <w:r w:rsidRPr="0078227A">
              <w:rPr>
                <w:rFonts w:ascii="Times New Roman" w:hAnsi="Times New Roman"/>
                <w:sz w:val="24"/>
                <w:szCs w:val="28"/>
              </w:rPr>
              <w:t>Количество штатных единиц</w:t>
            </w:r>
          </w:p>
        </w:tc>
        <w:tc>
          <w:tcPr>
            <w:tcW w:w="1213" w:type="dxa"/>
            <w:shd w:val="clear" w:color="auto" w:fill="auto"/>
            <w:vAlign w:val="center"/>
          </w:tcPr>
          <w:p w:rsidR="00453164" w:rsidRPr="0078227A" w:rsidRDefault="00453164" w:rsidP="00F02ABE">
            <w:pPr>
              <w:pStyle w:val="af3"/>
              <w:jc w:val="center"/>
              <w:rPr>
                <w:rFonts w:ascii="Times New Roman" w:hAnsi="Times New Roman"/>
                <w:sz w:val="24"/>
                <w:szCs w:val="28"/>
              </w:rPr>
            </w:pPr>
          </w:p>
        </w:tc>
        <w:tc>
          <w:tcPr>
            <w:tcW w:w="2756" w:type="dxa"/>
            <w:shd w:val="clear" w:color="auto" w:fill="auto"/>
            <w:vAlign w:val="center"/>
          </w:tcPr>
          <w:p w:rsidR="00453164" w:rsidRPr="0078227A" w:rsidRDefault="00453164" w:rsidP="00F02ABE">
            <w:pPr>
              <w:pStyle w:val="af3"/>
              <w:jc w:val="center"/>
              <w:rPr>
                <w:rFonts w:ascii="Times New Roman" w:hAnsi="Times New Roman"/>
                <w:sz w:val="24"/>
                <w:szCs w:val="28"/>
              </w:rPr>
            </w:pPr>
          </w:p>
        </w:tc>
        <w:tc>
          <w:tcPr>
            <w:tcW w:w="1296" w:type="dxa"/>
            <w:gridSpan w:val="2"/>
            <w:shd w:val="clear" w:color="auto" w:fill="auto"/>
            <w:vAlign w:val="center"/>
          </w:tcPr>
          <w:p w:rsidR="00453164" w:rsidRPr="0078227A" w:rsidRDefault="00A011F8" w:rsidP="00F02ABE">
            <w:pPr>
              <w:pStyle w:val="af3"/>
              <w:jc w:val="center"/>
              <w:rPr>
                <w:rFonts w:ascii="Times New Roman" w:hAnsi="Times New Roman"/>
                <w:sz w:val="24"/>
                <w:szCs w:val="28"/>
              </w:rPr>
            </w:pPr>
            <w:r w:rsidRPr="0078227A">
              <w:rPr>
                <w:rFonts w:ascii="Times New Roman" w:hAnsi="Times New Roman"/>
                <w:sz w:val="24"/>
                <w:szCs w:val="28"/>
              </w:rPr>
              <w:t>чел.</w:t>
            </w:r>
          </w:p>
        </w:tc>
        <w:tc>
          <w:tcPr>
            <w:tcW w:w="1539" w:type="dxa"/>
            <w:shd w:val="clear" w:color="auto" w:fill="auto"/>
          </w:tcPr>
          <w:p w:rsidR="00453164" w:rsidRPr="0078227A" w:rsidRDefault="00453164"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453164" w:rsidRPr="0078227A" w:rsidRDefault="00A011F8" w:rsidP="00F02ABE">
            <w:pPr>
              <w:pStyle w:val="af3"/>
              <w:jc w:val="center"/>
              <w:rPr>
                <w:rFonts w:ascii="Times New Roman" w:hAnsi="Times New Roman"/>
                <w:sz w:val="24"/>
                <w:szCs w:val="28"/>
              </w:rPr>
            </w:pPr>
            <w:r w:rsidRPr="0078227A">
              <w:rPr>
                <w:rFonts w:ascii="Times New Roman" w:hAnsi="Times New Roman"/>
                <w:sz w:val="24"/>
                <w:szCs w:val="28"/>
              </w:rPr>
              <w:t>2.2.</w:t>
            </w:r>
          </w:p>
        </w:tc>
        <w:tc>
          <w:tcPr>
            <w:tcW w:w="2509" w:type="dxa"/>
            <w:shd w:val="clear" w:color="auto" w:fill="auto"/>
            <w:vAlign w:val="center"/>
          </w:tcPr>
          <w:p w:rsidR="00453164" w:rsidRPr="0078227A" w:rsidRDefault="00A011F8" w:rsidP="00F02ABE">
            <w:pPr>
              <w:pStyle w:val="af3"/>
              <w:jc w:val="center"/>
              <w:rPr>
                <w:rFonts w:ascii="Times New Roman" w:hAnsi="Times New Roman"/>
                <w:sz w:val="24"/>
                <w:szCs w:val="28"/>
              </w:rPr>
            </w:pPr>
            <w:r w:rsidRPr="0078227A">
              <w:rPr>
                <w:rFonts w:ascii="Times New Roman" w:hAnsi="Times New Roman"/>
                <w:sz w:val="24"/>
                <w:szCs w:val="28"/>
              </w:rPr>
              <w:t>Нагрузка контрольных мероприятий на работников органа муниципального контроля</w:t>
            </w:r>
          </w:p>
        </w:tc>
        <w:tc>
          <w:tcPr>
            <w:tcW w:w="1213" w:type="dxa"/>
            <w:shd w:val="clear" w:color="auto" w:fill="auto"/>
            <w:vAlign w:val="center"/>
          </w:tcPr>
          <w:p w:rsidR="00453164" w:rsidRPr="0078227A" w:rsidRDefault="001A55BA" w:rsidP="00F02ABE">
            <w:pPr>
              <w:pStyle w:val="af3"/>
              <w:jc w:val="center"/>
              <w:rPr>
                <w:rFonts w:ascii="Times New Roman" w:hAnsi="Times New Roman"/>
                <w:sz w:val="24"/>
                <w:szCs w:val="28"/>
              </w:rPr>
            </w:pPr>
            <w:r w:rsidRPr="0078227A">
              <w:rPr>
                <w:rFonts w:ascii="Times New Roman" w:hAnsi="Times New Roman"/>
                <w:sz w:val="24"/>
                <w:szCs w:val="28"/>
              </w:rPr>
              <w:t xml:space="preserve">Км / </w:t>
            </w:r>
            <w:proofErr w:type="spellStart"/>
            <w:proofErr w:type="gramStart"/>
            <w:r w:rsidRPr="0078227A">
              <w:rPr>
                <w:rFonts w:ascii="Times New Roman" w:hAnsi="Times New Roman"/>
                <w:sz w:val="24"/>
                <w:szCs w:val="28"/>
              </w:rPr>
              <w:t>Кр</w:t>
            </w:r>
            <w:proofErr w:type="spellEnd"/>
            <w:proofErr w:type="gramEnd"/>
            <w:r w:rsidRPr="0078227A">
              <w:rPr>
                <w:rFonts w:ascii="Times New Roman" w:hAnsi="Times New Roman"/>
                <w:sz w:val="24"/>
                <w:szCs w:val="28"/>
              </w:rPr>
              <w:t xml:space="preserve">= </w:t>
            </w:r>
            <w:proofErr w:type="spellStart"/>
            <w:r w:rsidRPr="0078227A">
              <w:rPr>
                <w:rFonts w:ascii="Times New Roman" w:hAnsi="Times New Roman"/>
                <w:sz w:val="24"/>
                <w:szCs w:val="28"/>
              </w:rPr>
              <w:t>Нк</w:t>
            </w:r>
            <w:proofErr w:type="spellEnd"/>
          </w:p>
        </w:tc>
        <w:tc>
          <w:tcPr>
            <w:tcW w:w="2756" w:type="dxa"/>
            <w:shd w:val="clear" w:color="auto" w:fill="auto"/>
            <w:vAlign w:val="center"/>
          </w:tcPr>
          <w:p w:rsidR="00453164" w:rsidRPr="0078227A" w:rsidRDefault="001A55BA" w:rsidP="00F02ABE">
            <w:pPr>
              <w:pStyle w:val="af3"/>
              <w:jc w:val="center"/>
              <w:rPr>
                <w:rFonts w:ascii="Times New Roman" w:hAnsi="Times New Roman"/>
                <w:sz w:val="24"/>
                <w:szCs w:val="28"/>
              </w:rPr>
            </w:pPr>
            <w:proofErr w:type="gramStart"/>
            <w:r w:rsidRPr="0078227A">
              <w:rPr>
                <w:rFonts w:ascii="Times New Roman" w:hAnsi="Times New Roman"/>
                <w:sz w:val="24"/>
                <w:szCs w:val="28"/>
              </w:rPr>
              <w:t>Км</w:t>
            </w:r>
            <w:proofErr w:type="gramEnd"/>
            <w:r w:rsidRPr="0078227A">
              <w:rPr>
                <w:rFonts w:ascii="Times New Roman" w:hAnsi="Times New Roman"/>
                <w:sz w:val="24"/>
                <w:szCs w:val="28"/>
              </w:rPr>
              <w:t xml:space="preserve"> - количество контрольных мероприятий (ед.)</w:t>
            </w:r>
          </w:p>
          <w:p w:rsidR="001A55BA" w:rsidRPr="0078227A" w:rsidRDefault="001A55BA" w:rsidP="00F02ABE">
            <w:pPr>
              <w:pStyle w:val="af3"/>
              <w:jc w:val="center"/>
              <w:rPr>
                <w:rFonts w:ascii="Times New Roman" w:hAnsi="Times New Roman"/>
                <w:sz w:val="24"/>
                <w:szCs w:val="28"/>
              </w:rPr>
            </w:pPr>
            <w:proofErr w:type="spellStart"/>
            <w:proofErr w:type="gramStart"/>
            <w:r w:rsidRPr="0078227A">
              <w:rPr>
                <w:rFonts w:ascii="Times New Roman" w:hAnsi="Times New Roman"/>
                <w:sz w:val="24"/>
                <w:szCs w:val="28"/>
              </w:rPr>
              <w:t>Кр</w:t>
            </w:r>
            <w:proofErr w:type="spellEnd"/>
            <w:proofErr w:type="gramEnd"/>
            <w:r w:rsidRPr="0078227A">
              <w:rPr>
                <w:rFonts w:ascii="Times New Roman" w:hAnsi="Times New Roman"/>
                <w:sz w:val="24"/>
                <w:szCs w:val="28"/>
              </w:rPr>
              <w:t xml:space="preserve"> - количество работников органа муниципального контроля (ед.)</w:t>
            </w:r>
          </w:p>
          <w:p w:rsidR="001A55BA" w:rsidRPr="0078227A" w:rsidRDefault="001A55BA" w:rsidP="00F02ABE">
            <w:pPr>
              <w:pStyle w:val="af3"/>
              <w:jc w:val="center"/>
              <w:rPr>
                <w:rFonts w:ascii="Times New Roman" w:hAnsi="Times New Roman"/>
                <w:sz w:val="24"/>
                <w:szCs w:val="28"/>
              </w:rPr>
            </w:pPr>
            <w:proofErr w:type="spellStart"/>
            <w:r w:rsidRPr="0078227A">
              <w:rPr>
                <w:rFonts w:ascii="Times New Roman" w:hAnsi="Times New Roman"/>
                <w:sz w:val="24"/>
                <w:szCs w:val="28"/>
              </w:rPr>
              <w:t>Нк</w:t>
            </w:r>
            <w:proofErr w:type="spellEnd"/>
            <w:r w:rsidRPr="0078227A">
              <w:rPr>
                <w:rFonts w:ascii="Times New Roman" w:hAnsi="Times New Roman"/>
                <w:sz w:val="24"/>
                <w:szCs w:val="28"/>
              </w:rPr>
              <w:t xml:space="preserve"> - нагрузка на 1 работника (ед.)</w:t>
            </w:r>
          </w:p>
        </w:tc>
        <w:tc>
          <w:tcPr>
            <w:tcW w:w="1296" w:type="dxa"/>
            <w:gridSpan w:val="2"/>
            <w:shd w:val="clear" w:color="auto" w:fill="auto"/>
            <w:vAlign w:val="center"/>
          </w:tcPr>
          <w:p w:rsidR="00453164" w:rsidRPr="0078227A" w:rsidRDefault="00453164" w:rsidP="00F02ABE">
            <w:pPr>
              <w:pStyle w:val="af3"/>
              <w:jc w:val="center"/>
              <w:rPr>
                <w:rFonts w:ascii="Times New Roman" w:hAnsi="Times New Roman"/>
                <w:sz w:val="24"/>
                <w:szCs w:val="28"/>
              </w:rPr>
            </w:pPr>
          </w:p>
        </w:tc>
        <w:tc>
          <w:tcPr>
            <w:tcW w:w="1539" w:type="dxa"/>
            <w:shd w:val="clear" w:color="auto" w:fill="auto"/>
          </w:tcPr>
          <w:p w:rsidR="00453164" w:rsidRPr="0078227A" w:rsidRDefault="00453164" w:rsidP="00F02ABE">
            <w:pPr>
              <w:spacing w:after="0" w:line="240" w:lineRule="auto"/>
              <w:rPr>
                <w:rFonts w:ascii="Times New Roman" w:hAnsi="Times New Roman"/>
                <w:sz w:val="24"/>
                <w:szCs w:val="28"/>
              </w:rPr>
            </w:pPr>
          </w:p>
        </w:tc>
      </w:tr>
    </w:tbl>
    <w:p w:rsidR="00923246" w:rsidRPr="0078227A" w:rsidRDefault="00923246" w:rsidP="00923246">
      <w:pPr>
        <w:pStyle w:val="ConsPlusNormal"/>
        <w:ind w:left="4111" w:firstLine="0"/>
        <w:rPr>
          <w:rFonts w:ascii="Times New Roman" w:hAnsi="Times New Roman" w:cs="Times New Roman"/>
          <w:sz w:val="22"/>
        </w:rPr>
      </w:pPr>
      <w:r w:rsidRPr="0078227A">
        <w:rPr>
          <w:rFonts w:ascii="Times New Roman" w:hAnsi="Times New Roman" w:cs="Times New Roman"/>
          <w:sz w:val="28"/>
          <w:szCs w:val="24"/>
        </w:rPr>
        <w:lastRenderedPageBreak/>
        <w:t xml:space="preserve">Приложение № </w:t>
      </w:r>
      <w:r w:rsidR="00B30DB1" w:rsidRPr="0078227A">
        <w:rPr>
          <w:rFonts w:ascii="Times New Roman" w:hAnsi="Times New Roman" w:cs="Times New Roman"/>
          <w:sz w:val="28"/>
          <w:szCs w:val="24"/>
        </w:rPr>
        <w:t>3</w:t>
      </w:r>
    </w:p>
    <w:p w:rsidR="00923246" w:rsidRPr="0078227A" w:rsidRDefault="00923246" w:rsidP="00923246">
      <w:pPr>
        <w:spacing w:after="0" w:line="240" w:lineRule="auto"/>
        <w:ind w:left="4111"/>
        <w:rPr>
          <w:rFonts w:ascii="Times New Roman" w:hAnsi="Times New Roman"/>
          <w:sz w:val="24"/>
          <w:szCs w:val="24"/>
        </w:rPr>
      </w:pPr>
      <w:r w:rsidRPr="0078227A">
        <w:rPr>
          <w:rFonts w:ascii="Times New Roman" w:hAnsi="Times New Roman"/>
          <w:sz w:val="28"/>
          <w:szCs w:val="24"/>
        </w:rPr>
        <w:t xml:space="preserve">к Положению о муниципальном </w:t>
      </w:r>
      <w:proofErr w:type="gramStart"/>
      <w:r w:rsidRPr="0078227A">
        <w:rPr>
          <w:rFonts w:ascii="Times New Roman" w:hAnsi="Times New Roman"/>
          <w:sz w:val="28"/>
          <w:szCs w:val="24"/>
        </w:rPr>
        <w:t>контроле за</w:t>
      </w:r>
      <w:proofErr w:type="gramEnd"/>
      <w:r w:rsidRPr="0078227A">
        <w:rPr>
          <w:rFonts w:ascii="Times New Roman" w:hAnsi="Times New Roman"/>
          <w:sz w:val="28"/>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Темрюкский район</w:t>
      </w:r>
    </w:p>
    <w:p w:rsidR="005F15EF" w:rsidRPr="0078227A" w:rsidRDefault="005F15EF" w:rsidP="005F15EF">
      <w:pPr>
        <w:widowControl w:val="0"/>
        <w:spacing w:after="0" w:line="240" w:lineRule="auto"/>
        <w:ind w:left="4535"/>
        <w:outlineLvl w:val="1"/>
        <w:rPr>
          <w:rFonts w:ascii="Times New Roman" w:hAnsi="Times New Roman"/>
          <w:sz w:val="28"/>
          <w:szCs w:val="28"/>
          <w:lang w:eastAsia="ru-RU"/>
        </w:rPr>
      </w:pPr>
      <w:r w:rsidRPr="0078227A">
        <w:rPr>
          <w:rFonts w:ascii="Times New Roman" w:hAnsi="Times New Roman"/>
          <w:sz w:val="28"/>
          <w:szCs w:val="28"/>
          <w:lang w:eastAsia="ru-RU"/>
        </w:rPr>
        <w:t xml:space="preserve"> </w:t>
      </w:r>
    </w:p>
    <w:p w:rsidR="005F15EF" w:rsidRPr="0078227A" w:rsidRDefault="005F15EF" w:rsidP="005F15EF">
      <w:pPr>
        <w:widowControl w:val="0"/>
        <w:spacing w:after="0" w:line="240" w:lineRule="auto"/>
        <w:ind w:firstLine="720"/>
        <w:jc w:val="right"/>
        <w:rPr>
          <w:rFonts w:ascii="Times New Roman" w:hAnsi="Times New Roman"/>
          <w:sz w:val="28"/>
          <w:szCs w:val="28"/>
          <w:shd w:val="clear" w:color="auto" w:fill="F1C100"/>
          <w:lang w:eastAsia="ru-RU"/>
        </w:rPr>
      </w:pPr>
    </w:p>
    <w:p w:rsidR="005F15EF" w:rsidRPr="0078227A" w:rsidRDefault="005F15EF" w:rsidP="005F15EF">
      <w:pPr>
        <w:widowControl w:val="0"/>
        <w:spacing w:after="0" w:line="240" w:lineRule="auto"/>
        <w:jc w:val="center"/>
        <w:rPr>
          <w:rFonts w:ascii="Times New Roman" w:hAnsi="Times New Roman"/>
          <w:b/>
          <w:spacing w:val="-2"/>
          <w:sz w:val="28"/>
          <w:szCs w:val="28"/>
          <w:lang w:eastAsia="ru-RU"/>
        </w:rPr>
      </w:pPr>
      <w:r w:rsidRPr="0078227A">
        <w:rPr>
          <w:rFonts w:ascii="Times New Roman" w:hAnsi="Times New Roman"/>
          <w:b/>
          <w:sz w:val="28"/>
          <w:szCs w:val="28"/>
          <w:lang w:eastAsia="ru-RU"/>
        </w:rPr>
        <w:t xml:space="preserve">Перечень должностных лиц </w:t>
      </w:r>
      <w:proofErr w:type="gramStart"/>
      <w:r w:rsidRPr="0078227A">
        <w:rPr>
          <w:rFonts w:ascii="Times New Roman" w:hAnsi="Times New Roman"/>
          <w:b/>
          <w:spacing w:val="-2"/>
          <w:sz w:val="28"/>
          <w:szCs w:val="28"/>
          <w:lang w:eastAsia="ru-RU"/>
        </w:rPr>
        <w:t>муниципального</w:t>
      </w:r>
      <w:proofErr w:type="gramEnd"/>
    </w:p>
    <w:p w:rsidR="005F15EF" w:rsidRPr="0078227A" w:rsidRDefault="005F15EF" w:rsidP="005F15EF">
      <w:pPr>
        <w:widowControl w:val="0"/>
        <w:spacing w:after="0" w:line="240" w:lineRule="auto"/>
        <w:jc w:val="center"/>
        <w:rPr>
          <w:rFonts w:ascii="Times New Roman" w:hAnsi="Times New Roman"/>
          <w:b/>
          <w:sz w:val="28"/>
          <w:szCs w:val="28"/>
          <w:lang w:eastAsia="ru-RU"/>
        </w:rPr>
      </w:pPr>
      <w:r w:rsidRPr="0078227A">
        <w:rPr>
          <w:rFonts w:ascii="Times New Roman" w:hAnsi="Times New Roman"/>
          <w:b/>
          <w:spacing w:val="-2"/>
          <w:sz w:val="28"/>
          <w:szCs w:val="28"/>
          <w:lang w:eastAsia="ru-RU"/>
        </w:rPr>
        <w:t>образования Темрюкский район</w:t>
      </w:r>
      <w:r w:rsidRPr="0078227A">
        <w:rPr>
          <w:rFonts w:ascii="Times New Roman" w:hAnsi="Times New Roman"/>
          <w:b/>
          <w:sz w:val="28"/>
          <w:szCs w:val="28"/>
          <w:lang w:eastAsia="ru-RU"/>
        </w:rPr>
        <w:t>, уполномоченных</w:t>
      </w:r>
    </w:p>
    <w:p w:rsidR="005F15EF" w:rsidRPr="0078227A" w:rsidRDefault="005F15EF" w:rsidP="005F15EF">
      <w:pPr>
        <w:widowControl w:val="0"/>
        <w:spacing w:after="0" w:line="240" w:lineRule="auto"/>
        <w:jc w:val="center"/>
        <w:rPr>
          <w:rFonts w:ascii="Times New Roman" w:hAnsi="Times New Roman"/>
          <w:sz w:val="28"/>
          <w:szCs w:val="28"/>
          <w:lang w:eastAsia="ru-RU"/>
        </w:rPr>
      </w:pPr>
      <w:r w:rsidRPr="0078227A">
        <w:rPr>
          <w:rFonts w:ascii="Times New Roman" w:hAnsi="Times New Roman"/>
          <w:b/>
          <w:sz w:val="28"/>
          <w:szCs w:val="28"/>
          <w:lang w:eastAsia="ru-RU"/>
        </w:rPr>
        <w:t xml:space="preserve">на осуществление муниципального </w:t>
      </w:r>
      <w:proofErr w:type="gramStart"/>
      <w:r w:rsidRPr="0078227A">
        <w:rPr>
          <w:rFonts w:ascii="Times New Roman" w:hAnsi="Times New Roman"/>
          <w:b/>
          <w:sz w:val="28"/>
          <w:szCs w:val="28"/>
          <w:lang w:eastAsia="ru-RU"/>
        </w:rPr>
        <w:t xml:space="preserve">контроля </w:t>
      </w:r>
      <w:r w:rsidR="00B30DB1" w:rsidRPr="0078227A">
        <w:rPr>
          <w:rFonts w:ascii="Times New Roman" w:hAnsi="Times New Roman"/>
          <w:b/>
          <w:sz w:val="28"/>
          <w:szCs w:val="28"/>
          <w:lang w:eastAsia="ru-RU"/>
        </w:rPr>
        <w:t>за</w:t>
      </w:r>
      <w:proofErr w:type="gramEnd"/>
      <w:r w:rsidR="00B30DB1" w:rsidRPr="0078227A">
        <w:rPr>
          <w:rFonts w:ascii="Times New Roman" w:hAnsi="Times New Roman"/>
          <w:b/>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Темрюкский район</w:t>
      </w:r>
    </w:p>
    <w:p w:rsidR="005F15EF" w:rsidRPr="0078227A" w:rsidRDefault="005F15EF" w:rsidP="005F15EF">
      <w:pPr>
        <w:widowControl w:val="0"/>
        <w:spacing w:after="0" w:line="240" w:lineRule="auto"/>
        <w:ind w:firstLine="720"/>
        <w:jc w:val="both"/>
        <w:rPr>
          <w:rFonts w:ascii="Times New Roman" w:hAnsi="Times New Roman"/>
          <w:sz w:val="28"/>
          <w:szCs w:val="28"/>
          <w:lang w:eastAsia="ru-RU"/>
        </w:rPr>
      </w:pPr>
    </w:p>
    <w:p w:rsidR="005F15EF" w:rsidRPr="0078227A" w:rsidRDefault="005F15EF" w:rsidP="005F15EF">
      <w:pPr>
        <w:widowControl w:val="0"/>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 xml:space="preserve">1. Ответственное лицо за использование функции по осуществлению муниципального </w:t>
      </w:r>
      <w:proofErr w:type="gramStart"/>
      <w:r w:rsidRPr="0078227A">
        <w:rPr>
          <w:rFonts w:ascii="Times New Roman" w:hAnsi="Times New Roman"/>
          <w:sz w:val="28"/>
          <w:szCs w:val="28"/>
          <w:lang w:eastAsia="ru-RU"/>
        </w:rPr>
        <w:t xml:space="preserve">контроля </w:t>
      </w:r>
      <w:r w:rsidR="00B30DB1" w:rsidRPr="0078227A">
        <w:rPr>
          <w:rFonts w:ascii="Times New Roman" w:hAnsi="Times New Roman"/>
          <w:sz w:val="28"/>
          <w:szCs w:val="28"/>
          <w:lang w:eastAsia="ru-RU"/>
        </w:rPr>
        <w:t>за</w:t>
      </w:r>
      <w:proofErr w:type="gramEnd"/>
      <w:r w:rsidR="00B30DB1" w:rsidRPr="0078227A">
        <w:rPr>
          <w:rFonts w:ascii="Times New Roman" w:hAnsi="Times New Roman"/>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Темрюкский район</w:t>
      </w:r>
      <w:r w:rsidRPr="0078227A">
        <w:rPr>
          <w:rFonts w:ascii="Times New Roman" w:hAnsi="Times New Roman"/>
          <w:sz w:val="28"/>
          <w:szCs w:val="28"/>
          <w:lang w:eastAsia="ru-RU"/>
        </w:rPr>
        <w:t xml:space="preserve"> – начальник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5F15EF" w:rsidRPr="0078227A" w:rsidRDefault="005F15EF" w:rsidP="005F15EF">
      <w:pPr>
        <w:widowControl w:val="0"/>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 xml:space="preserve">2. Муниципальный инспектор по осуществлению муниципального </w:t>
      </w:r>
      <w:proofErr w:type="gramStart"/>
      <w:r w:rsidRPr="0078227A">
        <w:rPr>
          <w:rFonts w:ascii="Times New Roman" w:hAnsi="Times New Roman"/>
          <w:sz w:val="28"/>
          <w:szCs w:val="28"/>
          <w:lang w:eastAsia="ru-RU"/>
        </w:rPr>
        <w:t xml:space="preserve">контроля </w:t>
      </w:r>
      <w:r w:rsidR="00B30DB1" w:rsidRPr="0078227A">
        <w:rPr>
          <w:rFonts w:ascii="Times New Roman" w:hAnsi="Times New Roman"/>
          <w:sz w:val="28"/>
          <w:szCs w:val="28"/>
          <w:lang w:eastAsia="ru-RU"/>
        </w:rPr>
        <w:t>за</w:t>
      </w:r>
      <w:proofErr w:type="gramEnd"/>
      <w:r w:rsidR="00B30DB1" w:rsidRPr="0078227A">
        <w:rPr>
          <w:rFonts w:ascii="Times New Roman" w:hAnsi="Times New Roman"/>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Темрюкский район </w:t>
      </w:r>
      <w:r w:rsidRPr="0078227A">
        <w:rPr>
          <w:rFonts w:ascii="Times New Roman" w:hAnsi="Times New Roman"/>
          <w:sz w:val="28"/>
          <w:szCs w:val="28"/>
          <w:lang w:eastAsia="ru-RU"/>
        </w:rPr>
        <w:t>– главный специалист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bookmarkStart w:id="19" w:name="_GoBack"/>
      <w:bookmarkEnd w:id="19"/>
    </w:p>
    <w:p w:rsidR="005F15EF" w:rsidRPr="0078227A" w:rsidRDefault="005F15EF" w:rsidP="005F15EF">
      <w:pPr>
        <w:widowControl w:val="0"/>
        <w:spacing w:after="0" w:line="240" w:lineRule="auto"/>
        <w:jc w:val="both"/>
        <w:rPr>
          <w:rFonts w:ascii="Times New Roman" w:hAnsi="Times New Roman"/>
          <w:sz w:val="28"/>
          <w:szCs w:val="28"/>
          <w:lang w:eastAsia="ru-RU"/>
        </w:rPr>
      </w:pPr>
    </w:p>
    <w:p w:rsidR="005F15EF" w:rsidRPr="0078227A" w:rsidRDefault="005F15EF" w:rsidP="005F15EF">
      <w:pPr>
        <w:widowControl w:val="0"/>
        <w:spacing w:after="0" w:line="240" w:lineRule="auto"/>
        <w:jc w:val="both"/>
        <w:rPr>
          <w:rFonts w:ascii="Times New Roman" w:hAnsi="Times New Roman"/>
          <w:sz w:val="28"/>
          <w:szCs w:val="28"/>
          <w:lang w:eastAsia="ru-RU"/>
        </w:rPr>
      </w:pPr>
    </w:p>
    <w:p w:rsidR="005F15EF" w:rsidRPr="0078227A" w:rsidRDefault="005F15EF" w:rsidP="005F15EF">
      <w:pPr>
        <w:spacing w:after="0" w:line="240" w:lineRule="auto"/>
        <w:rPr>
          <w:rFonts w:ascii="Times New Roman" w:hAnsi="Times New Roman"/>
          <w:i/>
          <w:sz w:val="28"/>
          <w:szCs w:val="28"/>
          <w:lang w:eastAsia="ru-RU"/>
        </w:rPr>
      </w:pPr>
    </w:p>
    <w:p w:rsidR="005F15EF" w:rsidRPr="0078227A" w:rsidRDefault="005F15EF" w:rsidP="005F15EF">
      <w:pPr>
        <w:widowControl w:val="0"/>
        <w:spacing w:after="0" w:line="240" w:lineRule="auto"/>
        <w:outlineLvl w:val="1"/>
        <w:rPr>
          <w:rFonts w:ascii="Times New Roman" w:hAnsi="Times New Roman"/>
          <w:i/>
          <w:sz w:val="28"/>
          <w:szCs w:val="28"/>
          <w:lang w:eastAsia="ru-RU"/>
        </w:rPr>
      </w:pPr>
    </w:p>
    <w:p w:rsidR="005F15EF" w:rsidRPr="0078227A" w:rsidRDefault="005F15EF" w:rsidP="005F15EF">
      <w:pPr>
        <w:widowControl w:val="0"/>
        <w:spacing w:after="0" w:line="240" w:lineRule="auto"/>
        <w:outlineLvl w:val="1"/>
        <w:rPr>
          <w:rFonts w:ascii="Times New Roman" w:hAnsi="Times New Roman"/>
          <w:i/>
          <w:sz w:val="28"/>
          <w:szCs w:val="28"/>
          <w:lang w:eastAsia="ru-RU"/>
        </w:rPr>
      </w:pPr>
    </w:p>
    <w:sectPr w:rsidR="005F15EF" w:rsidRPr="0078227A" w:rsidSect="00685ED6">
      <w:headerReference w:type="even" r:id="rId15"/>
      <w:headerReference w:type="default" r:id="rId16"/>
      <w:headerReference w:type="first" r:id="rId17"/>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FE3" w:rsidRDefault="004D2FE3" w:rsidP="00BB6054">
      <w:pPr>
        <w:spacing w:after="0" w:line="240" w:lineRule="auto"/>
      </w:pPr>
      <w:r>
        <w:separator/>
      </w:r>
    </w:p>
  </w:endnote>
  <w:endnote w:type="continuationSeparator" w:id="0">
    <w:p w:rsidR="004D2FE3" w:rsidRDefault="004D2FE3" w:rsidP="00BB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FE3" w:rsidRDefault="004D2FE3" w:rsidP="00BB6054">
      <w:pPr>
        <w:spacing w:after="0" w:line="240" w:lineRule="auto"/>
      </w:pPr>
      <w:r>
        <w:separator/>
      </w:r>
    </w:p>
  </w:footnote>
  <w:footnote w:type="continuationSeparator" w:id="0">
    <w:p w:rsidR="004D2FE3" w:rsidRDefault="004D2FE3" w:rsidP="00BB6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5EF" w:rsidRDefault="005F15EF" w:rsidP="00AA47F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15EF" w:rsidRDefault="005F15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5EF" w:rsidRPr="00DF34E3" w:rsidRDefault="005F15EF" w:rsidP="00430F0B">
    <w:pPr>
      <w:pStyle w:val="a3"/>
      <w:framePr w:wrap="auto" w:vAnchor="text" w:hAnchor="margin" w:xAlign="center" w:y="1"/>
      <w:rPr>
        <w:rStyle w:val="a5"/>
        <w:sz w:val="28"/>
        <w:szCs w:val="28"/>
      </w:rPr>
    </w:pPr>
    <w:r w:rsidRPr="00DF34E3">
      <w:rPr>
        <w:rStyle w:val="a5"/>
        <w:sz w:val="28"/>
        <w:szCs w:val="28"/>
      </w:rPr>
      <w:fldChar w:fldCharType="begin"/>
    </w:r>
    <w:r w:rsidRPr="00DF34E3">
      <w:rPr>
        <w:rStyle w:val="a5"/>
        <w:sz w:val="28"/>
        <w:szCs w:val="28"/>
      </w:rPr>
      <w:instrText xml:space="preserve">PAGE  </w:instrText>
    </w:r>
    <w:r w:rsidRPr="00DF34E3">
      <w:rPr>
        <w:rStyle w:val="a5"/>
        <w:sz w:val="28"/>
        <w:szCs w:val="28"/>
      </w:rPr>
      <w:fldChar w:fldCharType="separate"/>
    </w:r>
    <w:r w:rsidR="0078227A">
      <w:rPr>
        <w:rStyle w:val="a5"/>
        <w:noProof/>
        <w:sz w:val="28"/>
        <w:szCs w:val="28"/>
      </w:rPr>
      <w:t>29</w:t>
    </w:r>
    <w:r w:rsidRPr="00DF34E3">
      <w:rPr>
        <w:rStyle w:val="a5"/>
        <w:sz w:val="28"/>
        <w:szCs w:val="28"/>
      </w:rPr>
      <w:fldChar w:fldCharType="end"/>
    </w:r>
  </w:p>
  <w:p w:rsidR="005F15EF" w:rsidRDefault="005F15E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70225515"/>
      <w:docPartObj>
        <w:docPartGallery w:val="Page Numbers (Top of Page)"/>
        <w:docPartUnique/>
      </w:docPartObj>
    </w:sdtPr>
    <w:sdtEndPr/>
    <w:sdtContent>
      <w:p w:rsidR="005F15EF" w:rsidRPr="00685ED6" w:rsidRDefault="005F15EF">
        <w:pPr>
          <w:pStyle w:val="a3"/>
          <w:jc w:val="center"/>
          <w:rPr>
            <w:sz w:val="28"/>
            <w:szCs w:val="28"/>
          </w:rPr>
        </w:pPr>
        <w:r w:rsidRPr="00685ED6">
          <w:rPr>
            <w:sz w:val="28"/>
            <w:szCs w:val="28"/>
          </w:rPr>
          <w:fldChar w:fldCharType="begin"/>
        </w:r>
        <w:r w:rsidRPr="00685ED6">
          <w:rPr>
            <w:sz w:val="28"/>
            <w:szCs w:val="28"/>
          </w:rPr>
          <w:instrText>PAGE   \* MERGEFORMAT</w:instrText>
        </w:r>
        <w:r w:rsidRPr="00685ED6">
          <w:rPr>
            <w:sz w:val="28"/>
            <w:szCs w:val="28"/>
          </w:rPr>
          <w:fldChar w:fldCharType="separate"/>
        </w:r>
        <w:r>
          <w:rPr>
            <w:noProof/>
            <w:sz w:val="28"/>
            <w:szCs w:val="28"/>
          </w:rPr>
          <w:t>1</w:t>
        </w:r>
        <w:r w:rsidRPr="00685ED6">
          <w:rPr>
            <w:sz w:val="28"/>
            <w:szCs w:val="28"/>
          </w:rPr>
          <w:fldChar w:fldCharType="end"/>
        </w:r>
      </w:p>
    </w:sdtContent>
  </w:sdt>
  <w:p w:rsidR="005F15EF" w:rsidRPr="00685ED6" w:rsidRDefault="005F15EF">
    <w:pPr>
      <w:pStyle w:val="a3"/>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85761"/>
    <w:multiLevelType w:val="hybridMultilevel"/>
    <w:tmpl w:val="1B781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7A"/>
    <w:rsid w:val="000047DD"/>
    <w:rsid w:val="00012067"/>
    <w:rsid w:val="00025618"/>
    <w:rsid w:val="00026C86"/>
    <w:rsid w:val="000400E4"/>
    <w:rsid w:val="000421C2"/>
    <w:rsid w:val="000660DC"/>
    <w:rsid w:val="0007233A"/>
    <w:rsid w:val="000729ED"/>
    <w:rsid w:val="00077F73"/>
    <w:rsid w:val="00083310"/>
    <w:rsid w:val="000A792C"/>
    <w:rsid w:val="000B34AC"/>
    <w:rsid w:val="000C2ADE"/>
    <w:rsid w:val="00107173"/>
    <w:rsid w:val="00111484"/>
    <w:rsid w:val="00117584"/>
    <w:rsid w:val="001252DB"/>
    <w:rsid w:val="00147C1E"/>
    <w:rsid w:val="00155109"/>
    <w:rsid w:val="001640EF"/>
    <w:rsid w:val="00192EB4"/>
    <w:rsid w:val="001A55BA"/>
    <w:rsid w:val="001A5ABA"/>
    <w:rsid w:val="001C2997"/>
    <w:rsid w:val="001C5AF9"/>
    <w:rsid w:val="001E23C2"/>
    <w:rsid w:val="001E267C"/>
    <w:rsid w:val="00216624"/>
    <w:rsid w:val="00234DA7"/>
    <w:rsid w:val="00247205"/>
    <w:rsid w:val="00250DA8"/>
    <w:rsid w:val="00270987"/>
    <w:rsid w:val="00280EDE"/>
    <w:rsid w:val="00282B54"/>
    <w:rsid w:val="00286FE7"/>
    <w:rsid w:val="00297CB2"/>
    <w:rsid w:val="002B1E2C"/>
    <w:rsid w:val="002C41A5"/>
    <w:rsid w:val="002C7926"/>
    <w:rsid w:val="00301543"/>
    <w:rsid w:val="00304B6B"/>
    <w:rsid w:val="00312488"/>
    <w:rsid w:val="00316445"/>
    <w:rsid w:val="00320EFC"/>
    <w:rsid w:val="00325F0E"/>
    <w:rsid w:val="0032767E"/>
    <w:rsid w:val="00360D8D"/>
    <w:rsid w:val="003632E5"/>
    <w:rsid w:val="00365E5E"/>
    <w:rsid w:val="00367316"/>
    <w:rsid w:val="003763C3"/>
    <w:rsid w:val="0038600C"/>
    <w:rsid w:val="00397DCF"/>
    <w:rsid w:val="003A3D31"/>
    <w:rsid w:val="003B77A4"/>
    <w:rsid w:val="003D1885"/>
    <w:rsid w:val="003D2CFD"/>
    <w:rsid w:val="003D3A6F"/>
    <w:rsid w:val="003E2DF1"/>
    <w:rsid w:val="003E70FF"/>
    <w:rsid w:val="003F1DDD"/>
    <w:rsid w:val="004057DA"/>
    <w:rsid w:val="0040772D"/>
    <w:rsid w:val="0041406C"/>
    <w:rsid w:val="0041490A"/>
    <w:rsid w:val="004233CC"/>
    <w:rsid w:val="004248EF"/>
    <w:rsid w:val="00430F0B"/>
    <w:rsid w:val="0044142D"/>
    <w:rsid w:val="00450135"/>
    <w:rsid w:val="00453164"/>
    <w:rsid w:val="00477055"/>
    <w:rsid w:val="0048744A"/>
    <w:rsid w:val="004A6381"/>
    <w:rsid w:val="004B35BD"/>
    <w:rsid w:val="004B6438"/>
    <w:rsid w:val="004B6EFC"/>
    <w:rsid w:val="004C316E"/>
    <w:rsid w:val="004C53CC"/>
    <w:rsid w:val="004D2FE3"/>
    <w:rsid w:val="004E0E34"/>
    <w:rsid w:val="005103F2"/>
    <w:rsid w:val="0051783D"/>
    <w:rsid w:val="0051788B"/>
    <w:rsid w:val="00521F36"/>
    <w:rsid w:val="00524DA1"/>
    <w:rsid w:val="00556354"/>
    <w:rsid w:val="005577C4"/>
    <w:rsid w:val="0058323D"/>
    <w:rsid w:val="005850D6"/>
    <w:rsid w:val="00585357"/>
    <w:rsid w:val="00591031"/>
    <w:rsid w:val="00597279"/>
    <w:rsid w:val="005B3E66"/>
    <w:rsid w:val="005B761A"/>
    <w:rsid w:val="005C0FBC"/>
    <w:rsid w:val="005D2D38"/>
    <w:rsid w:val="005E76A5"/>
    <w:rsid w:val="005F15EF"/>
    <w:rsid w:val="00604469"/>
    <w:rsid w:val="00623541"/>
    <w:rsid w:val="00633CDF"/>
    <w:rsid w:val="006678C8"/>
    <w:rsid w:val="00675EE6"/>
    <w:rsid w:val="00685ED6"/>
    <w:rsid w:val="00690EE3"/>
    <w:rsid w:val="006B4376"/>
    <w:rsid w:val="006F7FAC"/>
    <w:rsid w:val="00714105"/>
    <w:rsid w:val="00721715"/>
    <w:rsid w:val="00752A66"/>
    <w:rsid w:val="00752CDC"/>
    <w:rsid w:val="00756F9C"/>
    <w:rsid w:val="00772BE3"/>
    <w:rsid w:val="00776BB3"/>
    <w:rsid w:val="007771E9"/>
    <w:rsid w:val="00780DC5"/>
    <w:rsid w:val="0078227A"/>
    <w:rsid w:val="00793F36"/>
    <w:rsid w:val="007A1738"/>
    <w:rsid w:val="007B46B5"/>
    <w:rsid w:val="007C2CAF"/>
    <w:rsid w:val="007C4BA3"/>
    <w:rsid w:val="007E7BE6"/>
    <w:rsid w:val="007F2857"/>
    <w:rsid w:val="007F5F03"/>
    <w:rsid w:val="007F67D0"/>
    <w:rsid w:val="007F78C8"/>
    <w:rsid w:val="00826239"/>
    <w:rsid w:val="00826D8E"/>
    <w:rsid w:val="0083227D"/>
    <w:rsid w:val="008437F4"/>
    <w:rsid w:val="008444C3"/>
    <w:rsid w:val="008614C0"/>
    <w:rsid w:val="008621BD"/>
    <w:rsid w:val="0086225A"/>
    <w:rsid w:val="00877BE9"/>
    <w:rsid w:val="008A5C1A"/>
    <w:rsid w:val="008B1FBA"/>
    <w:rsid w:val="008B7B40"/>
    <w:rsid w:val="008C2206"/>
    <w:rsid w:val="008E5BCB"/>
    <w:rsid w:val="008E7E6D"/>
    <w:rsid w:val="0090141E"/>
    <w:rsid w:val="00903808"/>
    <w:rsid w:val="00910007"/>
    <w:rsid w:val="00923246"/>
    <w:rsid w:val="009277E9"/>
    <w:rsid w:val="0096363C"/>
    <w:rsid w:val="00974EAF"/>
    <w:rsid w:val="00991D1C"/>
    <w:rsid w:val="009A36E4"/>
    <w:rsid w:val="009B10F9"/>
    <w:rsid w:val="009B1537"/>
    <w:rsid w:val="009F3559"/>
    <w:rsid w:val="00A011F8"/>
    <w:rsid w:val="00A13368"/>
    <w:rsid w:val="00A1444B"/>
    <w:rsid w:val="00A35C42"/>
    <w:rsid w:val="00A403EF"/>
    <w:rsid w:val="00A40778"/>
    <w:rsid w:val="00A41181"/>
    <w:rsid w:val="00A45512"/>
    <w:rsid w:val="00A46988"/>
    <w:rsid w:val="00A558F0"/>
    <w:rsid w:val="00A8648A"/>
    <w:rsid w:val="00A93083"/>
    <w:rsid w:val="00AA13E4"/>
    <w:rsid w:val="00AA47FB"/>
    <w:rsid w:val="00AB333D"/>
    <w:rsid w:val="00AB5E52"/>
    <w:rsid w:val="00AC3E33"/>
    <w:rsid w:val="00AD331B"/>
    <w:rsid w:val="00AD4835"/>
    <w:rsid w:val="00AF08F4"/>
    <w:rsid w:val="00B01215"/>
    <w:rsid w:val="00B05110"/>
    <w:rsid w:val="00B155E7"/>
    <w:rsid w:val="00B26E6F"/>
    <w:rsid w:val="00B27FCE"/>
    <w:rsid w:val="00B30DB1"/>
    <w:rsid w:val="00B35FE0"/>
    <w:rsid w:val="00B5416F"/>
    <w:rsid w:val="00B5620F"/>
    <w:rsid w:val="00B56A54"/>
    <w:rsid w:val="00B57B8E"/>
    <w:rsid w:val="00B722C0"/>
    <w:rsid w:val="00B81DFE"/>
    <w:rsid w:val="00B96A78"/>
    <w:rsid w:val="00B97463"/>
    <w:rsid w:val="00BB6054"/>
    <w:rsid w:val="00BD145D"/>
    <w:rsid w:val="00BD1BD7"/>
    <w:rsid w:val="00BD2F51"/>
    <w:rsid w:val="00BE172C"/>
    <w:rsid w:val="00C0481A"/>
    <w:rsid w:val="00C232A1"/>
    <w:rsid w:val="00C4012F"/>
    <w:rsid w:val="00C40A63"/>
    <w:rsid w:val="00C4509D"/>
    <w:rsid w:val="00C55B4E"/>
    <w:rsid w:val="00C63A0B"/>
    <w:rsid w:val="00C83FB3"/>
    <w:rsid w:val="00CC76E2"/>
    <w:rsid w:val="00CE05FD"/>
    <w:rsid w:val="00CE3282"/>
    <w:rsid w:val="00CE6A87"/>
    <w:rsid w:val="00CE6C69"/>
    <w:rsid w:val="00CF4F99"/>
    <w:rsid w:val="00D2398B"/>
    <w:rsid w:val="00D40049"/>
    <w:rsid w:val="00D4507F"/>
    <w:rsid w:val="00D802FD"/>
    <w:rsid w:val="00D8511C"/>
    <w:rsid w:val="00D95A7A"/>
    <w:rsid w:val="00D974DD"/>
    <w:rsid w:val="00DB3898"/>
    <w:rsid w:val="00DD52BC"/>
    <w:rsid w:val="00DE37CF"/>
    <w:rsid w:val="00DE740C"/>
    <w:rsid w:val="00DF1D73"/>
    <w:rsid w:val="00DF34E3"/>
    <w:rsid w:val="00DF43B7"/>
    <w:rsid w:val="00DF5638"/>
    <w:rsid w:val="00E34CC2"/>
    <w:rsid w:val="00E41440"/>
    <w:rsid w:val="00E4628C"/>
    <w:rsid w:val="00E518E7"/>
    <w:rsid w:val="00E75ECB"/>
    <w:rsid w:val="00E84968"/>
    <w:rsid w:val="00EC00BF"/>
    <w:rsid w:val="00EE066A"/>
    <w:rsid w:val="00EE1BD1"/>
    <w:rsid w:val="00EE248C"/>
    <w:rsid w:val="00EE332E"/>
    <w:rsid w:val="00EF76DE"/>
    <w:rsid w:val="00F02ABE"/>
    <w:rsid w:val="00F0445B"/>
    <w:rsid w:val="00F0673A"/>
    <w:rsid w:val="00F60188"/>
    <w:rsid w:val="00F6276D"/>
    <w:rsid w:val="00F72594"/>
    <w:rsid w:val="00F7307D"/>
    <w:rsid w:val="00F81F2B"/>
    <w:rsid w:val="00F9592D"/>
    <w:rsid w:val="00FB0123"/>
    <w:rsid w:val="00FB72F8"/>
    <w:rsid w:val="00FE1B84"/>
    <w:rsid w:val="00FE27F3"/>
    <w:rsid w:val="00FF69CC"/>
    <w:rsid w:val="00FF71BF"/>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24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Char Знак"/>
    <w:basedOn w:val="a"/>
    <w:link w:val="a4"/>
    <w:uiPriority w:val="99"/>
    <w:rsid w:val="005577C4"/>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Верхний колонтитул Знак"/>
    <w:aliases w:val="Header Char Знак Знак"/>
    <w:link w:val="a3"/>
    <w:uiPriority w:val="99"/>
    <w:rsid w:val="005577C4"/>
    <w:rPr>
      <w:rFonts w:ascii="Times New Roman" w:hAnsi="Times New Roman" w:cs="Times New Roman"/>
      <w:sz w:val="24"/>
      <w:szCs w:val="24"/>
      <w:lang w:val="x-none" w:eastAsia="ru-RU"/>
    </w:rPr>
  </w:style>
  <w:style w:type="character" w:styleId="a5">
    <w:name w:val="page number"/>
    <w:rsid w:val="005577C4"/>
    <w:rPr>
      <w:rFonts w:cs="Times New Roman"/>
    </w:rPr>
  </w:style>
  <w:style w:type="paragraph" w:styleId="a6">
    <w:name w:val="Balloon Text"/>
    <w:basedOn w:val="a"/>
    <w:link w:val="a7"/>
    <w:semiHidden/>
    <w:rsid w:val="005577C4"/>
    <w:pPr>
      <w:spacing w:after="0" w:line="240" w:lineRule="auto"/>
    </w:pPr>
    <w:rPr>
      <w:rFonts w:ascii="Tahoma" w:eastAsia="Calibri" w:hAnsi="Tahoma" w:cs="Tahoma"/>
      <w:sz w:val="16"/>
      <w:szCs w:val="16"/>
      <w:lang w:eastAsia="ru-RU"/>
    </w:rPr>
  </w:style>
  <w:style w:type="character" w:customStyle="1" w:styleId="a7">
    <w:name w:val="Текст выноски Знак"/>
    <w:link w:val="a6"/>
    <w:rsid w:val="005577C4"/>
    <w:rPr>
      <w:rFonts w:ascii="Tahoma" w:hAnsi="Tahoma" w:cs="Tahoma"/>
      <w:sz w:val="16"/>
      <w:szCs w:val="16"/>
      <w:lang w:val="x-none" w:eastAsia="ru-RU"/>
    </w:rPr>
  </w:style>
  <w:style w:type="paragraph" w:customStyle="1" w:styleId="a8">
    <w:name w:val="Знак Знак Знак"/>
    <w:basedOn w:val="a"/>
    <w:rsid w:val="005577C4"/>
    <w:pPr>
      <w:spacing w:before="100" w:beforeAutospacing="1" w:after="100" w:afterAutospacing="1" w:line="240" w:lineRule="auto"/>
      <w:jc w:val="both"/>
    </w:pPr>
    <w:rPr>
      <w:rFonts w:ascii="Tahoma" w:eastAsia="Calibri" w:hAnsi="Tahoma"/>
      <w:sz w:val="20"/>
      <w:szCs w:val="20"/>
      <w:lang w:val="en-US"/>
    </w:rPr>
  </w:style>
  <w:style w:type="paragraph" w:customStyle="1" w:styleId="a9">
    <w:name w:val="Знак"/>
    <w:basedOn w:val="a"/>
    <w:rsid w:val="00B81DFE"/>
    <w:pPr>
      <w:spacing w:after="160" w:line="240" w:lineRule="exact"/>
      <w:ind w:firstLine="720"/>
      <w:jc w:val="both"/>
    </w:pPr>
    <w:rPr>
      <w:rFonts w:ascii="Times New Roman" w:hAnsi="Times New Roman"/>
      <w:sz w:val="20"/>
      <w:szCs w:val="20"/>
      <w:lang w:eastAsia="ru-RU"/>
    </w:rPr>
  </w:style>
  <w:style w:type="character" w:styleId="aa">
    <w:name w:val="Emphasis"/>
    <w:qFormat/>
    <w:rsid w:val="001E23C2"/>
    <w:rPr>
      <w:i/>
      <w:iCs/>
    </w:rPr>
  </w:style>
  <w:style w:type="paragraph" w:styleId="2">
    <w:name w:val="Body Text Indent 2"/>
    <w:basedOn w:val="a"/>
    <w:rsid w:val="001E23C2"/>
    <w:pPr>
      <w:spacing w:after="120" w:line="480" w:lineRule="auto"/>
      <w:ind w:left="283"/>
    </w:pPr>
    <w:rPr>
      <w:rFonts w:ascii="Times New Roman" w:hAnsi="Times New Roman"/>
      <w:spacing w:val="2"/>
      <w:sz w:val="24"/>
      <w:szCs w:val="24"/>
      <w:lang w:eastAsia="ru-RU"/>
    </w:rPr>
  </w:style>
  <w:style w:type="table" w:styleId="ab">
    <w:name w:val="Table Grid"/>
    <w:basedOn w:val="a1"/>
    <w:rsid w:val="00776B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Plain Text"/>
    <w:basedOn w:val="a"/>
    <w:rsid w:val="00B01215"/>
    <w:pPr>
      <w:spacing w:after="0" w:line="240" w:lineRule="auto"/>
    </w:pPr>
    <w:rPr>
      <w:rFonts w:ascii="Courier New" w:hAnsi="Courier New"/>
      <w:sz w:val="24"/>
      <w:szCs w:val="24"/>
      <w:lang w:eastAsia="ru-RU"/>
    </w:rPr>
  </w:style>
  <w:style w:type="character" w:styleId="ad">
    <w:name w:val="Hyperlink"/>
    <w:rsid w:val="00B155E7"/>
    <w:rPr>
      <w:color w:val="0000FF"/>
      <w:u w:val="single"/>
    </w:rPr>
  </w:style>
  <w:style w:type="paragraph" w:customStyle="1" w:styleId="ConsPlusTitle">
    <w:name w:val="ConsPlusTitle"/>
    <w:rsid w:val="00B155E7"/>
    <w:pPr>
      <w:widowControl w:val="0"/>
      <w:suppressAutoHyphens/>
      <w:autoSpaceDE w:val="0"/>
    </w:pPr>
    <w:rPr>
      <w:rFonts w:cs="Calibri"/>
      <w:b/>
      <w:bCs/>
      <w:sz w:val="22"/>
      <w:szCs w:val="22"/>
      <w:lang w:eastAsia="zh-CN"/>
    </w:rPr>
  </w:style>
  <w:style w:type="paragraph" w:customStyle="1" w:styleId="ConsTitle">
    <w:name w:val="ConsTitle"/>
    <w:rsid w:val="00B155E7"/>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B155E7"/>
    <w:pPr>
      <w:suppressAutoHyphens/>
      <w:autoSpaceDE w:val="0"/>
      <w:ind w:firstLine="720"/>
    </w:pPr>
    <w:rPr>
      <w:rFonts w:ascii="Arial" w:eastAsia="Times New Roman" w:hAnsi="Arial" w:cs="Arial"/>
      <w:lang w:eastAsia="zh-CN"/>
    </w:rPr>
  </w:style>
  <w:style w:type="paragraph" w:customStyle="1" w:styleId="s1">
    <w:name w:val="s_1"/>
    <w:basedOn w:val="a"/>
    <w:rsid w:val="00B155E7"/>
    <w:pPr>
      <w:spacing w:after="0" w:line="240" w:lineRule="auto"/>
      <w:ind w:firstLine="720"/>
      <w:jc w:val="both"/>
    </w:pPr>
    <w:rPr>
      <w:rFonts w:ascii="Arial" w:hAnsi="Arial" w:cs="Arial"/>
      <w:sz w:val="26"/>
      <w:szCs w:val="26"/>
      <w:lang w:eastAsia="ru-RU"/>
    </w:rPr>
  </w:style>
  <w:style w:type="paragraph" w:customStyle="1" w:styleId="1">
    <w:name w:val="Без интервала1"/>
    <w:rsid w:val="00B155E7"/>
    <w:pPr>
      <w:suppressAutoHyphens/>
    </w:pPr>
    <w:rPr>
      <w:rFonts w:eastAsia="Times New Roman" w:cs="Calibri"/>
      <w:sz w:val="22"/>
      <w:szCs w:val="22"/>
      <w:lang w:eastAsia="zh-CN"/>
    </w:rPr>
  </w:style>
  <w:style w:type="paragraph" w:styleId="ae">
    <w:name w:val="footnote text"/>
    <w:basedOn w:val="a"/>
    <w:link w:val="10"/>
    <w:rsid w:val="00B155E7"/>
    <w:pPr>
      <w:spacing w:after="0" w:line="240" w:lineRule="auto"/>
    </w:pPr>
    <w:rPr>
      <w:rFonts w:ascii="Times New Roman" w:hAnsi="Times New Roman"/>
      <w:sz w:val="20"/>
      <w:szCs w:val="20"/>
      <w:lang w:eastAsia="ru-RU"/>
    </w:rPr>
  </w:style>
  <w:style w:type="character" w:customStyle="1" w:styleId="af">
    <w:name w:val="Текст сноски Знак"/>
    <w:uiPriority w:val="99"/>
    <w:semiHidden/>
    <w:rsid w:val="00B155E7"/>
    <w:rPr>
      <w:rFonts w:eastAsia="Times New Roman"/>
      <w:lang w:eastAsia="en-US"/>
    </w:rPr>
  </w:style>
  <w:style w:type="character" w:customStyle="1" w:styleId="10">
    <w:name w:val="Текст сноски Знак1"/>
    <w:link w:val="ae"/>
    <w:rsid w:val="00B155E7"/>
    <w:rPr>
      <w:rFonts w:ascii="Times New Roman" w:eastAsia="Times New Roman" w:hAnsi="Times New Roman"/>
    </w:rPr>
  </w:style>
  <w:style w:type="paragraph" w:styleId="af0">
    <w:name w:val="annotation text"/>
    <w:basedOn w:val="a"/>
    <w:link w:val="af1"/>
    <w:uiPriority w:val="99"/>
    <w:unhideWhenUsed/>
    <w:rsid w:val="00B155E7"/>
    <w:pPr>
      <w:spacing w:after="0" w:line="240" w:lineRule="auto"/>
    </w:pPr>
    <w:rPr>
      <w:rFonts w:ascii="Times New Roman" w:hAnsi="Times New Roman"/>
      <w:sz w:val="20"/>
      <w:szCs w:val="20"/>
      <w:lang w:eastAsia="ru-RU"/>
    </w:rPr>
  </w:style>
  <w:style w:type="character" w:customStyle="1" w:styleId="af1">
    <w:name w:val="Текст примечания Знак"/>
    <w:link w:val="af0"/>
    <w:uiPriority w:val="99"/>
    <w:rsid w:val="00B155E7"/>
    <w:rPr>
      <w:rFonts w:ascii="Times New Roman" w:eastAsia="Times New Roman" w:hAnsi="Times New Roman"/>
    </w:rPr>
  </w:style>
  <w:style w:type="character" w:styleId="af2">
    <w:name w:val="footnote reference"/>
    <w:uiPriority w:val="99"/>
    <w:semiHidden/>
    <w:unhideWhenUsed/>
    <w:rsid w:val="00B155E7"/>
    <w:rPr>
      <w:vertAlign w:val="superscript"/>
    </w:rPr>
  </w:style>
  <w:style w:type="paragraph" w:styleId="af3">
    <w:name w:val="No Spacing"/>
    <w:link w:val="af4"/>
    <w:uiPriority w:val="1"/>
    <w:qFormat/>
    <w:rsid w:val="00991D1C"/>
    <w:rPr>
      <w:rFonts w:eastAsia="Times New Roman"/>
      <w:sz w:val="22"/>
      <w:szCs w:val="22"/>
      <w:lang w:eastAsia="en-US"/>
    </w:rPr>
  </w:style>
  <w:style w:type="character" w:customStyle="1" w:styleId="af4">
    <w:name w:val="Без интервала Знак"/>
    <w:link w:val="af3"/>
    <w:uiPriority w:val="1"/>
    <w:rsid w:val="005E76A5"/>
    <w:rPr>
      <w:rFonts w:eastAsia="Times New Roman"/>
      <w:sz w:val="22"/>
      <w:szCs w:val="22"/>
      <w:lang w:eastAsia="en-US"/>
    </w:rPr>
  </w:style>
  <w:style w:type="paragraph" w:styleId="af5">
    <w:name w:val="footer"/>
    <w:basedOn w:val="a"/>
    <w:link w:val="af6"/>
    <w:uiPriority w:val="99"/>
    <w:unhideWhenUsed/>
    <w:rsid w:val="00FE1B84"/>
    <w:pPr>
      <w:tabs>
        <w:tab w:val="center" w:pos="4677"/>
        <w:tab w:val="right" w:pos="9355"/>
      </w:tabs>
    </w:pPr>
  </w:style>
  <w:style w:type="character" w:customStyle="1" w:styleId="af6">
    <w:name w:val="Нижний колонтитул Знак"/>
    <w:link w:val="af5"/>
    <w:uiPriority w:val="99"/>
    <w:rsid w:val="00FE1B84"/>
    <w:rPr>
      <w:rFonts w:eastAsia="Times New Roman"/>
      <w:sz w:val="22"/>
      <w:szCs w:val="22"/>
      <w:lang w:eastAsia="en-US"/>
    </w:rPr>
  </w:style>
  <w:style w:type="table" w:customStyle="1" w:styleId="11">
    <w:name w:val="Сетка таблицы1"/>
    <w:basedOn w:val="a1"/>
    <w:next w:val="ab"/>
    <w:uiPriority w:val="59"/>
    <w:rsid w:val="005F15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24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Char Знак"/>
    <w:basedOn w:val="a"/>
    <w:link w:val="a4"/>
    <w:uiPriority w:val="99"/>
    <w:rsid w:val="005577C4"/>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Верхний колонтитул Знак"/>
    <w:aliases w:val="Header Char Знак Знак"/>
    <w:link w:val="a3"/>
    <w:uiPriority w:val="99"/>
    <w:rsid w:val="005577C4"/>
    <w:rPr>
      <w:rFonts w:ascii="Times New Roman" w:hAnsi="Times New Roman" w:cs="Times New Roman"/>
      <w:sz w:val="24"/>
      <w:szCs w:val="24"/>
      <w:lang w:val="x-none" w:eastAsia="ru-RU"/>
    </w:rPr>
  </w:style>
  <w:style w:type="character" w:styleId="a5">
    <w:name w:val="page number"/>
    <w:rsid w:val="005577C4"/>
    <w:rPr>
      <w:rFonts w:cs="Times New Roman"/>
    </w:rPr>
  </w:style>
  <w:style w:type="paragraph" w:styleId="a6">
    <w:name w:val="Balloon Text"/>
    <w:basedOn w:val="a"/>
    <w:link w:val="a7"/>
    <w:semiHidden/>
    <w:rsid w:val="005577C4"/>
    <w:pPr>
      <w:spacing w:after="0" w:line="240" w:lineRule="auto"/>
    </w:pPr>
    <w:rPr>
      <w:rFonts w:ascii="Tahoma" w:eastAsia="Calibri" w:hAnsi="Tahoma" w:cs="Tahoma"/>
      <w:sz w:val="16"/>
      <w:szCs w:val="16"/>
      <w:lang w:eastAsia="ru-RU"/>
    </w:rPr>
  </w:style>
  <w:style w:type="character" w:customStyle="1" w:styleId="a7">
    <w:name w:val="Текст выноски Знак"/>
    <w:link w:val="a6"/>
    <w:rsid w:val="005577C4"/>
    <w:rPr>
      <w:rFonts w:ascii="Tahoma" w:hAnsi="Tahoma" w:cs="Tahoma"/>
      <w:sz w:val="16"/>
      <w:szCs w:val="16"/>
      <w:lang w:val="x-none" w:eastAsia="ru-RU"/>
    </w:rPr>
  </w:style>
  <w:style w:type="paragraph" w:customStyle="1" w:styleId="a8">
    <w:name w:val="Знак Знак Знак"/>
    <w:basedOn w:val="a"/>
    <w:rsid w:val="005577C4"/>
    <w:pPr>
      <w:spacing w:before="100" w:beforeAutospacing="1" w:after="100" w:afterAutospacing="1" w:line="240" w:lineRule="auto"/>
      <w:jc w:val="both"/>
    </w:pPr>
    <w:rPr>
      <w:rFonts w:ascii="Tahoma" w:eastAsia="Calibri" w:hAnsi="Tahoma"/>
      <w:sz w:val="20"/>
      <w:szCs w:val="20"/>
      <w:lang w:val="en-US"/>
    </w:rPr>
  </w:style>
  <w:style w:type="paragraph" w:customStyle="1" w:styleId="a9">
    <w:name w:val="Знак"/>
    <w:basedOn w:val="a"/>
    <w:rsid w:val="00B81DFE"/>
    <w:pPr>
      <w:spacing w:after="160" w:line="240" w:lineRule="exact"/>
      <w:ind w:firstLine="720"/>
      <w:jc w:val="both"/>
    </w:pPr>
    <w:rPr>
      <w:rFonts w:ascii="Times New Roman" w:hAnsi="Times New Roman"/>
      <w:sz w:val="20"/>
      <w:szCs w:val="20"/>
      <w:lang w:eastAsia="ru-RU"/>
    </w:rPr>
  </w:style>
  <w:style w:type="character" w:styleId="aa">
    <w:name w:val="Emphasis"/>
    <w:qFormat/>
    <w:rsid w:val="001E23C2"/>
    <w:rPr>
      <w:i/>
      <w:iCs/>
    </w:rPr>
  </w:style>
  <w:style w:type="paragraph" w:styleId="2">
    <w:name w:val="Body Text Indent 2"/>
    <w:basedOn w:val="a"/>
    <w:rsid w:val="001E23C2"/>
    <w:pPr>
      <w:spacing w:after="120" w:line="480" w:lineRule="auto"/>
      <w:ind w:left="283"/>
    </w:pPr>
    <w:rPr>
      <w:rFonts w:ascii="Times New Roman" w:hAnsi="Times New Roman"/>
      <w:spacing w:val="2"/>
      <w:sz w:val="24"/>
      <w:szCs w:val="24"/>
      <w:lang w:eastAsia="ru-RU"/>
    </w:rPr>
  </w:style>
  <w:style w:type="table" w:styleId="ab">
    <w:name w:val="Table Grid"/>
    <w:basedOn w:val="a1"/>
    <w:rsid w:val="00776B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Plain Text"/>
    <w:basedOn w:val="a"/>
    <w:rsid w:val="00B01215"/>
    <w:pPr>
      <w:spacing w:after="0" w:line="240" w:lineRule="auto"/>
    </w:pPr>
    <w:rPr>
      <w:rFonts w:ascii="Courier New" w:hAnsi="Courier New"/>
      <w:sz w:val="24"/>
      <w:szCs w:val="24"/>
      <w:lang w:eastAsia="ru-RU"/>
    </w:rPr>
  </w:style>
  <w:style w:type="character" w:styleId="ad">
    <w:name w:val="Hyperlink"/>
    <w:rsid w:val="00B155E7"/>
    <w:rPr>
      <w:color w:val="0000FF"/>
      <w:u w:val="single"/>
    </w:rPr>
  </w:style>
  <w:style w:type="paragraph" w:customStyle="1" w:styleId="ConsPlusTitle">
    <w:name w:val="ConsPlusTitle"/>
    <w:rsid w:val="00B155E7"/>
    <w:pPr>
      <w:widowControl w:val="0"/>
      <w:suppressAutoHyphens/>
      <w:autoSpaceDE w:val="0"/>
    </w:pPr>
    <w:rPr>
      <w:rFonts w:cs="Calibri"/>
      <w:b/>
      <w:bCs/>
      <w:sz w:val="22"/>
      <w:szCs w:val="22"/>
      <w:lang w:eastAsia="zh-CN"/>
    </w:rPr>
  </w:style>
  <w:style w:type="paragraph" w:customStyle="1" w:styleId="ConsTitle">
    <w:name w:val="ConsTitle"/>
    <w:rsid w:val="00B155E7"/>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B155E7"/>
    <w:pPr>
      <w:suppressAutoHyphens/>
      <w:autoSpaceDE w:val="0"/>
      <w:ind w:firstLine="720"/>
    </w:pPr>
    <w:rPr>
      <w:rFonts w:ascii="Arial" w:eastAsia="Times New Roman" w:hAnsi="Arial" w:cs="Arial"/>
      <w:lang w:eastAsia="zh-CN"/>
    </w:rPr>
  </w:style>
  <w:style w:type="paragraph" w:customStyle="1" w:styleId="s1">
    <w:name w:val="s_1"/>
    <w:basedOn w:val="a"/>
    <w:rsid w:val="00B155E7"/>
    <w:pPr>
      <w:spacing w:after="0" w:line="240" w:lineRule="auto"/>
      <w:ind w:firstLine="720"/>
      <w:jc w:val="both"/>
    </w:pPr>
    <w:rPr>
      <w:rFonts w:ascii="Arial" w:hAnsi="Arial" w:cs="Arial"/>
      <w:sz w:val="26"/>
      <w:szCs w:val="26"/>
      <w:lang w:eastAsia="ru-RU"/>
    </w:rPr>
  </w:style>
  <w:style w:type="paragraph" w:customStyle="1" w:styleId="1">
    <w:name w:val="Без интервала1"/>
    <w:rsid w:val="00B155E7"/>
    <w:pPr>
      <w:suppressAutoHyphens/>
    </w:pPr>
    <w:rPr>
      <w:rFonts w:eastAsia="Times New Roman" w:cs="Calibri"/>
      <w:sz w:val="22"/>
      <w:szCs w:val="22"/>
      <w:lang w:eastAsia="zh-CN"/>
    </w:rPr>
  </w:style>
  <w:style w:type="paragraph" w:styleId="ae">
    <w:name w:val="footnote text"/>
    <w:basedOn w:val="a"/>
    <w:link w:val="10"/>
    <w:rsid w:val="00B155E7"/>
    <w:pPr>
      <w:spacing w:after="0" w:line="240" w:lineRule="auto"/>
    </w:pPr>
    <w:rPr>
      <w:rFonts w:ascii="Times New Roman" w:hAnsi="Times New Roman"/>
      <w:sz w:val="20"/>
      <w:szCs w:val="20"/>
      <w:lang w:eastAsia="ru-RU"/>
    </w:rPr>
  </w:style>
  <w:style w:type="character" w:customStyle="1" w:styleId="af">
    <w:name w:val="Текст сноски Знак"/>
    <w:uiPriority w:val="99"/>
    <w:semiHidden/>
    <w:rsid w:val="00B155E7"/>
    <w:rPr>
      <w:rFonts w:eastAsia="Times New Roman"/>
      <w:lang w:eastAsia="en-US"/>
    </w:rPr>
  </w:style>
  <w:style w:type="character" w:customStyle="1" w:styleId="10">
    <w:name w:val="Текст сноски Знак1"/>
    <w:link w:val="ae"/>
    <w:rsid w:val="00B155E7"/>
    <w:rPr>
      <w:rFonts w:ascii="Times New Roman" w:eastAsia="Times New Roman" w:hAnsi="Times New Roman"/>
    </w:rPr>
  </w:style>
  <w:style w:type="paragraph" w:styleId="af0">
    <w:name w:val="annotation text"/>
    <w:basedOn w:val="a"/>
    <w:link w:val="af1"/>
    <w:uiPriority w:val="99"/>
    <w:unhideWhenUsed/>
    <w:rsid w:val="00B155E7"/>
    <w:pPr>
      <w:spacing w:after="0" w:line="240" w:lineRule="auto"/>
    </w:pPr>
    <w:rPr>
      <w:rFonts w:ascii="Times New Roman" w:hAnsi="Times New Roman"/>
      <w:sz w:val="20"/>
      <w:szCs w:val="20"/>
      <w:lang w:eastAsia="ru-RU"/>
    </w:rPr>
  </w:style>
  <w:style w:type="character" w:customStyle="1" w:styleId="af1">
    <w:name w:val="Текст примечания Знак"/>
    <w:link w:val="af0"/>
    <w:uiPriority w:val="99"/>
    <w:rsid w:val="00B155E7"/>
    <w:rPr>
      <w:rFonts w:ascii="Times New Roman" w:eastAsia="Times New Roman" w:hAnsi="Times New Roman"/>
    </w:rPr>
  </w:style>
  <w:style w:type="character" w:styleId="af2">
    <w:name w:val="footnote reference"/>
    <w:uiPriority w:val="99"/>
    <w:semiHidden/>
    <w:unhideWhenUsed/>
    <w:rsid w:val="00B155E7"/>
    <w:rPr>
      <w:vertAlign w:val="superscript"/>
    </w:rPr>
  </w:style>
  <w:style w:type="paragraph" w:styleId="af3">
    <w:name w:val="No Spacing"/>
    <w:link w:val="af4"/>
    <w:uiPriority w:val="1"/>
    <w:qFormat/>
    <w:rsid w:val="00991D1C"/>
    <w:rPr>
      <w:rFonts w:eastAsia="Times New Roman"/>
      <w:sz w:val="22"/>
      <w:szCs w:val="22"/>
      <w:lang w:eastAsia="en-US"/>
    </w:rPr>
  </w:style>
  <w:style w:type="character" w:customStyle="1" w:styleId="af4">
    <w:name w:val="Без интервала Знак"/>
    <w:link w:val="af3"/>
    <w:uiPriority w:val="1"/>
    <w:rsid w:val="005E76A5"/>
    <w:rPr>
      <w:rFonts w:eastAsia="Times New Roman"/>
      <w:sz w:val="22"/>
      <w:szCs w:val="22"/>
      <w:lang w:eastAsia="en-US"/>
    </w:rPr>
  </w:style>
  <w:style w:type="paragraph" w:styleId="af5">
    <w:name w:val="footer"/>
    <w:basedOn w:val="a"/>
    <w:link w:val="af6"/>
    <w:uiPriority w:val="99"/>
    <w:unhideWhenUsed/>
    <w:rsid w:val="00FE1B84"/>
    <w:pPr>
      <w:tabs>
        <w:tab w:val="center" w:pos="4677"/>
        <w:tab w:val="right" w:pos="9355"/>
      </w:tabs>
    </w:pPr>
  </w:style>
  <w:style w:type="character" w:customStyle="1" w:styleId="af6">
    <w:name w:val="Нижний колонтитул Знак"/>
    <w:link w:val="af5"/>
    <w:uiPriority w:val="99"/>
    <w:rsid w:val="00FE1B84"/>
    <w:rPr>
      <w:rFonts w:eastAsia="Times New Roman"/>
      <w:sz w:val="22"/>
      <w:szCs w:val="22"/>
      <w:lang w:eastAsia="en-US"/>
    </w:rPr>
  </w:style>
  <w:style w:type="table" w:customStyle="1" w:styleId="11">
    <w:name w:val="Сетка таблицы1"/>
    <w:basedOn w:val="a1"/>
    <w:next w:val="ab"/>
    <w:uiPriority w:val="59"/>
    <w:rsid w:val="005F15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temryu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C8574-0251-4DB8-8382-41118A9F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29</Pages>
  <Words>10803</Words>
  <Characters>61578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72237</CharactersWithSpaces>
  <SharedDoc>false</SharedDoc>
  <HLinks>
    <vt:vector size="30" baseType="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11111</dc:creator>
  <cp:keywords/>
  <dc:description/>
  <cp:lastModifiedBy>admin</cp:lastModifiedBy>
  <cp:revision>15</cp:revision>
  <cp:lastPrinted>2023-05-22T14:10:00Z</cp:lastPrinted>
  <dcterms:created xsi:type="dcterms:W3CDTF">2021-12-09T12:06:00Z</dcterms:created>
  <dcterms:modified xsi:type="dcterms:W3CDTF">2023-05-22T14:13:00Z</dcterms:modified>
</cp:coreProperties>
</file>