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1C" w:rsidRDefault="0077561C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C4B" w:rsidRDefault="008D5C4B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1E6" w:rsidRDefault="00FD51E6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5D7F" w:rsidRDefault="00455D7F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31DA9" w:rsidRDefault="00D31DA9" w:rsidP="001418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прейскуранта цен на платные услуги </w:t>
      </w:r>
      <w:r w:rsidR="0079524D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униципального бюджетного учреждения </w:t>
      </w:r>
      <w:r w:rsidR="001418DA">
        <w:rPr>
          <w:rFonts w:ascii="Times New Roman" w:hAnsi="Times New Roman" w:cs="Times New Roman"/>
          <w:b/>
          <w:sz w:val="28"/>
          <w:szCs w:val="28"/>
        </w:rPr>
        <w:t>культуры «</w:t>
      </w:r>
      <w:proofErr w:type="spellStart"/>
      <w:r w:rsidR="001418DA" w:rsidRPr="001418DA">
        <w:rPr>
          <w:rFonts w:ascii="Times New Roman" w:hAnsi="Times New Roman" w:cs="Times New Roman"/>
          <w:b/>
          <w:sz w:val="28"/>
          <w:szCs w:val="28"/>
        </w:rPr>
        <w:t>Межпоселенческая</w:t>
      </w:r>
      <w:proofErr w:type="spellEnd"/>
      <w:r w:rsidR="001418DA" w:rsidRPr="001418DA">
        <w:rPr>
          <w:rFonts w:ascii="Times New Roman" w:hAnsi="Times New Roman" w:cs="Times New Roman"/>
          <w:b/>
          <w:sz w:val="28"/>
          <w:szCs w:val="28"/>
        </w:rPr>
        <w:t xml:space="preserve"> библиотека</w:t>
      </w:r>
      <w:r w:rsidR="001418DA">
        <w:rPr>
          <w:rFonts w:ascii="Times New Roman" w:hAnsi="Times New Roman" w:cs="Times New Roman"/>
          <w:b/>
          <w:sz w:val="28"/>
          <w:szCs w:val="28"/>
        </w:rPr>
        <w:t>»</w:t>
      </w:r>
      <w:r w:rsidR="00A11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11A3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8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Темрюкский район</w:t>
      </w:r>
    </w:p>
    <w:p w:rsidR="00D31DA9" w:rsidRDefault="00D31DA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8A8" w:rsidRDefault="001118A8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0B0" w:rsidRPr="000620B0" w:rsidRDefault="000620B0" w:rsidP="0081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В соответствии со статьей 17 Федерального закона от 6 октября 2003 года № 131-ФЗ </w:t>
      </w:r>
      <w:r w:rsidRPr="000620B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 и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порядком принятия решения об установлении тарифов на услуги муниципальных предприятий и учреждений муниципального образования Темрюкский район, утвержденн</w:t>
      </w:r>
      <w:r w:rsidR="001118A8"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 </w:t>
      </w:r>
      <w:r w:rsidRPr="000620B0">
        <w:rPr>
          <w:rFonts w:ascii="Times New Roman" w:hAnsi="Times New Roman" w:cs="Times New Roman"/>
          <w:spacing w:val="-5"/>
          <w:sz w:val="28"/>
          <w:szCs w:val="28"/>
          <w:lang w:val="en-US"/>
        </w:rPr>
        <w:t>XLVII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 w:rsidRPr="000620B0">
        <w:rPr>
          <w:rFonts w:ascii="Times New Roman" w:hAnsi="Times New Roman" w:cs="Times New Roman"/>
          <w:spacing w:val="-5"/>
          <w:sz w:val="28"/>
          <w:szCs w:val="28"/>
          <w:lang w:val="en-US"/>
        </w:rPr>
        <w:t>IV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29 июня 2007 года № 660, на основании протокола заседания комиссии по ценообразованию </w:t>
      </w:r>
      <w:r w:rsidRPr="000620B0">
        <w:rPr>
          <w:rFonts w:ascii="Times New Roman" w:hAnsi="Times New Roman" w:cs="Times New Roman"/>
          <w:spacing w:val="-6"/>
          <w:sz w:val="28"/>
          <w:szCs w:val="28"/>
        </w:rPr>
        <w:t xml:space="preserve">администрации муниципального образования Темрюкский район от </w:t>
      </w:r>
      <w:r w:rsidR="001418DA">
        <w:rPr>
          <w:rFonts w:ascii="Times New Roman" w:hAnsi="Times New Roman" w:cs="Times New Roman"/>
          <w:spacing w:val="-6"/>
          <w:sz w:val="28"/>
          <w:szCs w:val="28"/>
        </w:rPr>
        <w:t xml:space="preserve">13 августа </w:t>
      </w:r>
      <w:r w:rsidRPr="000620B0">
        <w:rPr>
          <w:rFonts w:ascii="Times New Roman" w:hAnsi="Times New Roman" w:cs="Times New Roman"/>
          <w:spacing w:val="-6"/>
          <w:sz w:val="28"/>
          <w:szCs w:val="28"/>
        </w:rPr>
        <w:t xml:space="preserve"> 2018 года </w:t>
      </w:r>
      <w:r w:rsidRPr="000620B0">
        <w:rPr>
          <w:rFonts w:ascii="Times New Roman" w:hAnsi="Times New Roman" w:cs="Times New Roman"/>
          <w:spacing w:val="21"/>
          <w:sz w:val="28"/>
          <w:szCs w:val="28"/>
        </w:rPr>
        <w:t xml:space="preserve">№ </w:t>
      </w:r>
      <w:r w:rsidR="001418DA">
        <w:rPr>
          <w:rFonts w:ascii="Times New Roman" w:hAnsi="Times New Roman" w:cs="Times New Roman"/>
          <w:spacing w:val="21"/>
          <w:sz w:val="28"/>
          <w:szCs w:val="28"/>
        </w:rPr>
        <w:t xml:space="preserve">4 </w:t>
      </w:r>
      <w:r w:rsidRPr="000620B0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70"/>
          <w:sz w:val="28"/>
          <w:szCs w:val="28"/>
        </w:rPr>
        <w:t>постановляю</w:t>
      </w:r>
      <w:r w:rsidRPr="000620B0">
        <w:rPr>
          <w:rFonts w:ascii="Times New Roman" w:hAnsi="Times New Roman" w:cs="Times New Roman"/>
          <w:spacing w:val="21"/>
          <w:sz w:val="28"/>
          <w:szCs w:val="28"/>
        </w:rPr>
        <w:t>:</w:t>
      </w:r>
    </w:p>
    <w:p w:rsidR="000108A0" w:rsidRPr="000620B0" w:rsidRDefault="000108A0" w:rsidP="0081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0B0">
        <w:rPr>
          <w:rFonts w:ascii="Times New Roman" w:hAnsi="Times New Roman" w:cs="Times New Roman"/>
          <w:sz w:val="28"/>
          <w:szCs w:val="28"/>
        </w:rPr>
        <w:t>1. Утвердить прейскурант цен н</w:t>
      </w:r>
      <w:r w:rsidR="0077561C" w:rsidRPr="000620B0">
        <w:rPr>
          <w:rFonts w:ascii="Times New Roman" w:hAnsi="Times New Roman" w:cs="Times New Roman"/>
          <w:sz w:val="28"/>
          <w:szCs w:val="28"/>
        </w:rPr>
        <w:t>а</w:t>
      </w:r>
      <w:r w:rsidRPr="000620B0">
        <w:rPr>
          <w:rFonts w:ascii="Times New Roman" w:hAnsi="Times New Roman" w:cs="Times New Roman"/>
          <w:sz w:val="28"/>
          <w:szCs w:val="28"/>
        </w:rPr>
        <w:t xml:space="preserve"> платные услуги </w:t>
      </w:r>
      <w:r w:rsidR="0079524D" w:rsidRPr="000620B0">
        <w:rPr>
          <w:rFonts w:ascii="Times New Roman" w:hAnsi="Times New Roman" w:cs="Times New Roman"/>
          <w:sz w:val="28"/>
          <w:szCs w:val="28"/>
        </w:rPr>
        <w:t>м</w:t>
      </w:r>
      <w:r w:rsidRPr="000620B0"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</w:t>
      </w:r>
      <w:r w:rsidR="001418DA">
        <w:rPr>
          <w:rFonts w:ascii="Times New Roman" w:hAnsi="Times New Roman" w:cs="Times New Roman"/>
          <w:sz w:val="28"/>
          <w:szCs w:val="28"/>
        </w:rPr>
        <w:t>культуры «</w:t>
      </w:r>
      <w:proofErr w:type="spellStart"/>
      <w:r w:rsidR="001418DA" w:rsidRPr="001418D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1418DA" w:rsidRPr="001418DA">
        <w:rPr>
          <w:rFonts w:ascii="Times New Roman" w:hAnsi="Times New Roman" w:cs="Times New Roman"/>
          <w:sz w:val="28"/>
          <w:szCs w:val="28"/>
        </w:rPr>
        <w:t xml:space="preserve"> библиотека</w:t>
      </w:r>
      <w:r w:rsidR="001418DA">
        <w:rPr>
          <w:rFonts w:ascii="Times New Roman" w:hAnsi="Times New Roman" w:cs="Times New Roman"/>
          <w:sz w:val="28"/>
          <w:szCs w:val="28"/>
        </w:rPr>
        <w:t xml:space="preserve">» </w:t>
      </w:r>
      <w:r w:rsidRPr="000620B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(приложение).</w:t>
      </w:r>
    </w:p>
    <w:p w:rsidR="002340E0" w:rsidRPr="000620B0" w:rsidRDefault="002340E0" w:rsidP="00816B69">
      <w:pPr>
        <w:pStyle w:val="a5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0620B0">
        <w:rPr>
          <w:b w:val="0"/>
          <w:sz w:val="28"/>
          <w:szCs w:val="28"/>
        </w:rPr>
        <w:t>2. Отделу по взаимодействию со СМИ (</w:t>
      </w:r>
      <w:proofErr w:type="spellStart"/>
      <w:r w:rsidRPr="000620B0">
        <w:rPr>
          <w:b w:val="0"/>
          <w:sz w:val="28"/>
          <w:szCs w:val="28"/>
        </w:rPr>
        <w:t>Кистанова</w:t>
      </w:r>
      <w:proofErr w:type="spellEnd"/>
      <w:r w:rsidRPr="000620B0">
        <w:rPr>
          <w:b w:val="0"/>
          <w:sz w:val="28"/>
          <w:szCs w:val="28"/>
        </w:rPr>
        <w:t xml:space="preserve">) официально </w:t>
      </w:r>
      <w:r>
        <w:rPr>
          <w:b w:val="0"/>
          <w:sz w:val="28"/>
          <w:szCs w:val="28"/>
        </w:rPr>
        <w:t>опубликовать настоящее постановление в периодическом печатном издании газет</w:t>
      </w:r>
      <w:r w:rsidR="006D69C6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Темрюкского района «Тамань» и официально опубликовать (</w:t>
      </w:r>
      <w:r w:rsidRPr="000620B0">
        <w:rPr>
          <w:b w:val="0"/>
          <w:sz w:val="28"/>
          <w:szCs w:val="28"/>
        </w:rPr>
        <w:t>разместить</w:t>
      </w:r>
      <w:r>
        <w:rPr>
          <w:b w:val="0"/>
          <w:sz w:val="28"/>
          <w:szCs w:val="28"/>
        </w:rPr>
        <w:t xml:space="preserve">) </w:t>
      </w:r>
      <w:r w:rsidRPr="000620B0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620B0" w:rsidRPr="000620B0" w:rsidRDefault="000620B0" w:rsidP="00816B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0B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муниципального образования Темрюкский район О.В. </w:t>
      </w:r>
      <w:proofErr w:type="spellStart"/>
      <w:r w:rsidRPr="000620B0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Pr="000620B0">
        <w:rPr>
          <w:rFonts w:ascii="Times New Roman" w:hAnsi="Times New Roman" w:cs="Times New Roman"/>
          <w:sz w:val="28"/>
          <w:szCs w:val="28"/>
        </w:rPr>
        <w:t>.</w:t>
      </w:r>
    </w:p>
    <w:p w:rsidR="000620B0" w:rsidRPr="000620B0" w:rsidRDefault="000620B0" w:rsidP="00816B69">
      <w:pPr>
        <w:pStyle w:val="a5"/>
        <w:ind w:left="0" w:firstLine="709"/>
        <w:jc w:val="both"/>
        <w:rPr>
          <w:b w:val="0"/>
          <w:sz w:val="28"/>
          <w:szCs w:val="28"/>
        </w:rPr>
      </w:pPr>
      <w:r w:rsidRPr="000620B0">
        <w:rPr>
          <w:b w:val="0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0620B0" w:rsidRPr="000620B0" w:rsidRDefault="000620B0" w:rsidP="002E2853">
      <w:pPr>
        <w:pStyle w:val="a5"/>
        <w:ind w:left="0"/>
        <w:jc w:val="both"/>
        <w:rPr>
          <w:b w:val="0"/>
          <w:sz w:val="28"/>
          <w:szCs w:val="28"/>
        </w:rPr>
      </w:pPr>
    </w:p>
    <w:p w:rsidR="000620B0" w:rsidRPr="000620B0" w:rsidRDefault="000620B0" w:rsidP="002E2853">
      <w:pPr>
        <w:pStyle w:val="a5"/>
        <w:ind w:left="0"/>
        <w:jc w:val="both"/>
        <w:rPr>
          <w:b w:val="0"/>
          <w:sz w:val="28"/>
          <w:szCs w:val="28"/>
        </w:rPr>
      </w:pPr>
    </w:p>
    <w:p w:rsidR="000620B0" w:rsidRPr="000620B0" w:rsidRDefault="000620B0" w:rsidP="002E2853">
      <w:pPr>
        <w:pStyle w:val="a8"/>
        <w:spacing w:line="240" w:lineRule="auto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Глава муниципального образования </w:t>
      </w:r>
    </w:p>
    <w:p w:rsidR="00401861" w:rsidRDefault="000620B0" w:rsidP="002E2853">
      <w:pPr>
        <w:pStyle w:val="a8"/>
        <w:spacing w:line="240" w:lineRule="auto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</w:t>
      </w:r>
      <w:r w:rsidR="002340E0">
        <w:rPr>
          <w:sz w:val="28"/>
          <w:szCs w:val="28"/>
        </w:rPr>
        <w:t xml:space="preserve">          </w:t>
      </w:r>
      <w:r w:rsidRPr="000620B0">
        <w:rPr>
          <w:sz w:val="28"/>
          <w:szCs w:val="28"/>
        </w:rPr>
        <w:t xml:space="preserve">            Ф.В. Бабенков</w:t>
      </w:r>
    </w:p>
    <w:sectPr w:rsidR="00401861" w:rsidSect="00816B69">
      <w:headerReference w:type="default" r:id="rId8"/>
      <w:pgSz w:w="12240" w:h="15840"/>
      <w:pgMar w:top="993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111" w:rsidRDefault="007D3111" w:rsidP="00B96A2A">
      <w:pPr>
        <w:spacing w:after="0" w:line="240" w:lineRule="auto"/>
      </w:pPr>
      <w:r>
        <w:separator/>
      </w:r>
    </w:p>
  </w:endnote>
  <w:endnote w:type="continuationSeparator" w:id="0">
    <w:p w:rsidR="007D3111" w:rsidRDefault="007D3111" w:rsidP="00B96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111" w:rsidRDefault="007D3111" w:rsidP="00B96A2A">
      <w:pPr>
        <w:spacing w:after="0" w:line="240" w:lineRule="auto"/>
      </w:pPr>
      <w:r>
        <w:separator/>
      </w:r>
    </w:p>
  </w:footnote>
  <w:footnote w:type="continuationSeparator" w:id="0">
    <w:p w:rsidR="007D3111" w:rsidRDefault="007D3111" w:rsidP="00B96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B69" w:rsidRDefault="00816B69" w:rsidP="00816B69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A9"/>
    <w:rsid w:val="000108A0"/>
    <w:rsid w:val="00042640"/>
    <w:rsid w:val="000430D4"/>
    <w:rsid w:val="000620B0"/>
    <w:rsid w:val="00070647"/>
    <w:rsid w:val="000E692A"/>
    <w:rsid w:val="001118A8"/>
    <w:rsid w:val="001418DA"/>
    <w:rsid w:val="00182E13"/>
    <w:rsid w:val="001A4B7E"/>
    <w:rsid w:val="001D0E88"/>
    <w:rsid w:val="0022780F"/>
    <w:rsid w:val="002340E0"/>
    <w:rsid w:val="002D1A29"/>
    <w:rsid w:val="002E2853"/>
    <w:rsid w:val="00326D66"/>
    <w:rsid w:val="003478C0"/>
    <w:rsid w:val="003864A9"/>
    <w:rsid w:val="003C632F"/>
    <w:rsid w:val="003D564C"/>
    <w:rsid w:val="00401861"/>
    <w:rsid w:val="0043486F"/>
    <w:rsid w:val="004531DA"/>
    <w:rsid w:val="00455D7F"/>
    <w:rsid w:val="004D0C98"/>
    <w:rsid w:val="004F1F30"/>
    <w:rsid w:val="00524EB1"/>
    <w:rsid w:val="00697D6F"/>
    <w:rsid w:val="006B5035"/>
    <w:rsid w:val="006D6614"/>
    <w:rsid w:val="006D69C6"/>
    <w:rsid w:val="0073600F"/>
    <w:rsid w:val="00743D5E"/>
    <w:rsid w:val="0077561C"/>
    <w:rsid w:val="0079524D"/>
    <w:rsid w:val="007A368A"/>
    <w:rsid w:val="007C7B8D"/>
    <w:rsid w:val="007D3111"/>
    <w:rsid w:val="007E1BC8"/>
    <w:rsid w:val="00800221"/>
    <w:rsid w:val="00816B69"/>
    <w:rsid w:val="00850BDF"/>
    <w:rsid w:val="00866038"/>
    <w:rsid w:val="008741A5"/>
    <w:rsid w:val="008876AE"/>
    <w:rsid w:val="008B650A"/>
    <w:rsid w:val="008C1D7B"/>
    <w:rsid w:val="008C507B"/>
    <w:rsid w:val="008C7D8B"/>
    <w:rsid w:val="008D5C4B"/>
    <w:rsid w:val="00911E73"/>
    <w:rsid w:val="00915614"/>
    <w:rsid w:val="009B092D"/>
    <w:rsid w:val="009D5409"/>
    <w:rsid w:val="00A04F09"/>
    <w:rsid w:val="00A11A39"/>
    <w:rsid w:val="00B92E73"/>
    <w:rsid w:val="00B96A2A"/>
    <w:rsid w:val="00B97CA8"/>
    <w:rsid w:val="00D31DA9"/>
    <w:rsid w:val="00D423C0"/>
    <w:rsid w:val="00D77D43"/>
    <w:rsid w:val="00E4501F"/>
    <w:rsid w:val="00E53FA5"/>
    <w:rsid w:val="00E74186"/>
    <w:rsid w:val="00EC09F9"/>
    <w:rsid w:val="00ED2207"/>
    <w:rsid w:val="00F37200"/>
    <w:rsid w:val="00F6772A"/>
    <w:rsid w:val="00F71B57"/>
    <w:rsid w:val="00F776BE"/>
    <w:rsid w:val="00FC0299"/>
    <w:rsid w:val="00FD5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5434"/>
  <w15:docId w15:val="{173AB370-4404-43E3-B8BC-CCD412B8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header"/>
    <w:basedOn w:val="a"/>
    <w:link w:val="aa"/>
    <w:uiPriority w:val="99"/>
    <w:unhideWhenUsed/>
    <w:rsid w:val="00B96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96A2A"/>
  </w:style>
  <w:style w:type="paragraph" w:styleId="ab">
    <w:name w:val="footer"/>
    <w:basedOn w:val="a"/>
    <w:link w:val="ac"/>
    <w:uiPriority w:val="99"/>
    <w:unhideWhenUsed/>
    <w:rsid w:val="00B96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6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0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1CECC-0441-4E6E-BA49-58960786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Екатерина</cp:lastModifiedBy>
  <cp:revision>23</cp:revision>
  <cp:lastPrinted>2018-08-21T09:59:00Z</cp:lastPrinted>
  <dcterms:created xsi:type="dcterms:W3CDTF">2018-05-28T13:55:00Z</dcterms:created>
  <dcterms:modified xsi:type="dcterms:W3CDTF">2018-09-06T12:22:00Z</dcterms:modified>
</cp:coreProperties>
</file>