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ПРИЛОЖЕНИЕ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УТВЕРЖДЕНЫ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от ____________№ _________</w:t>
      </w: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</w:t>
      </w:r>
    </w:p>
    <w:p w:rsidR="00B51B84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образования Темрюкский район «</w:t>
      </w: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Развитие культуры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Темрюкского района»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p w:rsidR="00B51B84" w:rsidRDefault="00B51B84" w:rsidP="0013763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810B42">
        <w:rPr>
          <w:rFonts w:ascii="Times New Roman" w:hAnsi="Times New Roman"/>
          <w:kern w:val="28"/>
          <w:sz w:val="28"/>
          <w:szCs w:val="28"/>
          <w:lang w:eastAsia="zh-CN"/>
        </w:rPr>
        <w:t>«</w:t>
      </w: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>Развитие культуры Темрюкского района» (далее – муниципальная программа):</w:t>
      </w:r>
    </w:p>
    <w:p w:rsidR="00CC39CD" w:rsidRPr="003A0147" w:rsidRDefault="0003627C" w:rsidP="0003627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1) п</w:t>
      </w:r>
      <w:r w:rsidR="00CC39CD">
        <w:rPr>
          <w:rFonts w:ascii="Times New Roman" w:hAnsi="Times New Roman"/>
          <w:bCs/>
          <w:kern w:val="1"/>
          <w:sz w:val="28"/>
          <w:szCs w:val="28"/>
          <w:lang w:eastAsia="zh-CN"/>
        </w:rPr>
        <w:t>озицию «</w:t>
      </w:r>
      <w:r w:rsidR="00CC39CD" w:rsidRPr="00737392">
        <w:rPr>
          <w:rFonts w:ascii="Times New Roman" w:hAnsi="Times New Roman"/>
          <w:sz w:val="28"/>
          <w:szCs w:val="28"/>
        </w:rPr>
        <w:t xml:space="preserve">Объемы </w:t>
      </w:r>
      <w:r w:rsidR="00CC39CD">
        <w:rPr>
          <w:rFonts w:ascii="Times New Roman" w:hAnsi="Times New Roman"/>
          <w:sz w:val="28"/>
          <w:szCs w:val="28"/>
        </w:rPr>
        <w:t xml:space="preserve">и источники финансирования </w:t>
      </w:r>
      <w:r w:rsidR="00CC39CD" w:rsidRPr="00737392">
        <w:rPr>
          <w:rFonts w:ascii="Times New Roman" w:hAnsi="Times New Roman"/>
          <w:sz w:val="28"/>
          <w:szCs w:val="28"/>
        </w:rPr>
        <w:t>муниципальной программы</w:t>
      </w:r>
      <w:r w:rsidR="00CC39CD">
        <w:rPr>
          <w:rFonts w:ascii="Times New Roman" w:hAnsi="Times New Roman"/>
          <w:sz w:val="28"/>
          <w:szCs w:val="28"/>
        </w:rPr>
        <w:t>» паспорта муниципальной программы</w:t>
      </w:r>
      <w:r w:rsidR="00CC39CD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 w:rsidR="00CC39CD" w:rsidRPr="003A0147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3828"/>
        <w:gridCol w:w="5811"/>
      </w:tblGrid>
      <w:tr w:rsidR="00CC39CD" w:rsidRPr="00737392" w:rsidTr="00CC39CD">
        <w:tc>
          <w:tcPr>
            <w:tcW w:w="3828" w:type="dxa"/>
          </w:tcPr>
          <w:p w:rsidR="00CC39CD" w:rsidRPr="00737392" w:rsidRDefault="00CC39CD" w:rsidP="00CC39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811" w:type="dxa"/>
          </w:tcPr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    Общий объем финансирования муниципальной программы составляет            1</w:t>
            </w:r>
            <w:r w:rsidR="0090246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08</w:t>
            </w:r>
            <w:r w:rsidR="0090246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7 600,7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79 260,5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90 953,0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102 025,7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169 113,9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156 243,3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11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042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902464">
              <w:rPr>
                <w:rFonts w:ascii="Times New Roman" w:hAnsi="Times New Roman"/>
                <w:sz w:val="28"/>
                <w:szCs w:val="28"/>
              </w:rPr>
              <w:t>122 861,2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126 249,4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124 851,4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 средств</w:t>
            </w:r>
            <w:r w:rsidRPr="00305AE9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местного бюджета – 1</w:t>
            </w:r>
            <w:r w:rsidR="0090246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022 175,9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64 567,2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76 585,4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90 417,9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151 351,7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155 307,4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11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 3</w:t>
            </w: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2021 год – </w:t>
            </w:r>
            <w:r w:rsidR="00902464">
              <w:rPr>
                <w:rFonts w:ascii="Times New Roman" w:hAnsi="Times New Roman"/>
                <w:sz w:val="28"/>
                <w:szCs w:val="28"/>
              </w:rPr>
              <w:t>122 425,1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121 775,1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124 382,2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 средств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краевого бюджета – 61 224,6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14 664,3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14 336,6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11 577,2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17 733,4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907,1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678,4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436,1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422,3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469,2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 средств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федерального бюджета – 4 200,2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29,0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31,0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30,6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28,8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28,8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4 052,0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рублей.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Объем финансирования подпрограмм муниципальной программы составляет:</w:t>
            </w:r>
          </w:p>
          <w:p w:rsidR="00CC39CD" w:rsidRPr="0072320A" w:rsidRDefault="00CC39CD" w:rsidP="00CC39CD">
            <w:pPr>
              <w:pStyle w:val="a3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«Основные направления развития»: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Общий объем финансирования составляет 60</w:t>
            </w:r>
            <w:r>
              <w:rPr>
                <w:rFonts w:ascii="Times New Roman" w:hAnsi="Times New Roman"/>
                <w:sz w:val="28"/>
                <w:szCs w:val="28"/>
              </w:rPr>
              <w:t> 662,2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2016 год – 6 495,4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2019 год – 9 437,0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3 443,0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6 </w:t>
            </w:r>
            <w:r>
              <w:rPr>
                <w:rFonts w:ascii="Times New Roman" w:hAnsi="Times New Roman"/>
                <w:sz w:val="28"/>
                <w:szCs w:val="28"/>
              </w:rPr>
              <w:t>66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7,2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8 772,1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средств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lastRenderedPageBreak/>
              <w:t>местного бюджета – 59</w:t>
            </w:r>
            <w:r>
              <w:rPr>
                <w:rFonts w:ascii="Times New Roman" w:hAnsi="Times New Roman"/>
                <w:sz w:val="28"/>
                <w:szCs w:val="28"/>
              </w:rPr>
              <w:t> 338,3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2018 год – 7 623,6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2019 год – 9 399,1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3 405,1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6 </w:t>
            </w: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7,2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8 742,1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краевого бюджета – 1 175,7 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37,9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30,0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30,0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федерального бюджета –148,2 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2015 год – 29,0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2016 год – 31,0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2017 год – 30,6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2018 год – 28,8 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2019 год – 28,8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рублей.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«Кадровое обеспечение в сфере культуры»: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129 914,4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33 740,6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2019 год – 9 454,6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495,8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453,3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422,3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546,7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средств местного бюджета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71 765,5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10 856,2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18 955,6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16 716,3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9 056,6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47,2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107,5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краевого бюджета – </w:t>
            </w:r>
            <w:r w:rsidRPr="00240CAD">
              <w:rPr>
                <w:rFonts w:ascii="Times New Roman" w:hAnsi="Times New Roman"/>
                <w:kern w:val="1"/>
                <w:sz w:val="28"/>
                <w:szCs w:val="28"/>
              </w:rPr>
              <w:t>58 148,9</w:t>
            </w:r>
            <w:r w:rsidRPr="008D010C">
              <w:rPr>
                <w:rFonts w:ascii="Times New Roman" w:hAnsi="Times New Roman"/>
                <w:color w:val="984806" w:themeColor="accent6" w:themeShade="80"/>
                <w:kern w:val="1"/>
                <w:sz w:val="28"/>
                <w:szCs w:val="28"/>
              </w:rPr>
              <w:t xml:space="preserve">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14 164,3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13 896,6 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439,2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«Укрепление материально-технической базы учреждений культуры»: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902464">
              <w:rPr>
                <w:rFonts w:ascii="Times New Roman" w:hAnsi="Times New Roman"/>
                <w:kern w:val="1"/>
                <w:sz w:val="28"/>
                <w:szCs w:val="28"/>
              </w:rPr>
              <w:t>119 686,1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39 580,4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2 202,8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902464">
              <w:rPr>
                <w:rFonts w:ascii="Times New Roman" w:hAnsi="Times New Roman"/>
                <w:sz w:val="28"/>
                <w:szCs w:val="28"/>
              </w:rPr>
              <w:t>3 133,7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4 052,0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местного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 xml:space="preserve">бюджета – </w:t>
            </w:r>
            <w:r w:rsidR="0090246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113 734,1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39 080,4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1</w:t>
            </w:r>
            <w:r>
              <w:rPr>
                <w:rFonts w:ascii="Times New Roman" w:hAnsi="Times New Roman"/>
                <w:sz w:val="28"/>
                <w:szCs w:val="28"/>
              </w:rPr>
              <w:t> 952,8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902464">
              <w:rPr>
                <w:rFonts w:ascii="Times New Roman" w:hAnsi="Times New Roman"/>
                <w:sz w:val="28"/>
                <w:szCs w:val="28"/>
              </w:rPr>
              <w:t>3 133,7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краевого бюджета – 1 900,0 тыс. рублей, в том числе по годам реализации: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CC39CD" w:rsidRPr="0072320A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2020 год – 250,0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рублей,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федерального бюджета – 4 052,0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4 052,0 тыс. рублей.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рублей.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- 350,0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lastRenderedPageBreak/>
              <w:t>2017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 средств местного бюджета – 350,0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72320A" w:rsidRDefault="00CC39CD" w:rsidP="00CC39C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– 0,0 тыс. рублей.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72320A">
              <w:rPr>
                <w:rFonts w:ascii="Times New Roman" w:hAnsi="Times New Roman"/>
                <w:bCs/>
                <w:kern w:val="1"/>
                <w:sz w:val="28"/>
                <w:szCs w:val="28"/>
              </w:rPr>
              <w:t>Мероприятия по совершенствованию деятельности учреждений культуры, подведомственных управлению культуры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»: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75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0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138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2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64 408,5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94 680,5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10</w:t>
            </w:r>
            <w:r>
              <w:rPr>
                <w:rFonts w:ascii="Times New Roman" w:hAnsi="Times New Roman"/>
                <w:sz w:val="28"/>
                <w:szCs w:val="28"/>
              </w:rPr>
              <w:t>6 769,4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2021 год – 109 452,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112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107,1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112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287,4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средств местного бюджета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75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0 138,2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64 408,5 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94 680,5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2020 год – 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6 769,4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lastRenderedPageBreak/>
              <w:t>2021 год – 109 452,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2022 год – 112 107,1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>2023 год – 112 287,4 тыс. рублей.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72320A">
              <w:rPr>
                <w:rFonts w:ascii="Times New Roman" w:hAnsi="Times New Roman"/>
                <w:bCs/>
                <w:kern w:val="1"/>
                <w:sz w:val="28"/>
                <w:szCs w:val="28"/>
              </w:rPr>
              <w:t>Отдельные мероприятия по управлению реализацией программы (аппарат)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»: 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26 849,8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2018 год – 2 966,8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2019 год – 3 090,8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3 154,9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 средств местного бюджета – 26 849,8 тыс. рублей, в том числе по годам реализации: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CC39CD" w:rsidRPr="0072320A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2018 год – 2 966,8 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>2019 год – 3 090,8 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3 154,9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72320A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3A0147" w:rsidRDefault="00CC39CD" w:rsidP="00CC39C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72320A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72320A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72320A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902464" w:rsidRDefault="00902464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2) таблицу раздела 2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«Цели, задачи и целевые показатели, сроки и этапы реализации муниципальной программы» муниципальной 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изложить в следующей редакции:</w:t>
      </w:r>
    </w:p>
    <w:p w:rsidR="00902464" w:rsidRDefault="00902464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2464" w:rsidSect="000B0DFF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902464" w:rsidRPr="00F5052F" w:rsidRDefault="00902464" w:rsidP="00902464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zh-CN"/>
        </w:rPr>
      </w:pPr>
      <w:r w:rsidRPr="00F5052F">
        <w:rPr>
          <w:rFonts w:ascii="Times New Roman" w:hAnsi="Times New Roman"/>
          <w:bCs/>
          <w:kern w:val="32"/>
          <w:sz w:val="28"/>
          <w:szCs w:val="28"/>
          <w:lang w:eastAsia="zh-CN"/>
        </w:rPr>
        <w:lastRenderedPageBreak/>
        <w:t>«Целевые показатели муниципальной программы</w:t>
      </w:r>
    </w:p>
    <w:p w:rsidR="00902464" w:rsidRPr="00F5052F" w:rsidRDefault="00902464" w:rsidP="00902464">
      <w:pPr>
        <w:suppressAutoHyphens/>
        <w:spacing w:after="0" w:line="240" w:lineRule="auto"/>
        <w:jc w:val="center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F5052F">
        <w:rPr>
          <w:rFonts w:ascii="Times New Roman" w:hAnsi="Times New Roman"/>
          <w:bCs/>
          <w:kern w:val="1"/>
          <w:sz w:val="28"/>
          <w:szCs w:val="28"/>
          <w:lang w:eastAsia="zh-CN"/>
        </w:rPr>
        <w:t>«Развитие культуры Темрюкского района»</w:t>
      </w:r>
    </w:p>
    <w:p w:rsidR="00902464" w:rsidRPr="00F5052F" w:rsidRDefault="00902464" w:rsidP="00902464">
      <w:pPr>
        <w:suppressAutoHyphens/>
        <w:spacing w:after="0" w:line="240" w:lineRule="auto"/>
        <w:jc w:val="center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902464" w:rsidRPr="00F5052F" w:rsidTr="00902464">
        <w:tc>
          <w:tcPr>
            <w:tcW w:w="596" w:type="dxa"/>
            <w:vMerge w:val="restart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8477" w:type="dxa"/>
            <w:gridSpan w:val="10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902464" w:rsidRPr="00F5052F" w:rsidTr="00902464">
        <w:tc>
          <w:tcPr>
            <w:tcW w:w="596" w:type="dxa"/>
            <w:vMerge/>
          </w:tcPr>
          <w:p w:rsidR="00902464" w:rsidRPr="00F5052F" w:rsidRDefault="00902464" w:rsidP="00902464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544" w:type="dxa"/>
            <w:vMerge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2023 </w:t>
            </w:r>
          </w:p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902464" w:rsidRPr="00F5052F" w:rsidRDefault="00902464" w:rsidP="00902464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902464" w:rsidRPr="00F5052F" w:rsidTr="00902464">
        <w:trPr>
          <w:tblHeader/>
        </w:trPr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«Основные направления развития»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tabs>
                <w:tab w:val="left" w:pos="45"/>
              </w:tabs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культурно-досуговыми учреждениями (по сравнению с предыдущим годом)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10 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t>1.2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охвата детской аудитории (до 14 лет) культурно-досуговым и библиотечным обслуживанием (по сравнению с предыдущим годом)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t>1.3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</w:tr>
      <w:tr w:rsidR="00902464" w:rsidRPr="00F5052F" w:rsidTr="00902464">
        <w:trPr>
          <w:trHeight w:val="400"/>
        </w:trPr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t>2.1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Число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t>2.2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Число работников культуры участвующих в повышении  </w:t>
            </w: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уровня квалификации (по сравнению с предыдущим годом)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чел.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highlight w:val="cyan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14 </w:t>
            </w:r>
          </w:p>
        </w:tc>
        <w:tc>
          <w:tcPr>
            <w:tcW w:w="851" w:type="dxa"/>
          </w:tcPr>
          <w:p w:rsidR="00902464" w:rsidRPr="00343567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4356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выплат стимулирующего характера и мер социальной поддержки работников культуры, подведомственных управлению культуры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«Укрепление материально-технической базы учреждений культуры</w:t>
            </w:r>
            <w:r w:rsidRPr="00F5052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программы «Доступная среда»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544" w:type="dxa"/>
          </w:tcPr>
          <w:p w:rsidR="00902464" w:rsidRPr="00C50F58" w:rsidRDefault="00902464" w:rsidP="00902464">
            <w:pPr>
              <w:pStyle w:val="a3"/>
              <w:ind w:left="8"/>
              <w:jc w:val="both"/>
              <w:rPr>
                <w:rFonts w:ascii="Times New Roman" w:hAnsi="Times New Roman"/>
              </w:rPr>
            </w:pPr>
            <w:r w:rsidRPr="00C50F58">
              <w:rPr>
                <w:rFonts w:ascii="Times New Roman" w:hAnsi="Times New Roman"/>
              </w:rPr>
              <w:t>Капитальный и текущий ремонт, материально-техническое обеспечение учреждений культуры, подведомственных управлению культуры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r w:rsidRPr="00F5052F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выполненных пунктов правил пожарной безопасности в деятельности </w:t>
            </w: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учреждений культуры участвующих в мероприятиях по обеспечению пожарной безопасности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 xml:space="preserve">Объем выполнения муниципального задания </w:t>
            </w:r>
            <w:r w:rsidRPr="00F5052F">
              <w:rPr>
                <w:rFonts w:ascii="Times New Roman" w:hAnsi="Times New Roman"/>
                <w:sz w:val="24"/>
                <w:szCs w:val="24"/>
              </w:rPr>
              <w:lastRenderedPageBreak/>
              <w:t>подведомственными учреждениями культуры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выполнения бюджетной сметы  </w:t>
            </w:r>
            <w:r w:rsidRPr="00F5052F">
              <w:rPr>
                <w:rFonts w:ascii="Times New Roman" w:hAnsi="Times New Roman"/>
                <w:sz w:val="24"/>
                <w:szCs w:val="24"/>
              </w:rPr>
              <w:t>подведомственными учреждениями культуры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005" w:type="dxa"/>
            <w:gridSpan w:val="13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902464" w:rsidRPr="00F5052F" w:rsidTr="00902464">
        <w:tc>
          <w:tcPr>
            <w:tcW w:w="596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3544" w:type="dxa"/>
          </w:tcPr>
          <w:p w:rsidR="00902464" w:rsidRPr="00F5052F" w:rsidRDefault="00902464" w:rsidP="00902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5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</w:t>
            </w:r>
            <w:r w:rsidRPr="00F5052F">
              <w:rPr>
                <w:rFonts w:ascii="Times New Roman" w:hAnsi="Times New Roman"/>
                <w:sz w:val="24"/>
                <w:szCs w:val="24"/>
              </w:rPr>
              <w:t xml:space="preserve"> исполнения бюджетной сметы аппарата</w:t>
            </w:r>
          </w:p>
        </w:tc>
        <w:tc>
          <w:tcPr>
            <w:tcW w:w="1134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22" w:type="dxa"/>
          </w:tcPr>
          <w:p w:rsidR="00902464" w:rsidRPr="00F5052F" w:rsidRDefault="00902464" w:rsidP="009024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5052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902464" w:rsidRPr="00902464" w:rsidRDefault="00902464" w:rsidP="0090246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0246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902464" w:rsidRPr="00902464" w:rsidRDefault="00902464" w:rsidP="00902464">
      <w:pPr>
        <w:rPr>
          <w:rFonts w:ascii="Times New Roman" w:hAnsi="Times New Roman"/>
        </w:rPr>
      </w:pPr>
    </w:p>
    <w:p w:rsidR="00902464" w:rsidRP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2464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2464" w:rsidSect="00902464"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CC39CD" w:rsidRPr="009779D7" w:rsidRDefault="00902464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ab/>
        <w:t>3</w:t>
      </w:r>
      <w:r w:rsidR="00CC39CD"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) </w:t>
      </w:r>
      <w:r w:rsidR="00CC39CD" w:rsidRPr="009779D7">
        <w:rPr>
          <w:rFonts w:ascii="Times New Roman" w:hAnsi="Times New Roman"/>
          <w:kern w:val="1"/>
          <w:sz w:val="28"/>
          <w:szCs w:val="28"/>
          <w:lang w:eastAsia="zh-CN"/>
        </w:rPr>
        <w:t>раздел 5 «Обоснование ресурсного обеспечения муниципальной программы» муниципальной программы изложить в следующей редакции:</w:t>
      </w:r>
    </w:p>
    <w:p w:rsidR="00CC39CD" w:rsidRPr="009779D7" w:rsidRDefault="00CC39CD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муниципальной программы осуществляется за счет средств федерального, краевого бюджетов в рамках реализации государственной программы Краснодарского края «Развитие культуры», утвержденной постановлением главы администрации (губернатора) Краснодарского края от 22 октября 2015 года № 986, и средств бюджета муниципального образования Темрюкский район.</w:t>
      </w:r>
    </w:p>
    <w:p w:rsidR="00CC39CD" w:rsidRPr="009779D7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CC39CD" w:rsidRPr="009779D7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муниципальной программы «Развитие культуры»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CC39CD" w:rsidRPr="00FA040A" w:rsidTr="00CC39CD"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</w:tbl>
    <w:p w:rsidR="00CC39CD" w:rsidRPr="00D5769A" w:rsidRDefault="00CC39CD" w:rsidP="00CC39CD">
      <w:pPr>
        <w:spacing w:after="0" w:line="240" w:lineRule="auto"/>
        <w:rPr>
          <w:sz w:val="6"/>
          <w:szCs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CC39CD" w:rsidRPr="00FA040A" w:rsidTr="00CC39CD">
        <w:trPr>
          <w:trHeight w:val="279"/>
          <w:tblHeader/>
        </w:trPr>
        <w:tc>
          <w:tcPr>
            <w:tcW w:w="567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C39CD" w:rsidRPr="00FA040A" w:rsidTr="00CC39CD">
        <w:trPr>
          <w:trHeight w:val="272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CC39CD" w:rsidRPr="00FA040A" w:rsidTr="00CC39CD">
        <w:trPr>
          <w:trHeight w:val="348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</w:t>
            </w: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4,2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3443,0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3405,1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6667,2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6637,2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8772,1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8742,1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60662,2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1175,7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59338,3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253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6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«Кадровое обеспечение в сфере культуры»</w:t>
            </w:r>
          </w:p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453,3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47,2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546,7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439,2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107,5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 w:rsidRPr="00FA040A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подпрограмме</w:t>
            </w:r>
          </w:p>
        </w:tc>
        <w:tc>
          <w:tcPr>
            <w:tcW w:w="1418" w:type="dxa"/>
          </w:tcPr>
          <w:p w:rsidR="00CC39CD" w:rsidRPr="0001323B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129914,4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58148,9</w:t>
            </w:r>
          </w:p>
        </w:tc>
        <w:tc>
          <w:tcPr>
            <w:tcW w:w="1276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71765,5</w:t>
            </w:r>
          </w:p>
        </w:tc>
        <w:tc>
          <w:tcPr>
            <w:tcW w:w="1559" w:type="dxa"/>
          </w:tcPr>
          <w:p w:rsidR="00CC39CD" w:rsidRPr="0062222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217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«Укрепление материально-технической базы учреждений культуры»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44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22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306219" w:rsidRDefault="000152B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3133,7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6219" w:rsidRDefault="000152B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3133,7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22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22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302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442A7B" w:rsidRDefault="000152B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119686,1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276" w:type="dxa"/>
          </w:tcPr>
          <w:p w:rsidR="00CC39CD" w:rsidRPr="00442A7B" w:rsidRDefault="000152B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113734,1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E10CFF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10CFF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FE11E0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CC39CD" w:rsidRPr="00FE11E0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FE11E0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FE11E0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106769,4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106769,4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109452,1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109452,1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306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750138,2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A7139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750138,2</w:t>
            </w:r>
          </w:p>
        </w:tc>
        <w:tc>
          <w:tcPr>
            <w:tcW w:w="1559" w:type="dxa"/>
          </w:tcPr>
          <w:p w:rsidR="00CC39CD" w:rsidRPr="004A7139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224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2293,5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2852,3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2869,8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84381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301A11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559" w:type="dxa"/>
          </w:tcPr>
          <w:p w:rsidR="00CC39CD" w:rsidRPr="00301A11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1A11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1A11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559" w:type="dxa"/>
          </w:tcPr>
          <w:p w:rsidR="00CC39CD" w:rsidRPr="00301A11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331"/>
        </w:trPr>
        <w:tc>
          <w:tcPr>
            <w:tcW w:w="567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79260,5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14664,3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64567,2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90953,0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14336,6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76585,4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102025,7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30,6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11577,2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90417,9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169113,9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17733,4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151351,7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156243,3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907,1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155307,4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116042,3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678,4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115363,9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BD1DE2" w:rsidRDefault="000152B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122861,2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436,1</w:t>
            </w:r>
          </w:p>
        </w:tc>
        <w:tc>
          <w:tcPr>
            <w:tcW w:w="1276" w:type="dxa"/>
          </w:tcPr>
          <w:p w:rsidR="00CC39CD" w:rsidRPr="00BD1DE2" w:rsidRDefault="000152B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122425,1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126249,4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4052,0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422,3</w:t>
            </w:r>
          </w:p>
        </w:tc>
        <w:tc>
          <w:tcPr>
            <w:tcW w:w="1276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121775,1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124851,4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469,2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124382,2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CD" w:rsidRPr="00FA040A" w:rsidTr="00CC39CD">
        <w:trPr>
          <w:trHeight w:val="255"/>
        </w:trPr>
        <w:tc>
          <w:tcPr>
            <w:tcW w:w="567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BD1DE2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418" w:type="dxa"/>
          </w:tcPr>
          <w:p w:rsidR="00CC39CD" w:rsidRPr="00BD1DE2" w:rsidRDefault="000152B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1087600,7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4200,2</w:t>
            </w:r>
          </w:p>
        </w:tc>
        <w:tc>
          <w:tcPr>
            <w:tcW w:w="1417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61224,6</w:t>
            </w:r>
          </w:p>
        </w:tc>
        <w:tc>
          <w:tcPr>
            <w:tcW w:w="1276" w:type="dxa"/>
          </w:tcPr>
          <w:p w:rsidR="00CC39CD" w:rsidRPr="00BD1DE2" w:rsidRDefault="000152B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1022175,9</w:t>
            </w:r>
          </w:p>
        </w:tc>
        <w:tc>
          <w:tcPr>
            <w:tcW w:w="1559" w:type="dxa"/>
          </w:tcPr>
          <w:p w:rsidR="00CC39CD" w:rsidRPr="00BD1DE2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C39CD" w:rsidRDefault="00CC39CD" w:rsidP="00CC39C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CC39CD" w:rsidRDefault="00CC39CD" w:rsidP="00CC39C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. 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CC39CD" w:rsidRDefault="00CC39CD" w:rsidP="00CC39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«Основные направления развития» (далее – подпрограмма № 1)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3686"/>
        <w:gridCol w:w="5953"/>
      </w:tblGrid>
      <w:tr w:rsidR="00CC39CD" w:rsidRPr="00472C1C" w:rsidTr="00CC39CD">
        <w:tc>
          <w:tcPr>
            <w:tcW w:w="3686" w:type="dxa"/>
          </w:tcPr>
          <w:p w:rsidR="00CC39CD" w:rsidRPr="00472C1C" w:rsidRDefault="00CC39CD" w:rsidP="00CC39CD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</w:tcPr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Общий объем финансирования составляет 60</w:t>
            </w:r>
            <w:r>
              <w:rPr>
                <w:rFonts w:ascii="Times New Roman" w:hAnsi="Times New Roman"/>
                <w:sz w:val="28"/>
                <w:szCs w:val="28"/>
              </w:rPr>
              <w:t> 662,2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lastRenderedPageBreak/>
              <w:t>2016 год – 6 495,4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2019 год – 9 437,0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3 443,0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2021 год – 6 </w:t>
            </w:r>
            <w:r>
              <w:rPr>
                <w:rFonts w:ascii="Times New Roman" w:hAnsi="Times New Roman"/>
                <w:sz w:val="28"/>
                <w:szCs w:val="28"/>
              </w:rPr>
              <w:t>66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>7,2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2023 год – 8 772,1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 xml:space="preserve">планируется </w:t>
            </w:r>
            <w:r w:rsidRPr="00240CAD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средств местного бюджета – 59</w:t>
            </w:r>
            <w:r>
              <w:rPr>
                <w:rFonts w:ascii="Times New Roman" w:hAnsi="Times New Roman"/>
                <w:sz w:val="28"/>
                <w:szCs w:val="28"/>
              </w:rPr>
              <w:t> 338,3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2018 год – 7 623,6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2019 год – 9 399,1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3 405,1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2021 год – 6 </w:t>
            </w: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 w:rsidRPr="00234EC8">
              <w:rPr>
                <w:rFonts w:ascii="Times New Roman" w:hAnsi="Times New Roman"/>
                <w:sz w:val="28"/>
                <w:szCs w:val="28"/>
              </w:rPr>
              <w:t>7,2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2023 год – 8 742,1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краевого бюджета – 1 175,7 тыс. рублей, в том числе по годам реализации: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CC39CD" w:rsidRPr="00234EC8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2020 год – 37,9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2021 год – 30,0 тыс. рублей;</w:t>
            </w:r>
          </w:p>
          <w:p w:rsidR="00CC39CD" w:rsidRPr="00234EC8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42322E" w:rsidRDefault="00CC39CD" w:rsidP="00CC39C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2023 год – 30,0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2)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«Перечень мероприятий 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» подпрограммы № 1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CC39C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Default="00CC39CD" w:rsidP="000152BD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BD6E29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A02EAA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0B0DFF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CC39CD" w:rsidRDefault="00CC39CD" w:rsidP="00CC39CD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078F8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«Перечень мероприятий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«Основные направления развития»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693"/>
        <w:gridCol w:w="284"/>
        <w:gridCol w:w="1407"/>
        <w:gridCol w:w="1130"/>
        <w:gridCol w:w="1290"/>
        <w:gridCol w:w="1134"/>
        <w:gridCol w:w="1276"/>
        <w:gridCol w:w="1134"/>
        <w:gridCol w:w="1842"/>
        <w:gridCol w:w="1637"/>
      </w:tblGrid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40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964" w:type="dxa"/>
            <w:gridSpan w:val="5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 рублей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Непосредствен-ный результат реализации мероприятия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Заказчик, главный распоряди-тель (распоряди-тель) бюджетных средств,     исполнитель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834" w:type="dxa"/>
            <w:gridSpan w:val="4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134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местные бюд</w:t>
            </w:r>
            <w:r w:rsidRPr="002A29BA">
              <w:rPr>
                <w:rFonts w:ascii="Times New Roman" w:hAnsi="Times New Roman"/>
                <w:sz w:val="24"/>
                <w:szCs w:val="24"/>
              </w:rPr>
              <w:t>жеты</w:t>
            </w:r>
          </w:p>
          <w:p w:rsidR="00CC39CD" w:rsidRPr="002A29BA" w:rsidRDefault="00CC39CD" w:rsidP="00CC39CD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134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CC39CD" w:rsidRPr="002A29BA" w:rsidRDefault="00CC39CD" w:rsidP="00CC39CD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CC39CD" w:rsidRPr="005D3663" w:rsidRDefault="00CC39CD" w:rsidP="00CC39CD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710"/>
        <w:gridCol w:w="267"/>
        <w:gridCol w:w="1417"/>
        <w:gridCol w:w="1128"/>
        <w:gridCol w:w="6"/>
        <w:gridCol w:w="1276"/>
        <w:gridCol w:w="1134"/>
        <w:gridCol w:w="1276"/>
        <w:gridCol w:w="1134"/>
        <w:gridCol w:w="1842"/>
        <w:gridCol w:w="1637"/>
      </w:tblGrid>
      <w:tr w:rsidR="00CC39CD" w:rsidRPr="005D3663" w:rsidTr="00CC39CD">
        <w:trPr>
          <w:tblHeader/>
        </w:trPr>
        <w:tc>
          <w:tcPr>
            <w:tcW w:w="959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7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7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28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82" w:type="dxa"/>
            <w:gridSpan w:val="2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76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2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637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C39CD" w:rsidRPr="005D3663" w:rsidTr="00CC39CD">
        <w:tc>
          <w:tcPr>
            <w:tcW w:w="959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117" w:type="dxa"/>
            <w:gridSpan w:val="10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культурной самобытности и создание условий для равной доступности культурных благ, развития и реализации культурного и духовного потенциала каждой личности</w:t>
            </w:r>
          </w:p>
        </w:tc>
      </w:tr>
      <w:tr w:rsidR="00CC39CD" w:rsidRPr="005D3663" w:rsidTr="00CC39CD">
        <w:tc>
          <w:tcPr>
            <w:tcW w:w="959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710" w:type="dxa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117" w:type="dxa"/>
            <w:gridSpan w:val="10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 доступности ценностей культуры, сокращение территориальной дифференциации в получении культурно-досуговых услуг населения района, приумножение национального достояния, духовных, культурных ценностей и традиций</w:t>
            </w: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защитника Отечества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Патриотическое воспитание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молодого поколения,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досуговыми учреждениями (по сравнению с предыдущим  годом)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муниципаль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 распоряди-тель б/с -  управление культуры, 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Празднованию Великой Победы 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1536,5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1536,5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4649,2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4649,2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2710" w:type="dxa"/>
            <w:vMerge w:val="restart"/>
          </w:tcPr>
          <w:p w:rsidR="00CC39CD" w:rsidRPr="004C261F" w:rsidRDefault="00CC39CD" w:rsidP="00CC39CD">
            <w:pPr>
              <w:pStyle w:val="a3"/>
              <w:rPr>
                <w:rFonts w:ascii="Times New Roman" w:hAnsi="Times New Roman"/>
              </w:rPr>
            </w:pPr>
            <w:r w:rsidRPr="004C261F">
              <w:rPr>
                <w:rFonts w:ascii="Times New Roman" w:hAnsi="Times New Roman"/>
              </w:rPr>
              <w:t>Проведение цикла мероприятий, в рамках Краевого фестиваля «Легенды Тамани», «Казачья слава»</w:t>
            </w:r>
          </w:p>
          <w:p w:rsidR="00CC39CD" w:rsidRPr="004C261F" w:rsidRDefault="00CC39CD" w:rsidP="00CC39C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Пробуждение интереса к историческому наследию, возрождение традиций. Создание банка данных о мастерах народного творчества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804,2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804,2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2710" w:type="dxa"/>
            <w:vMerge w:val="restart"/>
          </w:tcPr>
          <w:p w:rsidR="00CC39CD" w:rsidRPr="004C261F" w:rsidRDefault="00CC39CD" w:rsidP="00CC39CD">
            <w:pPr>
              <w:pStyle w:val="a3"/>
              <w:rPr>
                <w:rFonts w:ascii="Times New Roman" w:hAnsi="Times New Roman"/>
              </w:rPr>
            </w:pPr>
            <w:r w:rsidRPr="004C261F">
              <w:rPr>
                <w:rFonts w:ascii="Times New Roman" w:hAnsi="Times New Roman"/>
              </w:rPr>
              <w:t xml:space="preserve">Проведение цикла мероприятий, в рамках </w:t>
            </w:r>
            <w:r w:rsidRPr="004C261F">
              <w:rPr>
                <w:rFonts w:ascii="Times New Roman" w:hAnsi="Times New Roman"/>
                <w:bCs/>
                <w:iCs/>
              </w:rPr>
              <w:t xml:space="preserve">Международного фестиваля народного творчества </w:t>
            </w:r>
          </w:p>
          <w:p w:rsidR="00CC39CD" w:rsidRPr="004C261F" w:rsidRDefault="00CC39CD" w:rsidP="00CC39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C261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«Голоса традиций»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224,9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184,9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230,0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233,8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203,8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1438,7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1338,7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1.1.5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Подготовка «Народных» и «Образцовых» коллективов к краевому смотру-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конкурсу на подтвержде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ние звания 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 сионального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1.1.6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матери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формирований,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1.1.7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мероприятия «Общерайонный  выпускной»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938,1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938,1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5389,7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5389,7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1.1.8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мероприятий, посвященных Дню работников сельского хозяйства и </w:t>
            </w:r>
          </w:p>
          <w:p w:rsid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перерабатывающей </w:t>
            </w:r>
          </w:p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мышленности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праздников,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4C261F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480</w:t>
            </w:r>
            <w:r w:rsidR="00CC39CD"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4C261F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480</w:t>
            </w:r>
            <w:r w:rsidR="00CC39CD"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4C261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 w:rsidR="004C261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530</w:t>
            </w: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4C26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  <w:r w:rsidR="004C261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530</w:t>
            </w: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232"/>
        </w:trPr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1.1.9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в рамках открытия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сезона «Азовская волна» и День России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4C261F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1480</w:t>
            </w:r>
            <w:r w:rsidR="00CC39CD"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4C261F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1480</w:t>
            </w:r>
            <w:r w:rsidR="00CC39CD"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1244,0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1244,0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4C26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  <w:r w:rsidR="004C261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55,6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4C26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  <w:r w:rsidR="004C261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1.1.10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цикла мероприятий, посвященных Дню Семьи, Любви и Верности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праздников,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распоряди-тель б/с -  управление культуры,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1.1.11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мероприятий в рамках районного праздника виноградарства и виноделия «Таманская лоза»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4C261F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4C261F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1197,2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1197,2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4C261F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4936,6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4C261F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4936,6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1.1.12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Обновление книжного фонда библиотек 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Увеличение комплектова-ния библиотек художествен-ной и краеведческой литературой, материально-техническое обеспечение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785,2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51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70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81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89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782,6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782,6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83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83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5629,4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5519,2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1.1.13</w:t>
            </w:r>
          </w:p>
        </w:tc>
        <w:tc>
          <w:tcPr>
            <w:tcW w:w="2710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Организация библиотечного обслуживания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населения, комплектование и обеспечение сох-ранности библиотечных фондов МБУК </w:t>
            </w:r>
            <w:r w:rsidRPr="00CC39CD">
              <w:rPr>
                <w:rFonts w:ascii="Times New Roman" w:hAnsi="Times New Roman"/>
                <w:sz w:val="24"/>
                <w:szCs w:val="24"/>
              </w:rPr>
              <w:lastRenderedPageBreak/>
              <w:t>«Межпоселенческая библиотека» МОТР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распоряди-тель б/с -  управление культуры,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1.1.14</w:t>
            </w:r>
          </w:p>
        </w:tc>
        <w:tc>
          <w:tcPr>
            <w:tcW w:w="2710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Предоставление субсидий на организа-цию библиотечного обслуживания населения (за исключением мероприятий по подключению обще-доступных библиотек, находящихся в муници-пальной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собственности, к сети «Интернет» и развития системы библиотеч-ного дела с учетом задачи расширения информационных технологий и оцифровки), комплектование и обеспечение сохран-ности библиотечных фондов библиотек поселений, межпоселенчесих библиотек и библиотек городского округа (софинансирование)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66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6,6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10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110"/>
        </w:trPr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138,9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57,6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1.1.15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Приобретение программного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обеспечения и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компьютеризация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Оснащение программным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обеспечением и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компьютериза-ция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–администра-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457,8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457,8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1.1.16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обеспечение, </w:t>
            </w:r>
          </w:p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МБУК «РДК» МОТР официальных </w:t>
            </w:r>
          </w:p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культурных мероприятий, посвященных 72-летию Победы в Великой Отечественной войне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праздников, фестивалей, конкурсов, материально-техническое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праздников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1.1.17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Материально-техническое обеспечение, организация и проведение МБУК «РДК» МОТР официальных культурных мероприятий, посвященных 73-летию Победы в  Великой Отечественной войне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конкурсов, материально-техническое  обеспечение праздников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культуры, исполнители – МБУК «РДК» 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1.1.18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Организация и проведение независимой оценки качества условий оказания услуг учреждениями культуры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Улучшение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t xml:space="preserve"> качества условий оказания услуг учреждениями культуры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2710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117" w:type="dxa"/>
            <w:gridSpan w:val="10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историко-культурного наследия и культурного потенциала Темрюкского района, формирование единого культурного пространства, укрепление культурных связей между регионами, 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творчества, эстетического воспитания подрастающего поколения</w:t>
            </w: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Темрюкского района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370,4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370,4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1590,0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1590,0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11920,5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11920,5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оприятий, посвященных Лермонтов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ским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чтениям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Увеличение зрительской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аудитории, пропаганда  профес-сионального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увеличение процента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охвата детской аудитории (до 14 лет)  культурно-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 и библиотечным  обслуживанием (по сравнению) с предыдущим годом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распоряди-тель б/с -  управление культуры,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2710" w:type="dxa"/>
            <w:vMerge w:val="restart"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Дню Пушкинской поэзии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памятным датам учреждений культуры Темрюкского района</w:t>
            </w:r>
          </w:p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1.2.5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работников культуры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1.2.6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районного 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народного творчества «Таманская музыкальная весна»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Увеличение числа участников художествен-ной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самодеятель-ности, активизация и увеличение числа кружков и клубов по интересам, профес- сиональный рост любительских объединений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903,9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903,9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1.2.7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юбилейным датам почетных и заслуженных работников культуры 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коллективов  района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1.2.8</w:t>
            </w:r>
          </w:p>
        </w:tc>
        <w:tc>
          <w:tcPr>
            <w:tcW w:w="2710" w:type="dxa"/>
            <w:vMerge w:val="restart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Участие коллективов народного творчества в </w:t>
            </w:r>
          </w:p>
          <w:p w:rsidR="00CC39CD" w:rsidRPr="002A29BA" w:rsidRDefault="00CC39CD" w:rsidP="00CC39CD">
            <w:pPr>
              <w:pStyle w:val="a3"/>
              <w:ind w:left="-80"/>
              <w:rPr>
                <w:bCs/>
                <w:iCs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российских, краевых, </w:t>
            </w:r>
            <w:r w:rsidRPr="00CC39CD">
              <w:rPr>
                <w:rFonts w:ascii="Times New Roman" w:hAnsi="Times New Roman"/>
                <w:sz w:val="24"/>
                <w:szCs w:val="24"/>
              </w:rPr>
              <w:lastRenderedPageBreak/>
              <w:t>районных фестивалях,  конкурсах, праздниках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межрайонных межрегиональ-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ных творческих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связей, с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тимулирова-ние творческой деятельности участников коллективов и исполнителей, повышение имиджа района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распоряди-тель б/с -  управление культуры, 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1162,2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1162,2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1.2.9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краевого фестиваля-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конкурса «Во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славу Кубани, на благо России»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rPr>
          <w:trHeight w:val="254"/>
        </w:trPr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1.2.10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Международному женскому дню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количества проводимых  праздников,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1574,4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1574,4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1.2.11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посвященных Празднику  весны и труда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Сохранение и увеличение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числа клубных формирований,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1.2.12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мероприятий в рамках Кинофестиваля, посвященного Дню  Российского кино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5D3663" w:rsidRDefault="00CC39CD" w:rsidP="00CC39C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1.2.13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оснащение праздников, фестивалей,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смотров-конкурсов, создание современных   к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аналов обобщения и распростране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ния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передового опыта деятельности   учреждений культуры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Создание современных условий для организации и проведения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>творческих мероприятий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1.2.14</w:t>
            </w:r>
          </w:p>
        </w:tc>
        <w:tc>
          <w:tcPr>
            <w:tcW w:w="2710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Оснащение образовательных учреждений района  оборудованием,   </w:t>
            </w:r>
            <w:r w:rsidRPr="00CC39CD">
              <w:rPr>
                <w:rFonts w:ascii="Times New Roman" w:hAnsi="Times New Roman"/>
                <w:sz w:val="24"/>
                <w:szCs w:val="24"/>
              </w:rPr>
              <w:lastRenderedPageBreak/>
              <w:t>музыкальными инструментами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Материально-техническое обеспечение учреждений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>культуры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282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2710" w:type="dxa"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1.3</w:t>
            </w:r>
          </w:p>
        </w:tc>
        <w:tc>
          <w:tcPr>
            <w:tcW w:w="11117" w:type="dxa"/>
            <w:gridSpan w:val="10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Выявление и поддержка молодых дарований, талантливой творческой молодежи, организация мероприятий по оздоровлению одаренных детей</w:t>
            </w: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1.3.1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фестиваля детского творчества «Таманские звездочки»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процента посещаемости мероприятий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1.3.2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краевого фестиваля детского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творчества «Адрес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детства –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Кубань»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102,7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552,7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552,7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1.3.3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keepNext/>
              <w:suppressAutoHyphens/>
              <w:snapToGrid w:val="0"/>
              <w:spacing w:after="0" w:line="240" w:lineRule="auto"/>
              <w:ind w:left="-80" w:right="-68"/>
              <w:outlineLvl w:val="0"/>
              <w:rPr>
                <w:rFonts w:ascii="Times New Roman" w:hAnsi="Times New Roman"/>
                <w:bCs/>
                <w:i/>
                <w:kern w:val="32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>Участие одаренных детей  и детских</w:t>
            </w:r>
            <w:r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кол-вов в различных 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фестивалях - конкурсах, праздниках. 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Фонд </w:t>
            </w:r>
          </w:p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поддержки одаренных детей (целевые стипендии)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Повышение качества преподавания и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увеличение учащихся в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учреждениях дополнитель-ного образования </w:t>
            </w:r>
          </w:p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детей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774,3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774,3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1.3.4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оздоровления детей 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1.3.5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утренника «Рождественская елка» главы муниципального образования Темрюкский   район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и цикла мероприятий в рамках новогодней кампании</w:t>
            </w:r>
          </w:p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подготовки концертных программ самодеятель-ными коллективами,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отдельными исполнителя-ми, сохранение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 увеличение числа клубных формирований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распорядитель б/с -  управление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1350,0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4258,7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4258,7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1.3.6</w:t>
            </w: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Организация цикла мероприятий, посвященных Дню защиты детей</w:t>
            </w:r>
          </w:p>
        </w:tc>
        <w:tc>
          <w:tcPr>
            <w:tcW w:w="267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spacing w:val="-2"/>
                <w:kern w:val="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распорядитель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б/с -  управление культуры, исполнители -</w:t>
            </w:r>
          </w:p>
          <w:p w:rsid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267" w:type="dxa"/>
            <w:vMerge w:val="restart"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637" w:type="dxa"/>
            <w:vMerge w:val="restart"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6667,2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6637,2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8772,1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8742,1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5D3663" w:rsidTr="00CC39CD">
        <w:tc>
          <w:tcPr>
            <w:tcW w:w="959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 по подпро-грамме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60662,2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59338,3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CC39CD" w:rsidRPr="002A29BA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CC39CD" w:rsidRPr="00CC39CD" w:rsidRDefault="00CC39CD" w:rsidP="00CC39CD">
      <w:pPr>
        <w:pStyle w:val="a3"/>
        <w:rPr>
          <w:rFonts w:ascii="Times New Roman" w:hAnsi="Times New Roman"/>
          <w:sz w:val="28"/>
          <w:szCs w:val="28"/>
        </w:rPr>
      </w:pPr>
      <w:r w:rsidRPr="00CC39C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51B84" w:rsidRPr="00CC39CD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CC39CD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724C83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724C83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RPr="00724C83" w:rsidSect="000B0DFF">
          <w:pgSz w:w="16838" w:h="11906" w:orient="landscape"/>
          <w:pgMar w:top="1701" w:right="1134" w:bottom="567" w:left="1134" w:header="709" w:footer="709" w:gutter="0"/>
          <w:pgNumType w:start="12"/>
          <w:cols w:space="708"/>
          <w:docGrid w:linePitch="360"/>
        </w:sectPr>
      </w:pPr>
    </w:p>
    <w:p w:rsidR="00CC39CD" w:rsidRDefault="00CC39CD" w:rsidP="00CC39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раздел 4 «Обоснование ресурсного обеспечения подпрограммы» подпрограммы № 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1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 изложить в следующей редакции:</w:t>
      </w:r>
    </w:p>
    <w:p w:rsidR="00CC39CD" w:rsidRPr="00FE7066" w:rsidRDefault="00CC39CD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федерального, краевого бюджетов в рамках реализации государственной программы Краснодарского края «Развитие культуры», утвержденной постановлением главы администрации (губернатора) Краснодарского края       от 22 октября 2015 года № 986, и средств бюджета муниципального образования Темрюкский район.</w:t>
      </w:r>
    </w:p>
    <w:p w:rsidR="00CC39CD" w:rsidRPr="00FE7066" w:rsidRDefault="00CC39CD" w:rsidP="00CC39C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CC39CD" w:rsidRPr="00FE7066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CC39CD" w:rsidRPr="00FE7066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</w:t>
      </w:r>
      <w:r w:rsidRPr="00FE7066">
        <w:rPr>
          <w:rFonts w:ascii="Times New Roman" w:hAnsi="Times New Roman"/>
          <w:sz w:val="28"/>
          <w:szCs w:val="28"/>
        </w:rPr>
        <w:t>Основные направления развития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CC39CD" w:rsidRPr="00471D57" w:rsidRDefault="00CC39CD" w:rsidP="00CC39C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CC39CD" w:rsidRPr="00FA040A" w:rsidTr="00CC39CD">
        <w:tc>
          <w:tcPr>
            <w:tcW w:w="445" w:type="dxa"/>
            <w:vMerge w:val="restart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CC39CD" w:rsidRPr="00FA040A" w:rsidTr="00CC39CD">
        <w:trPr>
          <w:trHeight w:val="279"/>
        </w:trPr>
        <w:tc>
          <w:tcPr>
            <w:tcW w:w="445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C39CD" w:rsidRPr="00FA040A" w:rsidTr="00CC39CD">
        <w:trPr>
          <w:trHeight w:val="279"/>
        </w:trPr>
        <w:tc>
          <w:tcPr>
            <w:tcW w:w="445" w:type="dxa"/>
            <w:vMerge w:val="restart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CC39CD" w:rsidRPr="00FA040A" w:rsidRDefault="00CC39CD" w:rsidP="00CC39CD">
            <w:pPr>
              <w:pStyle w:val="a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394,2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</w:t>
            </w: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3443,0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CC39CD" w:rsidRPr="00FA040A" w:rsidRDefault="00CC39CD" w:rsidP="00CC39CD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3405,1</w:t>
            </w:r>
          </w:p>
        </w:tc>
        <w:tc>
          <w:tcPr>
            <w:tcW w:w="1559" w:type="dxa"/>
          </w:tcPr>
          <w:p w:rsidR="00CC39CD" w:rsidRPr="000A4396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6667,2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6637,2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8772,1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8742,1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FA040A" w:rsidTr="00CC39CD">
        <w:trPr>
          <w:trHeight w:val="413"/>
        </w:trPr>
        <w:tc>
          <w:tcPr>
            <w:tcW w:w="445" w:type="dxa"/>
            <w:vMerge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C39CD" w:rsidRPr="00FA04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60662,2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1175,7</w:t>
            </w:r>
          </w:p>
        </w:tc>
        <w:tc>
          <w:tcPr>
            <w:tcW w:w="1276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59338,3</w:t>
            </w:r>
          </w:p>
        </w:tc>
        <w:tc>
          <w:tcPr>
            <w:tcW w:w="1559" w:type="dxa"/>
          </w:tcPr>
          <w:p w:rsidR="00CC39CD" w:rsidRPr="000A1351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CC39CD" w:rsidRDefault="00CC39CD" w:rsidP="00CC39C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CC39CD" w:rsidRDefault="00CC39CD" w:rsidP="00CC39C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3.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CC39CD" w:rsidRPr="00FE7066" w:rsidRDefault="00CC39CD" w:rsidP="00CC39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«Укрепление материально-технической базы учреждений культуры»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3)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7"/>
        <w:gridCol w:w="5502"/>
      </w:tblGrid>
      <w:tr w:rsidR="00CC39CD" w:rsidRPr="00471D57" w:rsidTr="00CC39CD">
        <w:tc>
          <w:tcPr>
            <w:tcW w:w="4137" w:type="dxa"/>
          </w:tcPr>
          <w:p w:rsidR="00CC39CD" w:rsidRPr="00D31702" w:rsidRDefault="00CC39CD" w:rsidP="00CC39CD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Pr="00D31702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</w:t>
            </w:r>
          </w:p>
          <w:p w:rsidR="00CC39CD" w:rsidRPr="00526442" w:rsidRDefault="00CC39CD" w:rsidP="00CC39CD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 w:rsidRPr="00526442">
              <w:rPr>
                <w:rFonts w:ascii="Times New Roman" w:hAnsi="Times New Roman"/>
                <w:kern w:val="1"/>
                <w:sz w:val="28"/>
                <w:szCs w:val="28"/>
              </w:rPr>
              <w:t>подпрограммы</w:t>
            </w:r>
          </w:p>
        </w:tc>
        <w:tc>
          <w:tcPr>
            <w:tcW w:w="5502" w:type="dxa"/>
          </w:tcPr>
          <w:p w:rsidR="00CC39CD" w:rsidRPr="00D149D9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0152BD">
              <w:rPr>
                <w:rFonts w:ascii="Times New Roman" w:hAnsi="Times New Roman"/>
                <w:kern w:val="1"/>
                <w:sz w:val="28"/>
                <w:szCs w:val="28"/>
              </w:rPr>
              <w:t>119 686,1</w:t>
            </w:r>
            <w:r w:rsidRPr="00D149D9">
              <w:rPr>
                <w:rFonts w:ascii="Times New Roman" w:hAnsi="Times New Roman"/>
                <w:kern w:val="1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2018 год – 59 886,5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39 580,4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2020 год – 2 202,8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0152BD">
              <w:rPr>
                <w:rFonts w:ascii="Times New Roman" w:hAnsi="Times New Roman"/>
                <w:sz w:val="28"/>
                <w:szCs w:val="28"/>
              </w:rPr>
              <w:t>3 133,7</w:t>
            </w:r>
            <w:r w:rsidRPr="00D149D9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2022 год – 4 052,0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D3170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привлечение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</w:t>
            </w: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средств местного бюджета – </w:t>
            </w:r>
            <w:r w:rsidR="000152B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113 734,1</w:t>
            </w: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39 080,4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2020 год – 1 550,6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0152BD">
              <w:rPr>
                <w:rFonts w:ascii="Times New Roman" w:hAnsi="Times New Roman"/>
                <w:sz w:val="28"/>
                <w:szCs w:val="28"/>
              </w:rPr>
              <w:t xml:space="preserve">3 133,7 </w:t>
            </w:r>
            <w:r w:rsidRPr="00D149D9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краевого бюджета – 1 900,0 тыс. рублей, в том числе по годам реализации: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CC39CD" w:rsidRPr="00D149D9" w:rsidRDefault="00CC39CD" w:rsidP="00CC39CD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2020 год – 250,0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2021 год – 0,0 тыс. рублей,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федерального бюджета – 4 052,0 тыс. рублей, в том числе по годам реализации: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2020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CC39CD" w:rsidRPr="00D149D9" w:rsidRDefault="00CC39CD" w:rsidP="00CC39C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 – 4 052,0 тыс. рублей;</w:t>
            </w:r>
          </w:p>
          <w:p w:rsidR="00CC39CD" w:rsidRPr="00117AD4" w:rsidRDefault="00CC39CD" w:rsidP="00CC39CD">
            <w:pPr>
              <w:pStyle w:val="a3"/>
              <w:ind w:left="4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B51B84" w:rsidRPr="00CC39CD" w:rsidRDefault="00D37F07" w:rsidP="00CC39C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3</w:t>
      </w:r>
      <w:r w:rsidR="00CC39CD" w:rsidRPr="00117AD4">
        <w:rPr>
          <w:rFonts w:ascii="Times New Roman" w:hAnsi="Times New Roman"/>
          <w:kern w:val="1"/>
          <w:sz w:val="28"/>
          <w:szCs w:val="28"/>
          <w:lang w:eastAsia="zh-CN"/>
        </w:rPr>
        <w:t xml:space="preserve">)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2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«Цели, задачи и целевые показатели, сроки и этапы реализации муниципальной программы» муниципальной 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изложить в следующей редакции</w:t>
      </w:r>
      <w:r w:rsidR="00CC39CD" w:rsidRPr="00117AD4">
        <w:rPr>
          <w:rFonts w:ascii="Times New Roman" w:hAnsi="Times New Roman"/>
          <w:sz w:val="28"/>
          <w:szCs w:val="28"/>
        </w:rPr>
        <w:t>:</w:t>
      </w:r>
    </w:p>
    <w:p w:rsidR="00B51B84" w:rsidRDefault="00B51B84" w:rsidP="002A7B10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0B0DFF">
          <w:pgSz w:w="11906" w:h="16838"/>
          <w:pgMar w:top="1134" w:right="567" w:bottom="1134" w:left="1701" w:header="709" w:footer="709" w:gutter="0"/>
          <w:pgNumType w:start="27"/>
          <w:cols w:space="708"/>
          <w:docGrid w:linePitch="360"/>
        </w:sectPr>
      </w:pPr>
    </w:p>
    <w:p w:rsidR="00D37F07" w:rsidRDefault="00D37F07" w:rsidP="00D37F07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Целевые показатели подпрограммы </w:t>
      </w:r>
    </w:p>
    <w:p w:rsidR="00D37F07" w:rsidRDefault="00D37F07" w:rsidP="00D37F07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Укрепление материально-технической базы учреждений культуры»</w:t>
      </w:r>
    </w:p>
    <w:p w:rsidR="00D37F07" w:rsidRDefault="00D37F07" w:rsidP="00D37F07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D37F07" w:rsidRPr="00412210" w:rsidTr="009F5DD2">
        <w:tc>
          <w:tcPr>
            <w:tcW w:w="596" w:type="dxa"/>
            <w:vMerge w:val="restart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8477" w:type="dxa"/>
            <w:gridSpan w:val="10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D37F07" w:rsidRPr="00412210" w:rsidTr="009F5DD2">
        <w:tc>
          <w:tcPr>
            <w:tcW w:w="596" w:type="dxa"/>
            <w:vMerge/>
          </w:tcPr>
          <w:p w:rsidR="00D37F07" w:rsidRPr="00412210" w:rsidRDefault="00D37F07" w:rsidP="009F5DD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544" w:type="dxa"/>
            <w:vMerge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22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2023 </w:t>
            </w:r>
          </w:p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D37F07" w:rsidRPr="00412210" w:rsidRDefault="00D37F07" w:rsidP="00D37F07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3544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22"/>
      </w:tblGrid>
      <w:tr w:rsidR="00D37F07" w:rsidRPr="00412210" w:rsidTr="009F5DD2">
        <w:trPr>
          <w:tblHeader/>
        </w:trPr>
        <w:tc>
          <w:tcPr>
            <w:tcW w:w="596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D37F07" w:rsidRPr="00412210" w:rsidTr="009F5DD2">
        <w:tc>
          <w:tcPr>
            <w:tcW w:w="596" w:type="dxa"/>
          </w:tcPr>
          <w:p w:rsidR="00D37F07" w:rsidRPr="00412210" w:rsidRDefault="00D37F07" w:rsidP="009F5D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  <w:gridSpan w:val="13"/>
          </w:tcPr>
          <w:p w:rsidR="00D37F07" w:rsidRPr="00412210" w:rsidRDefault="00D37F07" w:rsidP="009F5DD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«Укрепление материально-технической базы учреждений культуры</w:t>
            </w:r>
            <w:r w:rsidRPr="0041221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D37F07" w:rsidRPr="00412210" w:rsidTr="009F5DD2">
        <w:tc>
          <w:tcPr>
            <w:tcW w:w="596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1134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37F07" w:rsidRPr="00412210" w:rsidTr="009F5DD2">
        <w:tc>
          <w:tcPr>
            <w:tcW w:w="596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544" w:type="dxa"/>
          </w:tcPr>
          <w:p w:rsidR="00D37F07" w:rsidRPr="00412210" w:rsidRDefault="00D37F07" w:rsidP="009F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программы «Доступная среда»</w:t>
            </w:r>
          </w:p>
        </w:tc>
        <w:tc>
          <w:tcPr>
            <w:tcW w:w="1134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2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37F07" w:rsidRPr="00412210" w:rsidTr="009F5DD2">
        <w:tc>
          <w:tcPr>
            <w:tcW w:w="596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210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544" w:type="dxa"/>
          </w:tcPr>
          <w:p w:rsidR="00D37F07" w:rsidRPr="00D37F07" w:rsidRDefault="00D37F07" w:rsidP="009F5DD2">
            <w:pPr>
              <w:pStyle w:val="a3"/>
              <w:ind w:left="8"/>
              <w:jc w:val="both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Капитальный и текущий ремонт, материально-техническое обеспечение учреждений культуры, подведомственных управлению культуры</w:t>
            </w:r>
          </w:p>
        </w:tc>
        <w:tc>
          <w:tcPr>
            <w:tcW w:w="1134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22" w:type="dxa"/>
          </w:tcPr>
          <w:p w:rsidR="00D37F07" w:rsidRPr="00412210" w:rsidRDefault="00D37F07" w:rsidP="009F5D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1221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D37F07" w:rsidRPr="00412210" w:rsidRDefault="00D37F07" w:rsidP="00D37F07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12210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D37F07" w:rsidRPr="00D37F07" w:rsidRDefault="00D37F07" w:rsidP="00D37F0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37F07">
        <w:rPr>
          <w:rFonts w:ascii="Times New Roman" w:hAnsi="Times New Roman"/>
          <w:sz w:val="28"/>
          <w:szCs w:val="28"/>
        </w:rPr>
        <w:t>3) таблицу раздела 4 «Перечень мероприятий подпрограммы» подпрограммы № 3 изложить в следующей редакции:</w:t>
      </w:r>
    </w:p>
    <w:p w:rsidR="00D37F07" w:rsidRDefault="00D37F07" w:rsidP="00CC39CD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CC39CD" w:rsidRPr="0067739F" w:rsidRDefault="00CC39CD" w:rsidP="00D37F07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FD0705">
        <w:rPr>
          <w:rFonts w:ascii="Times New Roman" w:hAnsi="Times New Roman"/>
          <w:bCs/>
          <w:kern w:val="1"/>
          <w:sz w:val="28"/>
          <w:szCs w:val="28"/>
          <w:lang w:eastAsia="zh-CN"/>
        </w:rPr>
        <w:t>«Перечень мероприятий подпрограммы «Укрепление материально-технической базы учреждений культуры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739"/>
        <w:gridCol w:w="1134"/>
        <w:gridCol w:w="1275"/>
        <w:gridCol w:w="1276"/>
        <w:gridCol w:w="1418"/>
        <w:gridCol w:w="1279"/>
        <w:gridCol w:w="1697"/>
        <w:gridCol w:w="1560"/>
      </w:tblGrid>
      <w:tr w:rsidR="00CC39CD" w:rsidRPr="00171154" w:rsidTr="00CC39CD">
        <w:tc>
          <w:tcPr>
            <w:tcW w:w="851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</w:t>
            </w:r>
            <w:r w:rsidRPr="00171154">
              <w:rPr>
                <w:rFonts w:ascii="Times New Roman" w:hAnsi="Times New Roman"/>
                <w:sz w:val="24"/>
                <w:szCs w:val="24"/>
              </w:rPr>
              <w:t>ние мероприятия</w:t>
            </w:r>
          </w:p>
        </w:tc>
        <w:tc>
          <w:tcPr>
            <w:tcW w:w="388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39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382" w:type="dxa"/>
            <w:gridSpan w:val="5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697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 xml:space="preserve">Заказчик, главный распоряди-тель </w:t>
            </w:r>
          </w:p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(распоряди-тель) бюджетных средств, исполнитель</w:t>
            </w:r>
          </w:p>
        </w:tc>
      </w:tr>
      <w:tr w:rsidR="00CC39CD" w:rsidRPr="00171154" w:rsidTr="00CC39CD">
        <w:trPr>
          <w:trHeight w:val="24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8" w:type="dxa"/>
            <w:gridSpan w:val="4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697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CD" w:rsidRPr="00171154" w:rsidTr="00CC39CD">
        <w:trPr>
          <w:trHeight w:val="1299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276" w:type="dxa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CC39CD" w:rsidRPr="00171154" w:rsidRDefault="00CC39CD" w:rsidP="00CC39CD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9" w:type="dxa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CC39CD" w:rsidRPr="00171154" w:rsidRDefault="00CC39CD" w:rsidP="00CC39CD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источни-ки</w:t>
            </w:r>
          </w:p>
        </w:tc>
        <w:tc>
          <w:tcPr>
            <w:tcW w:w="1697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39CD" w:rsidRPr="00171154" w:rsidRDefault="00CC39CD" w:rsidP="00CC39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1"/>
        <w:gridCol w:w="1728"/>
        <w:gridCol w:w="1236"/>
        <w:gridCol w:w="1275"/>
        <w:gridCol w:w="1276"/>
        <w:gridCol w:w="1418"/>
        <w:gridCol w:w="1279"/>
        <w:gridCol w:w="1595"/>
        <w:gridCol w:w="1560"/>
      </w:tblGrid>
      <w:tr w:rsidR="00CC39CD" w:rsidRPr="00171154" w:rsidTr="00CC39CD">
        <w:trPr>
          <w:tblHeader/>
        </w:trPr>
        <w:tc>
          <w:tcPr>
            <w:tcW w:w="851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88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39" w:type="dxa"/>
            <w:gridSpan w:val="2"/>
          </w:tcPr>
          <w:p w:rsidR="00CC39CD" w:rsidRPr="00171154" w:rsidRDefault="00CC39CD" w:rsidP="00CC3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6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95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CC39CD" w:rsidRPr="00171154" w:rsidTr="00CC39CD">
        <w:tc>
          <w:tcPr>
            <w:tcW w:w="851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CC39CD" w:rsidRPr="00FE7066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766" w:type="dxa"/>
            <w:gridSpan w:val="10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условий для повышения  качества и доступности услуг, предоставляемых учреждениями культуры муниципального образования Темрюкский район для всех категорий потребителей</w:t>
            </w:r>
          </w:p>
        </w:tc>
      </w:tr>
      <w:tr w:rsidR="00CC39CD" w:rsidRPr="00171154" w:rsidTr="00CC39CD">
        <w:tc>
          <w:tcPr>
            <w:tcW w:w="851" w:type="dxa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4" w:type="dxa"/>
          </w:tcPr>
          <w:p w:rsidR="00CC39CD" w:rsidRPr="00FE7066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766" w:type="dxa"/>
            <w:gridSpan w:val="10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Улучшение технического состояния и укрепление материально-технической  оснащенности культурно-досуговых учреждений</w:t>
            </w:r>
          </w:p>
        </w:tc>
      </w:tr>
      <w:tr w:rsidR="00CC39CD" w:rsidRPr="00171154" w:rsidTr="00CC39CD">
        <w:tc>
          <w:tcPr>
            <w:tcW w:w="851" w:type="dxa"/>
            <w:vMerge w:val="restart"/>
          </w:tcPr>
          <w:p w:rsidR="00CC39CD" w:rsidRPr="001A0475" w:rsidRDefault="00CC39CD" w:rsidP="00CC39CD">
            <w:pPr>
              <w:pStyle w:val="a3"/>
              <w:jc w:val="center"/>
            </w:pPr>
            <w:r w:rsidRPr="001A0475">
              <w:t>1.1.1</w:t>
            </w: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 внутренних помещений МБУК «РДК» (софинансирова-ние государственной программы Краснодарского края)</w:t>
            </w:r>
          </w:p>
        </w:tc>
        <w:tc>
          <w:tcPr>
            <w:tcW w:w="388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государствен-ной программы Краснодарс-кого края «Развитие культуры»</w:t>
            </w:r>
          </w:p>
        </w:tc>
        <w:tc>
          <w:tcPr>
            <w:tcW w:w="1560" w:type="dxa"/>
            <w:vMerge w:val="restart"/>
          </w:tcPr>
          <w:p w:rsidR="00CC39CD" w:rsidRPr="00FE7066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муниципаль-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</w:t>
            </w:r>
            <w:r w:rsidRPr="00B9011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распоряди-тель б/с -  управление культуры, исполнитель -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1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07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07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07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07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74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349"/>
        </w:trPr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1.1.2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оснащенности МБУК «РДК»</w:t>
            </w:r>
          </w:p>
          <w:p w:rsidR="00CC39CD" w:rsidRPr="00CC39CD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оснащеннос-ти МБУК «РДК»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распоряди-тель б/с -  управление культуры, исполнитель - МБУК 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«РДК»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505,0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2705,0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1505,0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42"/>
        </w:trPr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1.1.3</w:t>
            </w: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Капитальный и текущий ремонт, благоустройство территории, материально-техническое обеспечение МБУ ДО «ДШИ»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ст-цы Тамань, МБУК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 «РДК», МБУ ДО «ДШИ» ст-цы Старотитаровской, МБУ ДО «ДШИ» пос. Юбилейный</w:t>
            </w:r>
          </w:p>
        </w:tc>
        <w:tc>
          <w:tcPr>
            <w:tcW w:w="388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D37F07" w:rsidRDefault="00CC39CD" w:rsidP="00CC39CD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37F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ремонт, благоустрой-ство территории, материально-техническое обеспечение 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г. Темрюк, МБУ ДО «ДШИ»</w:t>
            </w:r>
          </w:p>
          <w:p w:rsidR="00CC39CD" w:rsidRPr="001A0475" w:rsidRDefault="00CC39CD" w:rsidP="00CC39CD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ст-цы Тамань, МБУК «РДК», </w:t>
            </w:r>
            <w:r w:rsidRPr="00D37F07">
              <w:rPr>
                <w:rFonts w:ascii="Times New Roman" w:hAnsi="Times New Roman"/>
                <w:sz w:val="24"/>
                <w:szCs w:val="24"/>
              </w:rPr>
              <w:t>МБУ ДО «ДШИ» ст-цы Старотита-ровской, МБУ ДО «ДШИ» пос. Юбилейный</w:t>
            </w:r>
          </w:p>
        </w:tc>
        <w:tc>
          <w:tcPr>
            <w:tcW w:w="1560" w:type="dxa"/>
            <w:vMerge w:val="restart"/>
          </w:tcPr>
          <w:p w:rsidR="00CC39CD" w:rsidRPr="00D37F07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37F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CC39CD" w:rsidRPr="00D37F07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37F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г. Темрюк, 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ст-цы Тамань, МБУК «РДК», 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ст-цы Старотита-ровской 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 xml:space="preserve">пос. Юбилейный 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2708,7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2308,7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93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313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D37F07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3133,7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D37F07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3133,7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pStyle w:val="a3"/>
              <w:jc w:val="center"/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pStyle w:val="a3"/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25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CC39CD" w:rsidRPr="00CC39CD" w:rsidRDefault="00D37F07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109262,0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418" w:type="dxa"/>
          </w:tcPr>
          <w:p w:rsidR="00CC39CD" w:rsidRPr="00CC39CD" w:rsidRDefault="00D37F07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108562,0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Старотита-ровская</w:t>
            </w:r>
          </w:p>
        </w:tc>
        <w:tc>
          <w:tcPr>
            <w:tcW w:w="388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Старотитаровская</w:t>
            </w:r>
          </w:p>
        </w:tc>
        <w:tc>
          <w:tcPr>
            <w:tcW w:w="1560" w:type="dxa"/>
            <w:vMerge w:val="restart"/>
          </w:tcPr>
          <w:p w:rsidR="00CC39CD" w:rsidRPr="00D37F07" w:rsidRDefault="00CC39CD" w:rsidP="00CC39C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37F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CC39CD" w:rsidRPr="00D37F07" w:rsidRDefault="00CC39CD" w:rsidP="00CC39CD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lastRenderedPageBreak/>
              <w:t>МБУ ДО «ДШИ»</w:t>
            </w:r>
          </w:p>
          <w:p w:rsidR="00CC39CD" w:rsidRPr="00D37F07" w:rsidRDefault="00CC39CD" w:rsidP="00CC39CD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ст-цы Старотита-ровской</w:t>
            </w: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D37F07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Оснащение образовательных организаций в сфере культуры музыкальными инструментами, оборудованием и учебными материалами в рамках реализации регионального проекта «Культурная среда»</w:t>
            </w:r>
          </w:p>
        </w:tc>
        <w:tc>
          <w:tcPr>
            <w:tcW w:w="388" w:type="dxa"/>
            <w:vMerge w:val="restart"/>
          </w:tcPr>
          <w:p w:rsidR="00CC39CD" w:rsidRPr="001A0475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Материально-техническое оснащение 1 учреждения дополнительного образования культуры</w:t>
            </w:r>
          </w:p>
        </w:tc>
        <w:tc>
          <w:tcPr>
            <w:tcW w:w="1560" w:type="dxa"/>
            <w:vMerge w:val="restart"/>
          </w:tcPr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Заказчик – администра-ция МОТР, распоряди-тель б/с -  управление культуры, исполнитель -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МБУ ДО «ДШИ»</w:t>
            </w:r>
          </w:p>
          <w:p w:rsidR="00CC39CD" w:rsidRPr="00D37F07" w:rsidRDefault="00CC39CD" w:rsidP="00CC39CD">
            <w:pPr>
              <w:pStyle w:val="a3"/>
              <w:jc w:val="center"/>
              <w:rPr>
                <w:rFonts w:ascii="Times New Roman" w:hAnsi="Times New Roman"/>
              </w:rPr>
            </w:pPr>
            <w:r w:rsidRPr="00D37F07">
              <w:rPr>
                <w:rFonts w:ascii="Times New Roman" w:hAnsi="Times New Roman"/>
              </w:rPr>
              <w:t>МОТР</w:t>
            </w: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86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4" w:type="dxa"/>
          </w:tcPr>
          <w:p w:rsidR="00CC39CD" w:rsidRPr="00FE7066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766" w:type="dxa"/>
            <w:gridSpan w:val="10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11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комфортабельных условий для организации досуга и культуры</w:t>
            </w:r>
          </w:p>
        </w:tc>
      </w:tr>
      <w:tr w:rsidR="00CC39CD" w:rsidRPr="00171154" w:rsidTr="00CC39CD"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4" w:type="dxa"/>
            <w:vMerge w:val="restart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доступа маломобиль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ных групп населения в здание МБУК «РДК»</w:t>
            </w:r>
          </w:p>
        </w:tc>
        <w:tc>
          <w:tcPr>
            <w:tcW w:w="399" w:type="dxa"/>
            <w:gridSpan w:val="2"/>
            <w:vMerge w:val="restart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185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1984" w:type="dxa"/>
            <w:vMerge w:val="restart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Pr="00CC39CD">
              <w:rPr>
                <w:rFonts w:ascii="Times New Roman" w:hAnsi="Times New Roman"/>
                <w:sz w:val="24"/>
                <w:szCs w:val="24"/>
              </w:rPr>
              <w:lastRenderedPageBreak/>
              <w:t>доступа маломобильных групп населения в здании МБУК «Межпосе-ленческая библиотека», МБУ ДО «ДШИ»</w:t>
            </w:r>
          </w:p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</w:rPr>
              <w:t xml:space="preserve">г. Темрюк, </w:t>
            </w:r>
            <w:r w:rsidRPr="00CC39CD">
              <w:rPr>
                <w:rFonts w:ascii="Times New Roman" w:hAnsi="Times New Roman"/>
                <w:sz w:val="24"/>
                <w:szCs w:val="24"/>
              </w:rPr>
              <w:t>МБУ ДО «ДШИ» пос. Юбилейный</w:t>
            </w:r>
          </w:p>
        </w:tc>
        <w:tc>
          <w:tcPr>
            <w:tcW w:w="399" w:type="dxa"/>
            <w:gridSpan w:val="2"/>
            <w:vMerge w:val="restart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A0475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Участие в </w:t>
            </w: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CC39CD" w:rsidRPr="001A0475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администра-ция МОТР, распоряди-тель б/с -  управление культуры, исполнитель-</w:t>
            </w:r>
          </w:p>
          <w:p w:rsidR="00CC39CD" w:rsidRPr="001A0475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«МБ»,</w:t>
            </w:r>
            <w:r w:rsidRPr="001A0475">
              <w:rPr>
                <w:rFonts w:ascii="Times New Roman" w:hAnsi="Times New Roman"/>
                <w:kern w:val="1"/>
                <w:sz w:val="24"/>
                <w:szCs w:val="24"/>
              </w:rPr>
              <w:t xml:space="preserve"> МБУ ДО «ДШИ»</w:t>
            </w:r>
          </w:p>
          <w:p w:rsidR="00CC39CD" w:rsidRPr="001A0475" w:rsidRDefault="00CC39CD" w:rsidP="00CC39CD">
            <w:pPr>
              <w:pStyle w:val="a3"/>
              <w:jc w:val="center"/>
            </w:pPr>
            <w:r w:rsidRPr="001A0475">
              <w:t>г. Темрюк, МБУ ДО «ДШИ» пос. Юбилейный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rPr>
          <w:trHeight w:val="250"/>
        </w:trPr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399" w:type="dxa"/>
            <w:gridSpan w:val="2"/>
            <w:vMerge w:val="restart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560" w:type="dxa"/>
            <w:vMerge w:val="restart"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CC39CD" w:rsidRPr="00CC39CD" w:rsidRDefault="00D37F07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3133,7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D37F07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3133,7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C39CD" w:rsidRPr="00171154" w:rsidTr="00CC39CD">
        <w:tc>
          <w:tcPr>
            <w:tcW w:w="851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C39CD" w:rsidRPr="00171154" w:rsidRDefault="00CC39CD" w:rsidP="00CC39CD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CC39CD" w:rsidRPr="00CC39CD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39CD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36" w:type="dxa"/>
          </w:tcPr>
          <w:p w:rsidR="00CC39CD" w:rsidRPr="00CC39CD" w:rsidRDefault="00D37F07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119686,1</w:t>
            </w:r>
          </w:p>
        </w:tc>
        <w:tc>
          <w:tcPr>
            <w:tcW w:w="1275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CC39CD" w:rsidRPr="00CC39CD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418" w:type="dxa"/>
          </w:tcPr>
          <w:p w:rsidR="00CC39CD" w:rsidRPr="00CC39CD" w:rsidRDefault="00D37F07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113734,1</w:t>
            </w:r>
          </w:p>
        </w:tc>
        <w:tc>
          <w:tcPr>
            <w:tcW w:w="1279" w:type="dxa"/>
          </w:tcPr>
          <w:p w:rsidR="00CC39CD" w:rsidRPr="00CC39CD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39C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CC39CD" w:rsidRPr="00171154" w:rsidRDefault="00CC39CD" w:rsidP="00CC39C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CC39CD" w:rsidRPr="00AF59F4" w:rsidRDefault="00CC39CD" w:rsidP="00CC39CD">
      <w:pPr>
        <w:jc w:val="both"/>
      </w:pPr>
      <w:r w:rsidRPr="00171154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</w:t>
      </w:r>
      <w:r w:rsidRPr="00171154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</w:t>
      </w:r>
      <w:r w:rsidRPr="003353DA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0B0DFF">
          <w:headerReference w:type="default" r:id="rId10"/>
          <w:pgSz w:w="16838" w:h="11906" w:orient="landscape"/>
          <w:pgMar w:top="1701" w:right="1134" w:bottom="567" w:left="1134" w:header="709" w:footer="709" w:gutter="0"/>
          <w:pgNumType w:start="29"/>
          <w:cols w:space="708"/>
          <w:titlePg/>
          <w:docGrid w:linePitch="360"/>
        </w:sectPr>
      </w:pPr>
    </w:p>
    <w:p w:rsidR="00CC39CD" w:rsidRDefault="00D37F07" w:rsidP="00CC39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4</w:t>
      </w:r>
      <w:r w:rsidR="00CC39CD">
        <w:rPr>
          <w:rFonts w:ascii="Times New Roman" w:hAnsi="Times New Roman"/>
          <w:kern w:val="1"/>
          <w:sz w:val="28"/>
          <w:szCs w:val="28"/>
          <w:lang w:eastAsia="zh-CN"/>
        </w:rPr>
        <w:t xml:space="preserve">) </w:t>
      </w:r>
      <w:r w:rsidR="00CC39CD" w:rsidRPr="00712220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3 изложить в следующей редакции:</w:t>
      </w:r>
    </w:p>
    <w:p w:rsidR="00CC39CD" w:rsidRPr="00AF5820" w:rsidRDefault="00CC39CD" w:rsidP="00CC39C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«Финансирование подпрограммы осуществляется </w:t>
      </w:r>
      <w:r w:rsidRPr="00EA6573">
        <w:rPr>
          <w:rFonts w:ascii="Times New Roman" w:hAnsi="Times New Roman"/>
          <w:kern w:val="1"/>
          <w:sz w:val="28"/>
          <w:szCs w:val="28"/>
          <w:lang w:eastAsia="zh-CN"/>
        </w:rPr>
        <w:t xml:space="preserve">за счет средств </w:t>
      </w:r>
      <w:r w:rsidRPr="004274BE">
        <w:rPr>
          <w:rFonts w:ascii="Times New Roman" w:hAnsi="Times New Roman"/>
          <w:kern w:val="1"/>
          <w:sz w:val="28"/>
          <w:szCs w:val="28"/>
          <w:lang w:eastAsia="zh-CN"/>
        </w:rPr>
        <w:t>федерального, краевого бюджетов в рамках реализации национального проекта «Культура», регионального проекта «Культурная среда», государственной программы Краснодарского края «Развитие культуры», утвержденной постановлением главы администрации (губернатора) Краснодарского края       от 22 октября 2015 года № 986,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и средств бюджета муниципального образования Темрюкский район.</w:t>
      </w:r>
    </w:p>
    <w:p w:rsidR="00CC39CD" w:rsidRPr="00AF5820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подпрограммы </w:t>
      </w:r>
    </w:p>
    <w:p w:rsidR="00CC39CD" w:rsidRPr="004256CF" w:rsidRDefault="00CC39CD" w:rsidP="00CC39CD">
      <w:pPr>
        <w:suppressAutoHyphens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Укрепление материально-технической базы учреждений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CC39CD" w:rsidRPr="009C180A" w:rsidTr="00CC39CD">
        <w:tc>
          <w:tcPr>
            <w:tcW w:w="567" w:type="dxa"/>
            <w:vMerge w:val="restart"/>
          </w:tcPr>
          <w:p w:rsidR="00CC39CD" w:rsidRPr="00AF5820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582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CC39CD" w:rsidRPr="009C180A" w:rsidTr="00CC39CD">
        <w:trPr>
          <w:trHeight w:val="279"/>
        </w:trPr>
        <w:tc>
          <w:tcPr>
            <w:tcW w:w="567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C39CD" w:rsidRPr="009C180A" w:rsidTr="00CC39CD">
        <w:trPr>
          <w:trHeight w:val="279"/>
        </w:trPr>
        <w:tc>
          <w:tcPr>
            <w:tcW w:w="567" w:type="dxa"/>
            <w:vMerge w:val="restart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CC39CD" w:rsidRPr="009C180A" w:rsidRDefault="00CC39CD" w:rsidP="00CC39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9C180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«Укрепление материально-технической базы учреждений культуры»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CC39CD" w:rsidRPr="00096CCA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C39CD" w:rsidRPr="00306219" w:rsidRDefault="00D37F07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3133,7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Pr="00306219" w:rsidRDefault="00D37F07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3133,7</w:t>
            </w:r>
          </w:p>
        </w:tc>
        <w:tc>
          <w:tcPr>
            <w:tcW w:w="1559" w:type="dxa"/>
          </w:tcPr>
          <w:p w:rsidR="00CC39CD" w:rsidRPr="00306219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C18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CC39CD" w:rsidRDefault="00CC39CD" w:rsidP="00CC39C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CC39CD" w:rsidRPr="009C180A" w:rsidTr="00CC39CD">
        <w:trPr>
          <w:trHeight w:val="413"/>
        </w:trPr>
        <w:tc>
          <w:tcPr>
            <w:tcW w:w="567" w:type="dxa"/>
            <w:vMerge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39CD" w:rsidRPr="009C180A" w:rsidRDefault="00CC39CD" w:rsidP="00CC3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C39CD" w:rsidRPr="00442A7B" w:rsidRDefault="00D37F07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119686,1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CC39CD" w:rsidRPr="00442A7B" w:rsidRDefault="00CC39CD" w:rsidP="00CC39C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276" w:type="dxa"/>
          </w:tcPr>
          <w:p w:rsidR="00CC39CD" w:rsidRPr="00442A7B" w:rsidRDefault="00D37F07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113734,1</w:t>
            </w:r>
          </w:p>
        </w:tc>
        <w:tc>
          <w:tcPr>
            <w:tcW w:w="1559" w:type="dxa"/>
          </w:tcPr>
          <w:p w:rsidR="00CC39CD" w:rsidRPr="00442A7B" w:rsidRDefault="00CC39CD" w:rsidP="00CC39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CC39CD" w:rsidRDefault="00CC39CD" w:rsidP="00CC39CD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B51B84" w:rsidRDefault="00B51B84" w:rsidP="00B2016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36A98" w:rsidRPr="00F3383A" w:rsidRDefault="00E36A98" w:rsidP="00B2016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F3383A" w:rsidRDefault="00B51B84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Заместитель главы</w:t>
      </w:r>
    </w:p>
    <w:p w:rsidR="00B51B84" w:rsidRPr="00F3383A" w:rsidRDefault="00B51B84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B51B84" w:rsidRPr="00F3383A" w:rsidRDefault="00B51B84" w:rsidP="00B2016C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Темрюкский район                                                                                  О.В. Дяденко</w:t>
      </w:r>
    </w:p>
    <w:sectPr w:rsidR="00B51B84" w:rsidRPr="00F3383A" w:rsidSect="000B0DFF">
      <w:headerReference w:type="default" r:id="rId11"/>
      <w:footerReference w:type="even" r:id="rId12"/>
      <w:footerReference w:type="default" r:id="rId13"/>
      <w:pgSz w:w="11906" w:h="16838"/>
      <w:pgMar w:top="1134" w:right="567" w:bottom="1134" w:left="1701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37B" w:rsidRDefault="006A537B" w:rsidP="002B544A">
      <w:pPr>
        <w:spacing w:after="0" w:line="240" w:lineRule="auto"/>
      </w:pPr>
      <w:r>
        <w:separator/>
      </w:r>
    </w:p>
  </w:endnote>
  <w:endnote w:type="continuationSeparator" w:id="1">
    <w:p w:rsidR="006A537B" w:rsidRDefault="006A537B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464" w:rsidRDefault="00902464" w:rsidP="00B270E5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02464" w:rsidRDefault="00902464" w:rsidP="00B270E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464" w:rsidRDefault="00902464" w:rsidP="00B270E5">
    <w:pPr>
      <w:pStyle w:val="a6"/>
      <w:framePr w:wrap="around" w:vAnchor="text" w:hAnchor="margin" w:xAlign="right" w:y="1"/>
      <w:rPr>
        <w:rStyle w:val="af0"/>
      </w:rPr>
    </w:pPr>
  </w:p>
  <w:p w:rsidR="00902464" w:rsidRDefault="00902464" w:rsidP="00B270E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37B" w:rsidRDefault="006A537B" w:rsidP="002B544A">
      <w:pPr>
        <w:spacing w:after="0" w:line="240" w:lineRule="auto"/>
      </w:pPr>
      <w:r>
        <w:separator/>
      </w:r>
    </w:p>
  </w:footnote>
  <w:footnote w:type="continuationSeparator" w:id="1">
    <w:p w:rsidR="006A537B" w:rsidRDefault="006A537B" w:rsidP="002B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464" w:rsidRDefault="00902464" w:rsidP="000B0DFF">
    <w:pPr>
      <w:pStyle w:val="a4"/>
      <w:jc w:val="center"/>
    </w:pPr>
  </w:p>
  <w:p w:rsidR="00902464" w:rsidRDefault="00902464" w:rsidP="000B0DFF">
    <w:pPr>
      <w:pStyle w:val="a4"/>
      <w:jc w:val="center"/>
    </w:pPr>
    <w:fldSimple w:instr=" PAGE   \* MERGEFORMAT ">
      <w:r w:rsidR="00C50F58">
        <w:rPr>
          <w:noProof/>
        </w:rPr>
        <w:t>3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464" w:rsidRDefault="00902464">
    <w:pPr>
      <w:pStyle w:val="a4"/>
      <w:jc w:val="center"/>
    </w:pPr>
    <w:fldSimple w:instr=" PAGE   \* MERGEFORMAT ">
      <w:r w:rsidR="00C50F58">
        <w:rPr>
          <w:noProof/>
        </w:rPr>
        <w:t>1</w:t>
      </w:r>
    </w:fldSimple>
  </w:p>
  <w:p w:rsidR="00902464" w:rsidRDefault="0090246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464" w:rsidRDefault="00902464">
    <w:pPr>
      <w:pStyle w:val="a4"/>
      <w:jc w:val="center"/>
    </w:pPr>
    <w:fldSimple w:instr=" PAGE   \* MERGEFORMAT ">
      <w:r w:rsidR="00C50F58">
        <w:rPr>
          <w:noProof/>
        </w:rPr>
        <w:t>30</w:t>
      </w:r>
    </w:fldSimple>
  </w:p>
  <w:p w:rsidR="00902464" w:rsidRDefault="00902464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464" w:rsidRDefault="00902464">
    <w:pPr>
      <w:pStyle w:val="a4"/>
      <w:jc w:val="center"/>
    </w:pPr>
    <w:fldSimple w:instr=" PAGE   \* MERGEFORMAT ">
      <w:r w:rsidR="00D37F07">
        <w:rPr>
          <w:noProof/>
        </w:rPr>
        <w:t>34</w:t>
      </w:r>
    </w:fldSimple>
  </w:p>
  <w:p w:rsidR="00902464" w:rsidRDefault="0090246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028C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F2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F2A1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3C476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2A18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836DB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7A2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DE6B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63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96EC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66C7E25"/>
    <w:multiLevelType w:val="hybridMultilevel"/>
    <w:tmpl w:val="96D60D86"/>
    <w:lvl w:ilvl="0" w:tplc="1C8452D2">
      <w:start w:val="2015"/>
      <w:numFmt w:val="decimal"/>
      <w:lvlText w:val="%1"/>
      <w:lvlJc w:val="left"/>
      <w:pPr>
        <w:ind w:left="611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12">
    <w:nsid w:val="0698175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77E194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D1A435F"/>
    <w:multiLevelType w:val="hybridMultilevel"/>
    <w:tmpl w:val="8326C2A4"/>
    <w:lvl w:ilvl="0" w:tplc="A3DE16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8872C78"/>
    <w:multiLevelType w:val="hybridMultilevel"/>
    <w:tmpl w:val="83502B1A"/>
    <w:lvl w:ilvl="0" w:tplc="440E478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195879C9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A4E4B47"/>
    <w:multiLevelType w:val="hybridMultilevel"/>
    <w:tmpl w:val="F4A636E6"/>
    <w:lvl w:ilvl="0" w:tplc="6C8227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BE13BF9"/>
    <w:multiLevelType w:val="hybridMultilevel"/>
    <w:tmpl w:val="BD1ECB28"/>
    <w:lvl w:ilvl="0" w:tplc="66BEDECC">
      <w:start w:val="2015"/>
      <w:numFmt w:val="decimal"/>
      <w:lvlText w:val="%1"/>
      <w:lvlJc w:val="left"/>
      <w:pPr>
        <w:ind w:left="46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  <w:rPr>
        <w:rFonts w:cs="Times New Roman"/>
      </w:rPr>
    </w:lvl>
  </w:abstractNum>
  <w:abstractNum w:abstractNumId="20">
    <w:nsid w:val="222D427E"/>
    <w:multiLevelType w:val="hybridMultilevel"/>
    <w:tmpl w:val="1962411C"/>
    <w:lvl w:ilvl="0" w:tplc="29F2AB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E512C5"/>
    <w:multiLevelType w:val="hybridMultilevel"/>
    <w:tmpl w:val="ECBED400"/>
    <w:lvl w:ilvl="0" w:tplc="49A0F572">
      <w:start w:val="3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23">
    <w:nsid w:val="2D0D027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DE44337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2EA82D8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EE01411"/>
    <w:multiLevelType w:val="hybridMultilevel"/>
    <w:tmpl w:val="3FC26F54"/>
    <w:lvl w:ilvl="0" w:tplc="72B04FA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2757243"/>
    <w:multiLevelType w:val="hybridMultilevel"/>
    <w:tmpl w:val="25E62DE4"/>
    <w:lvl w:ilvl="0" w:tplc="1382AD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41A776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49383ED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ABF3F02"/>
    <w:multiLevelType w:val="hybridMultilevel"/>
    <w:tmpl w:val="3A622172"/>
    <w:lvl w:ilvl="0" w:tplc="B34CDA5A">
      <w:start w:val="2019"/>
      <w:numFmt w:val="decimal"/>
      <w:lvlText w:val="%1"/>
      <w:lvlJc w:val="left"/>
      <w:pPr>
        <w:ind w:left="105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2">
    <w:nsid w:val="4BA9527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39E1C6D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43A7B9D"/>
    <w:multiLevelType w:val="hybridMultilevel"/>
    <w:tmpl w:val="24427E68"/>
    <w:lvl w:ilvl="0" w:tplc="F6AE0A02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5">
    <w:nsid w:val="55432FFB"/>
    <w:multiLevelType w:val="hybridMultilevel"/>
    <w:tmpl w:val="28D4B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A50DB8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5B414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9607A90"/>
    <w:multiLevelType w:val="hybridMultilevel"/>
    <w:tmpl w:val="36721A7C"/>
    <w:lvl w:ilvl="0" w:tplc="5828846A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9">
    <w:nsid w:val="59722C82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5AE66E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2A07166"/>
    <w:multiLevelType w:val="hybridMultilevel"/>
    <w:tmpl w:val="7BE6C8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100E6F"/>
    <w:multiLevelType w:val="hybridMultilevel"/>
    <w:tmpl w:val="31A87226"/>
    <w:lvl w:ilvl="0" w:tplc="B0D6B0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5940A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6404043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8082984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6">
    <w:nsid w:val="78552BA5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33"/>
  </w:num>
  <w:num w:numId="5">
    <w:abstractNumId w:val="30"/>
  </w:num>
  <w:num w:numId="6">
    <w:abstractNumId w:val="36"/>
  </w:num>
  <w:num w:numId="7">
    <w:abstractNumId w:val="19"/>
  </w:num>
  <w:num w:numId="8">
    <w:abstractNumId w:val="21"/>
  </w:num>
  <w:num w:numId="9">
    <w:abstractNumId w:val="40"/>
  </w:num>
  <w:num w:numId="10">
    <w:abstractNumId w:val="23"/>
  </w:num>
  <w:num w:numId="11">
    <w:abstractNumId w:val="10"/>
  </w:num>
  <w:num w:numId="12">
    <w:abstractNumId w:val="44"/>
  </w:num>
  <w:num w:numId="13">
    <w:abstractNumId w:val="43"/>
  </w:num>
  <w:num w:numId="14">
    <w:abstractNumId w:val="37"/>
  </w:num>
  <w:num w:numId="15">
    <w:abstractNumId w:val="11"/>
  </w:num>
  <w:num w:numId="16">
    <w:abstractNumId w:val="47"/>
  </w:num>
  <w:num w:numId="17">
    <w:abstractNumId w:val="38"/>
  </w:num>
  <w:num w:numId="18">
    <w:abstractNumId w:val="29"/>
  </w:num>
  <w:num w:numId="19">
    <w:abstractNumId w:val="13"/>
  </w:num>
  <w:num w:numId="20">
    <w:abstractNumId w:val="1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5"/>
  </w:num>
  <w:num w:numId="32">
    <w:abstractNumId w:val="24"/>
  </w:num>
  <w:num w:numId="33">
    <w:abstractNumId w:val="39"/>
  </w:num>
  <w:num w:numId="34">
    <w:abstractNumId w:val="34"/>
  </w:num>
  <w:num w:numId="35">
    <w:abstractNumId w:val="35"/>
  </w:num>
  <w:num w:numId="36">
    <w:abstractNumId w:val="26"/>
  </w:num>
  <w:num w:numId="37">
    <w:abstractNumId w:val="18"/>
  </w:num>
  <w:num w:numId="38">
    <w:abstractNumId w:val="20"/>
  </w:num>
  <w:num w:numId="39">
    <w:abstractNumId w:val="27"/>
  </w:num>
  <w:num w:numId="40">
    <w:abstractNumId w:val="17"/>
  </w:num>
  <w:num w:numId="41">
    <w:abstractNumId w:val="28"/>
  </w:num>
  <w:num w:numId="42">
    <w:abstractNumId w:val="15"/>
  </w:num>
  <w:num w:numId="43">
    <w:abstractNumId w:val="42"/>
  </w:num>
  <w:num w:numId="44">
    <w:abstractNumId w:val="12"/>
  </w:num>
  <w:num w:numId="45">
    <w:abstractNumId w:val="32"/>
  </w:num>
  <w:num w:numId="46">
    <w:abstractNumId w:val="41"/>
  </w:num>
  <w:num w:numId="47">
    <w:abstractNumId w:val="46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544A"/>
    <w:rsid w:val="00001233"/>
    <w:rsid w:val="000043D0"/>
    <w:rsid w:val="00007C14"/>
    <w:rsid w:val="0001358B"/>
    <w:rsid w:val="00014D98"/>
    <w:rsid w:val="000152BD"/>
    <w:rsid w:val="0003627C"/>
    <w:rsid w:val="000422DE"/>
    <w:rsid w:val="00050AEE"/>
    <w:rsid w:val="00050B6E"/>
    <w:rsid w:val="000602D3"/>
    <w:rsid w:val="00073741"/>
    <w:rsid w:val="00075520"/>
    <w:rsid w:val="0008434D"/>
    <w:rsid w:val="0008462F"/>
    <w:rsid w:val="00090973"/>
    <w:rsid w:val="00095EBF"/>
    <w:rsid w:val="00096CCA"/>
    <w:rsid w:val="00096E45"/>
    <w:rsid w:val="000A1351"/>
    <w:rsid w:val="000A1E8B"/>
    <w:rsid w:val="000A25E0"/>
    <w:rsid w:val="000A28A6"/>
    <w:rsid w:val="000A4396"/>
    <w:rsid w:val="000B0DFF"/>
    <w:rsid w:val="000B6E83"/>
    <w:rsid w:val="000B7A2C"/>
    <w:rsid w:val="000C0376"/>
    <w:rsid w:val="000C13E0"/>
    <w:rsid w:val="000C5907"/>
    <w:rsid w:val="000E348B"/>
    <w:rsid w:val="000F684E"/>
    <w:rsid w:val="00100F57"/>
    <w:rsid w:val="00102AC1"/>
    <w:rsid w:val="0011614D"/>
    <w:rsid w:val="00122DB5"/>
    <w:rsid w:val="00126D55"/>
    <w:rsid w:val="00131D5E"/>
    <w:rsid w:val="00134E2A"/>
    <w:rsid w:val="0013763B"/>
    <w:rsid w:val="00146359"/>
    <w:rsid w:val="0015154E"/>
    <w:rsid w:val="00152908"/>
    <w:rsid w:val="00157DF7"/>
    <w:rsid w:val="001629FE"/>
    <w:rsid w:val="001647B5"/>
    <w:rsid w:val="00164837"/>
    <w:rsid w:val="00166C17"/>
    <w:rsid w:val="00171154"/>
    <w:rsid w:val="00171334"/>
    <w:rsid w:val="00174D85"/>
    <w:rsid w:val="00177BEB"/>
    <w:rsid w:val="0018315D"/>
    <w:rsid w:val="001934A5"/>
    <w:rsid w:val="001A0475"/>
    <w:rsid w:val="001A7537"/>
    <w:rsid w:val="001B022B"/>
    <w:rsid w:val="001B321B"/>
    <w:rsid w:val="001B508E"/>
    <w:rsid w:val="001B5BB6"/>
    <w:rsid w:val="001B743E"/>
    <w:rsid w:val="001C102C"/>
    <w:rsid w:val="001C2C2A"/>
    <w:rsid w:val="001C43BA"/>
    <w:rsid w:val="001D22CD"/>
    <w:rsid w:val="001D3DAE"/>
    <w:rsid w:val="001D4E40"/>
    <w:rsid w:val="001D538D"/>
    <w:rsid w:val="001F037C"/>
    <w:rsid w:val="001F1831"/>
    <w:rsid w:val="001F7062"/>
    <w:rsid w:val="00202A25"/>
    <w:rsid w:val="0021169A"/>
    <w:rsid w:val="00217616"/>
    <w:rsid w:val="002208C4"/>
    <w:rsid w:val="00224E3B"/>
    <w:rsid w:val="00226F5E"/>
    <w:rsid w:val="002319DB"/>
    <w:rsid w:val="0023643D"/>
    <w:rsid w:val="00240556"/>
    <w:rsid w:val="00244222"/>
    <w:rsid w:val="002463BA"/>
    <w:rsid w:val="00254DBD"/>
    <w:rsid w:val="00260536"/>
    <w:rsid w:val="002669C9"/>
    <w:rsid w:val="002937E5"/>
    <w:rsid w:val="002A5FD1"/>
    <w:rsid w:val="002A7B10"/>
    <w:rsid w:val="002B09DF"/>
    <w:rsid w:val="002B0FF6"/>
    <w:rsid w:val="002B544A"/>
    <w:rsid w:val="002D4360"/>
    <w:rsid w:val="002D748E"/>
    <w:rsid w:val="002E1416"/>
    <w:rsid w:val="002F2DCD"/>
    <w:rsid w:val="002F5B1A"/>
    <w:rsid w:val="00301A11"/>
    <w:rsid w:val="00304CB0"/>
    <w:rsid w:val="00305CC9"/>
    <w:rsid w:val="00306219"/>
    <w:rsid w:val="00307CFF"/>
    <w:rsid w:val="00316922"/>
    <w:rsid w:val="00320716"/>
    <w:rsid w:val="00322464"/>
    <w:rsid w:val="00322F1B"/>
    <w:rsid w:val="0033153C"/>
    <w:rsid w:val="00331F6E"/>
    <w:rsid w:val="00334A10"/>
    <w:rsid w:val="003353DA"/>
    <w:rsid w:val="003354BD"/>
    <w:rsid w:val="0033623F"/>
    <w:rsid w:val="00342A93"/>
    <w:rsid w:val="00344A21"/>
    <w:rsid w:val="00350F17"/>
    <w:rsid w:val="0036781F"/>
    <w:rsid w:val="003705A5"/>
    <w:rsid w:val="00380178"/>
    <w:rsid w:val="00385B21"/>
    <w:rsid w:val="00386723"/>
    <w:rsid w:val="00390CB4"/>
    <w:rsid w:val="00393FE3"/>
    <w:rsid w:val="003C41C4"/>
    <w:rsid w:val="003D01CD"/>
    <w:rsid w:val="003D2725"/>
    <w:rsid w:val="003D5FE8"/>
    <w:rsid w:val="003E5F8B"/>
    <w:rsid w:val="003E7D9F"/>
    <w:rsid w:val="003F2A44"/>
    <w:rsid w:val="00407D1C"/>
    <w:rsid w:val="00414ABB"/>
    <w:rsid w:val="004214CE"/>
    <w:rsid w:val="00426865"/>
    <w:rsid w:val="00431010"/>
    <w:rsid w:val="004337EB"/>
    <w:rsid w:val="00441550"/>
    <w:rsid w:val="00442233"/>
    <w:rsid w:val="00442A7B"/>
    <w:rsid w:val="00442F3F"/>
    <w:rsid w:val="00443D89"/>
    <w:rsid w:val="004471A5"/>
    <w:rsid w:val="004514F9"/>
    <w:rsid w:val="004535C1"/>
    <w:rsid w:val="00453D72"/>
    <w:rsid w:val="0045673A"/>
    <w:rsid w:val="00470995"/>
    <w:rsid w:val="00471D57"/>
    <w:rsid w:val="00472C1C"/>
    <w:rsid w:val="00473C47"/>
    <w:rsid w:val="00475BCF"/>
    <w:rsid w:val="00476EDC"/>
    <w:rsid w:val="00484AF0"/>
    <w:rsid w:val="00490822"/>
    <w:rsid w:val="00490A88"/>
    <w:rsid w:val="00496AE2"/>
    <w:rsid w:val="004A7139"/>
    <w:rsid w:val="004A790D"/>
    <w:rsid w:val="004C1D00"/>
    <w:rsid w:val="004C1D55"/>
    <w:rsid w:val="004C261F"/>
    <w:rsid w:val="004C4179"/>
    <w:rsid w:val="004C49C8"/>
    <w:rsid w:val="004C5F9F"/>
    <w:rsid w:val="004D32EC"/>
    <w:rsid w:val="004D38A7"/>
    <w:rsid w:val="004E5E30"/>
    <w:rsid w:val="004F4BED"/>
    <w:rsid w:val="00512E8C"/>
    <w:rsid w:val="005137AD"/>
    <w:rsid w:val="00513E1F"/>
    <w:rsid w:val="00514A2A"/>
    <w:rsid w:val="00520E53"/>
    <w:rsid w:val="00522870"/>
    <w:rsid w:val="00526442"/>
    <w:rsid w:val="0053037C"/>
    <w:rsid w:val="00532335"/>
    <w:rsid w:val="005337D9"/>
    <w:rsid w:val="0053681B"/>
    <w:rsid w:val="00544D8C"/>
    <w:rsid w:val="00550022"/>
    <w:rsid w:val="0055235B"/>
    <w:rsid w:val="005626B8"/>
    <w:rsid w:val="005739D4"/>
    <w:rsid w:val="0057519C"/>
    <w:rsid w:val="00576314"/>
    <w:rsid w:val="00590BA1"/>
    <w:rsid w:val="005934F2"/>
    <w:rsid w:val="005948D6"/>
    <w:rsid w:val="00596691"/>
    <w:rsid w:val="005A096F"/>
    <w:rsid w:val="005A5E6C"/>
    <w:rsid w:val="005A60A2"/>
    <w:rsid w:val="005A6227"/>
    <w:rsid w:val="005B2ECC"/>
    <w:rsid w:val="005C3EE9"/>
    <w:rsid w:val="005C460E"/>
    <w:rsid w:val="005D1F16"/>
    <w:rsid w:val="005D3F44"/>
    <w:rsid w:val="005D4034"/>
    <w:rsid w:val="005D46F2"/>
    <w:rsid w:val="005D741E"/>
    <w:rsid w:val="005E28EC"/>
    <w:rsid w:val="005F108D"/>
    <w:rsid w:val="005F4597"/>
    <w:rsid w:val="005F51F1"/>
    <w:rsid w:val="005F7499"/>
    <w:rsid w:val="006164D8"/>
    <w:rsid w:val="0062222D"/>
    <w:rsid w:val="00622B52"/>
    <w:rsid w:val="00630B83"/>
    <w:rsid w:val="0065278D"/>
    <w:rsid w:val="0065533A"/>
    <w:rsid w:val="00664296"/>
    <w:rsid w:val="006654F7"/>
    <w:rsid w:val="0067678D"/>
    <w:rsid w:val="0067739F"/>
    <w:rsid w:val="00690B41"/>
    <w:rsid w:val="00691896"/>
    <w:rsid w:val="00693596"/>
    <w:rsid w:val="00697E57"/>
    <w:rsid w:val="006A2E34"/>
    <w:rsid w:val="006A4CA5"/>
    <w:rsid w:val="006A537B"/>
    <w:rsid w:val="006B4D5B"/>
    <w:rsid w:val="006C6B7C"/>
    <w:rsid w:val="006D39A5"/>
    <w:rsid w:val="006E4D87"/>
    <w:rsid w:val="006E6AA6"/>
    <w:rsid w:val="006F39A0"/>
    <w:rsid w:val="00702011"/>
    <w:rsid w:val="00711AD9"/>
    <w:rsid w:val="00712220"/>
    <w:rsid w:val="00715C3D"/>
    <w:rsid w:val="007172BD"/>
    <w:rsid w:val="00717D3C"/>
    <w:rsid w:val="00720B5A"/>
    <w:rsid w:val="00720D4A"/>
    <w:rsid w:val="00723270"/>
    <w:rsid w:val="00724C83"/>
    <w:rsid w:val="00730FCF"/>
    <w:rsid w:val="007342CD"/>
    <w:rsid w:val="00737392"/>
    <w:rsid w:val="0074535C"/>
    <w:rsid w:val="00746FD2"/>
    <w:rsid w:val="00751F4C"/>
    <w:rsid w:val="00753B7E"/>
    <w:rsid w:val="007605A9"/>
    <w:rsid w:val="0076177A"/>
    <w:rsid w:val="00763A2E"/>
    <w:rsid w:val="0077094A"/>
    <w:rsid w:val="007760FE"/>
    <w:rsid w:val="007775B5"/>
    <w:rsid w:val="00783C99"/>
    <w:rsid w:val="007A7DF1"/>
    <w:rsid w:val="007B45CF"/>
    <w:rsid w:val="007B5714"/>
    <w:rsid w:val="007C188E"/>
    <w:rsid w:val="007C25D5"/>
    <w:rsid w:val="007C5B34"/>
    <w:rsid w:val="007F3BE2"/>
    <w:rsid w:val="007F4578"/>
    <w:rsid w:val="00800369"/>
    <w:rsid w:val="00801279"/>
    <w:rsid w:val="00810B42"/>
    <w:rsid w:val="0081153B"/>
    <w:rsid w:val="0081592C"/>
    <w:rsid w:val="00816534"/>
    <w:rsid w:val="0082741C"/>
    <w:rsid w:val="00836089"/>
    <w:rsid w:val="00843814"/>
    <w:rsid w:val="008459A7"/>
    <w:rsid w:val="008566B6"/>
    <w:rsid w:val="008736C4"/>
    <w:rsid w:val="00874863"/>
    <w:rsid w:val="008763B5"/>
    <w:rsid w:val="00882979"/>
    <w:rsid w:val="008843DD"/>
    <w:rsid w:val="008A0844"/>
    <w:rsid w:val="008A47D0"/>
    <w:rsid w:val="008C4327"/>
    <w:rsid w:val="008D538F"/>
    <w:rsid w:val="008E0869"/>
    <w:rsid w:val="008E4403"/>
    <w:rsid w:val="008E7C4E"/>
    <w:rsid w:val="008F7692"/>
    <w:rsid w:val="00900F81"/>
    <w:rsid w:val="00902464"/>
    <w:rsid w:val="0090254A"/>
    <w:rsid w:val="00902821"/>
    <w:rsid w:val="00903979"/>
    <w:rsid w:val="009060CE"/>
    <w:rsid w:val="00924089"/>
    <w:rsid w:val="009271F6"/>
    <w:rsid w:val="00930384"/>
    <w:rsid w:val="00933E97"/>
    <w:rsid w:val="009349A2"/>
    <w:rsid w:val="00934DFD"/>
    <w:rsid w:val="00937750"/>
    <w:rsid w:val="00947E97"/>
    <w:rsid w:val="009536BB"/>
    <w:rsid w:val="009613DA"/>
    <w:rsid w:val="00970B43"/>
    <w:rsid w:val="0097764E"/>
    <w:rsid w:val="009779D7"/>
    <w:rsid w:val="009812F8"/>
    <w:rsid w:val="0098412F"/>
    <w:rsid w:val="00990042"/>
    <w:rsid w:val="00990FC4"/>
    <w:rsid w:val="00993205"/>
    <w:rsid w:val="009A4330"/>
    <w:rsid w:val="009A5ECF"/>
    <w:rsid w:val="009B6C8B"/>
    <w:rsid w:val="009B7B6D"/>
    <w:rsid w:val="009C180A"/>
    <w:rsid w:val="009C2909"/>
    <w:rsid w:val="009C3D3B"/>
    <w:rsid w:val="009C4480"/>
    <w:rsid w:val="009C77D3"/>
    <w:rsid w:val="009D03CD"/>
    <w:rsid w:val="009D1724"/>
    <w:rsid w:val="009D186C"/>
    <w:rsid w:val="009D2073"/>
    <w:rsid w:val="009D45A1"/>
    <w:rsid w:val="009D4D60"/>
    <w:rsid w:val="009D7342"/>
    <w:rsid w:val="009E1528"/>
    <w:rsid w:val="009F334C"/>
    <w:rsid w:val="009F6ED0"/>
    <w:rsid w:val="00A017E2"/>
    <w:rsid w:val="00A02EAA"/>
    <w:rsid w:val="00A054EF"/>
    <w:rsid w:val="00A1183A"/>
    <w:rsid w:val="00A214CF"/>
    <w:rsid w:val="00A2762E"/>
    <w:rsid w:val="00A32311"/>
    <w:rsid w:val="00A3691E"/>
    <w:rsid w:val="00A40A99"/>
    <w:rsid w:val="00A41CE5"/>
    <w:rsid w:val="00A50A9D"/>
    <w:rsid w:val="00A5585E"/>
    <w:rsid w:val="00A75E30"/>
    <w:rsid w:val="00A8154D"/>
    <w:rsid w:val="00A87B4A"/>
    <w:rsid w:val="00A87BCA"/>
    <w:rsid w:val="00A9590C"/>
    <w:rsid w:val="00AA2A66"/>
    <w:rsid w:val="00AA6964"/>
    <w:rsid w:val="00AB34EE"/>
    <w:rsid w:val="00AC1D00"/>
    <w:rsid w:val="00AC5C28"/>
    <w:rsid w:val="00AD5304"/>
    <w:rsid w:val="00AE02EE"/>
    <w:rsid w:val="00AE3628"/>
    <w:rsid w:val="00AE60D5"/>
    <w:rsid w:val="00AE7E5C"/>
    <w:rsid w:val="00AF04C1"/>
    <w:rsid w:val="00AF19A3"/>
    <w:rsid w:val="00AF5820"/>
    <w:rsid w:val="00B134C5"/>
    <w:rsid w:val="00B14A9B"/>
    <w:rsid w:val="00B1507E"/>
    <w:rsid w:val="00B15E78"/>
    <w:rsid w:val="00B16DDC"/>
    <w:rsid w:val="00B2016C"/>
    <w:rsid w:val="00B20503"/>
    <w:rsid w:val="00B23D2B"/>
    <w:rsid w:val="00B25F54"/>
    <w:rsid w:val="00B270E5"/>
    <w:rsid w:val="00B43A95"/>
    <w:rsid w:val="00B44149"/>
    <w:rsid w:val="00B4452B"/>
    <w:rsid w:val="00B51B84"/>
    <w:rsid w:val="00B51B89"/>
    <w:rsid w:val="00B5376B"/>
    <w:rsid w:val="00B60AE6"/>
    <w:rsid w:val="00B707F2"/>
    <w:rsid w:val="00B75EA7"/>
    <w:rsid w:val="00B7746F"/>
    <w:rsid w:val="00B81E98"/>
    <w:rsid w:val="00B9011D"/>
    <w:rsid w:val="00B92C8F"/>
    <w:rsid w:val="00B94F35"/>
    <w:rsid w:val="00B962AE"/>
    <w:rsid w:val="00BA0456"/>
    <w:rsid w:val="00BA122C"/>
    <w:rsid w:val="00BB04E5"/>
    <w:rsid w:val="00BB0621"/>
    <w:rsid w:val="00BB0F78"/>
    <w:rsid w:val="00BB40C6"/>
    <w:rsid w:val="00BC2438"/>
    <w:rsid w:val="00BD1DE2"/>
    <w:rsid w:val="00BD52B6"/>
    <w:rsid w:val="00BD6CEE"/>
    <w:rsid w:val="00BD6E29"/>
    <w:rsid w:val="00BE40C0"/>
    <w:rsid w:val="00C05416"/>
    <w:rsid w:val="00C076A8"/>
    <w:rsid w:val="00C322CD"/>
    <w:rsid w:val="00C327D5"/>
    <w:rsid w:val="00C329EA"/>
    <w:rsid w:val="00C36DBC"/>
    <w:rsid w:val="00C413F8"/>
    <w:rsid w:val="00C4199A"/>
    <w:rsid w:val="00C46F45"/>
    <w:rsid w:val="00C50F58"/>
    <w:rsid w:val="00C51621"/>
    <w:rsid w:val="00C52EC9"/>
    <w:rsid w:val="00C6012E"/>
    <w:rsid w:val="00C66D06"/>
    <w:rsid w:val="00C76E0E"/>
    <w:rsid w:val="00C80731"/>
    <w:rsid w:val="00C82FF2"/>
    <w:rsid w:val="00C91D43"/>
    <w:rsid w:val="00C92EDA"/>
    <w:rsid w:val="00C94B40"/>
    <w:rsid w:val="00C9582A"/>
    <w:rsid w:val="00CA00A5"/>
    <w:rsid w:val="00CB2D67"/>
    <w:rsid w:val="00CB5C73"/>
    <w:rsid w:val="00CC187A"/>
    <w:rsid w:val="00CC39CD"/>
    <w:rsid w:val="00CC4861"/>
    <w:rsid w:val="00CC5B5F"/>
    <w:rsid w:val="00CD0832"/>
    <w:rsid w:val="00CD126C"/>
    <w:rsid w:val="00CD45E9"/>
    <w:rsid w:val="00CD4F1D"/>
    <w:rsid w:val="00CE0075"/>
    <w:rsid w:val="00CE1065"/>
    <w:rsid w:val="00CE2FDA"/>
    <w:rsid w:val="00CF2598"/>
    <w:rsid w:val="00CF3F8F"/>
    <w:rsid w:val="00CF43D5"/>
    <w:rsid w:val="00CF7176"/>
    <w:rsid w:val="00CF79FF"/>
    <w:rsid w:val="00D01D27"/>
    <w:rsid w:val="00D06423"/>
    <w:rsid w:val="00D1231E"/>
    <w:rsid w:val="00D31874"/>
    <w:rsid w:val="00D37F07"/>
    <w:rsid w:val="00D50046"/>
    <w:rsid w:val="00D5769A"/>
    <w:rsid w:val="00D57893"/>
    <w:rsid w:val="00D74B09"/>
    <w:rsid w:val="00D7536E"/>
    <w:rsid w:val="00D779D4"/>
    <w:rsid w:val="00D83536"/>
    <w:rsid w:val="00D92394"/>
    <w:rsid w:val="00DA1D27"/>
    <w:rsid w:val="00DA3F58"/>
    <w:rsid w:val="00DA48FE"/>
    <w:rsid w:val="00DA6EAA"/>
    <w:rsid w:val="00DA6F86"/>
    <w:rsid w:val="00DA78F5"/>
    <w:rsid w:val="00DB1BB1"/>
    <w:rsid w:val="00DB3B62"/>
    <w:rsid w:val="00DB7A57"/>
    <w:rsid w:val="00DC2BB6"/>
    <w:rsid w:val="00DC4252"/>
    <w:rsid w:val="00DE55D3"/>
    <w:rsid w:val="00E02B10"/>
    <w:rsid w:val="00E05BE1"/>
    <w:rsid w:val="00E10CFF"/>
    <w:rsid w:val="00E16415"/>
    <w:rsid w:val="00E229FB"/>
    <w:rsid w:val="00E31D46"/>
    <w:rsid w:val="00E31FD9"/>
    <w:rsid w:val="00E3475A"/>
    <w:rsid w:val="00E36A98"/>
    <w:rsid w:val="00E422EB"/>
    <w:rsid w:val="00E46F9B"/>
    <w:rsid w:val="00E52A4D"/>
    <w:rsid w:val="00E53BE7"/>
    <w:rsid w:val="00E56BD8"/>
    <w:rsid w:val="00E56CF1"/>
    <w:rsid w:val="00E96DCE"/>
    <w:rsid w:val="00E9714B"/>
    <w:rsid w:val="00E97D5C"/>
    <w:rsid w:val="00EA0753"/>
    <w:rsid w:val="00EA1276"/>
    <w:rsid w:val="00EA1F0B"/>
    <w:rsid w:val="00EA2AB5"/>
    <w:rsid w:val="00EA3311"/>
    <w:rsid w:val="00EB0036"/>
    <w:rsid w:val="00EB03A3"/>
    <w:rsid w:val="00EB50BF"/>
    <w:rsid w:val="00EB53A7"/>
    <w:rsid w:val="00EC006A"/>
    <w:rsid w:val="00ED596C"/>
    <w:rsid w:val="00EE1264"/>
    <w:rsid w:val="00EE40A9"/>
    <w:rsid w:val="00EE4A4C"/>
    <w:rsid w:val="00EF4EB3"/>
    <w:rsid w:val="00F023F8"/>
    <w:rsid w:val="00F078F8"/>
    <w:rsid w:val="00F1543B"/>
    <w:rsid w:val="00F17724"/>
    <w:rsid w:val="00F320DC"/>
    <w:rsid w:val="00F33367"/>
    <w:rsid w:val="00F3383A"/>
    <w:rsid w:val="00F47173"/>
    <w:rsid w:val="00F5550C"/>
    <w:rsid w:val="00F56FE2"/>
    <w:rsid w:val="00F66F2E"/>
    <w:rsid w:val="00F70F64"/>
    <w:rsid w:val="00F741CE"/>
    <w:rsid w:val="00F77496"/>
    <w:rsid w:val="00F80B01"/>
    <w:rsid w:val="00F863F9"/>
    <w:rsid w:val="00F87411"/>
    <w:rsid w:val="00F91011"/>
    <w:rsid w:val="00F93A89"/>
    <w:rsid w:val="00FA00CB"/>
    <w:rsid w:val="00FA040A"/>
    <w:rsid w:val="00FA4BD5"/>
    <w:rsid w:val="00FA4F4D"/>
    <w:rsid w:val="00FA6270"/>
    <w:rsid w:val="00FB0056"/>
    <w:rsid w:val="00FB2542"/>
    <w:rsid w:val="00FD0705"/>
    <w:rsid w:val="00FD089C"/>
    <w:rsid w:val="00FD2879"/>
    <w:rsid w:val="00FE11E0"/>
    <w:rsid w:val="00FE2E82"/>
    <w:rsid w:val="00FE7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11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locked/>
    <w:rsid w:val="002B544A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uiPriority w:val="99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B544A"/>
    <w:rPr>
      <w:rFonts w:eastAsia="Times New Roman" w:cs="Times New Roman"/>
      <w:lang w:eastAsia="en-US"/>
    </w:rPr>
  </w:style>
  <w:style w:type="paragraph" w:styleId="a6">
    <w:name w:val="footer"/>
    <w:basedOn w:val="a"/>
    <w:link w:val="a7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2B544A"/>
    <w:rPr>
      <w:rFonts w:eastAsia="Times New Roman" w:cs="Times New Roman"/>
      <w:lang w:eastAsia="en-US"/>
    </w:rPr>
  </w:style>
  <w:style w:type="paragraph" w:styleId="a8">
    <w:name w:val="Balloon Text"/>
    <w:basedOn w:val="a"/>
    <w:link w:val="a9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locked/>
    <w:rsid w:val="002B544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99"/>
    <w:rsid w:val="002B544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0">
    <w:name w:val="page number"/>
    <w:basedOn w:val="a0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af3">
    <w:name w:val="Заголовок"/>
    <w:basedOn w:val="a"/>
    <w:next w:val="af4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4">
    <w:name w:val="Body Text"/>
    <w:basedOn w:val="a"/>
    <w:link w:val="af5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5">
    <w:name w:val="Основной текст Знак"/>
    <w:basedOn w:val="a0"/>
    <w:link w:val="af4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6">
    <w:name w:val="List"/>
    <w:basedOn w:val="af4"/>
    <w:uiPriority w:val="99"/>
    <w:rsid w:val="002B544A"/>
    <w:rPr>
      <w:rFonts w:ascii="Arial" w:hAnsi="Arial" w:cs="Tahoma"/>
    </w:rPr>
  </w:style>
  <w:style w:type="paragraph" w:styleId="af7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2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3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8">
    <w:name w:val="Body Text Indent"/>
    <w:basedOn w:val="a"/>
    <w:link w:val="af9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4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uiPriority w:val="99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a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b">
    <w:name w:val="Заголовок таблицы"/>
    <w:basedOn w:val="afa"/>
    <w:uiPriority w:val="99"/>
    <w:rsid w:val="002B544A"/>
    <w:pPr>
      <w:jc w:val="center"/>
    </w:pPr>
    <w:rPr>
      <w:b/>
      <w:bCs/>
    </w:rPr>
  </w:style>
  <w:style w:type="character" w:styleId="afc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</w:style>
  <w:style w:type="character" w:styleId="afd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e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0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6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7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1">
    <w:name w:val="Document Map"/>
    <w:basedOn w:val="a"/>
    <w:link w:val="aff2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2">
    <w:name w:val="Схема документа Знак"/>
    <w:basedOn w:val="a0"/>
    <w:link w:val="aff1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8">
    <w:name w:val="Нет списка1"/>
    <w:next w:val="a2"/>
    <w:uiPriority w:val="99"/>
    <w:semiHidden/>
    <w:unhideWhenUsed/>
    <w:rsid w:val="001A04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A0EB0-5C2C-410B-812C-A8C386FCA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38</Pages>
  <Words>8136</Words>
  <Characters>46380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83</cp:revision>
  <cp:lastPrinted>2021-04-14T10:56:00Z</cp:lastPrinted>
  <dcterms:created xsi:type="dcterms:W3CDTF">2019-11-05T06:45:00Z</dcterms:created>
  <dcterms:modified xsi:type="dcterms:W3CDTF">2021-06-17T05:30:00Z</dcterms:modified>
</cp:coreProperties>
</file>