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851" w:leader="none"/>
        </w:tabs>
        <w:jc w:val="center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</w:tabs>
        <w:jc w:val="center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</w:tabs>
        <w:jc w:val="center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</w:tabs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>
      <w:pPr>
        <w:pStyle w:val="Normal"/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>
      <w:pPr>
        <w:pStyle w:val="Normal"/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142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8"/>
          <w:tab w:val="left" w:pos="142" w:leader="none"/>
        </w:tabs>
        <w:ind w:firstLine="709"/>
        <w:jc w:val="both"/>
        <w:rPr/>
      </w:pPr>
      <w:r>
        <w:rPr/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>
        <w:rPr>
          <w:color w:val="000000" w:themeColor="text1"/>
        </w:rPr>
        <w:t xml:space="preserve">в связи с увеличением объемов финансирования муниципальной программы </w:t>
      </w:r>
      <w:r>
        <w:rPr/>
        <w:t>муниципального образования Темрюкский район «Обеспечение и развитие физической культуры и спорта»   п о с т а н о в л я ю: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42" w:leader="none"/>
          <w:tab w:val="left" w:pos="993" w:leader="none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спорта», согласно приложению к настоящему постановлению.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42" w:leader="none"/>
          <w:tab w:val="left" w:pos="993" w:leader="none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Признать утратившими силу: </w:t>
      </w:r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142" w:leader="none"/>
        </w:tabs>
        <w:suppressAutoHyphens w:val="true"/>
        <w:bidi w:val="0"/>
        <w:spacing w:before="0" w:after="0"/>
        <w:ind w:left="0" w:right="0" w:hanging="0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</w:t>
      </w:r>
      <w:r>
        <w:rPr>
          <w:rFonts w:cs="Times New Roman"/>
          <w:szCs w:val="28"/>
        </w:rPr>
        <w:tab/>
        <w:t xml:space="preserve">1) </w:t>
      </w:r>
      <w:r>
        <w:rPr>
          <w:rFonts w:cs="Times New Roman"/>
          <w:szCs w:val="28"/>
        </w:rPr>
        <w:t>постановлени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 администрации муниципального образования Темрюкский район от 27 марта 2023 г. № 418 «О</w:t>
      </w:r>
      <w:bookmarkStart w:id="0" w:name="_GoBack"/>
      <w:bookmarkEnd w:id="0"/>
      <w:r>
        <w:rPr>
          <w:rFonts w:cs="Times New Roman"/>
          <w:szCs w:val="28"/>
        </w:rPr>
        <w:t xml:space="preserve">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спорта»;</w:t>
      </w:r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142" w:leader="none"/>
        </w:tabs>
        <w:suppressAutoHyphens w:val="true"/>
        <w:bidi w:val="0"/>
        <w:spacing w:before="0" w:after="0"/>
        <w:ind w:left="0" w:right="0" w:hanging="0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</w:t>
      </w:r>
      <w:r>
        <w:rPr>
          <w:rFonts w:cs="Times New Roman"/>
          <w:szCs w:val="28"/>
        </w:rPr>
        <w:tab/>
        <w:t>2) постановление администрации муниципального образования Темрюкский район</w:t>
      </w:r>
      <w:r>
        <w:rPr>
          <w:rFonts w:cs="Times New Roman"/>
          <w:szCs w:val="28"/>
        </w:rPr>
        <w:t xml:space="preserve"> от 21 ноября 2022 г. № 2160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42" w:leader="none"/>
          <w:tab w:val="left" w:pos="993" w:leader="none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>
      <w:pPr>
        <w:pStyle w:val="Normal"/>
        <w:ind w:firstLine="709"/>
        <w:jc w:val="both"/>
        <w:rPr>
          <w:rFonts w:cs="Times New Roman"/>
          <w:szCs w:val="28"/>
        </w:rPr>
      </w:pPr>
      <w:r>
        <w:rPr>
          <w:szCs w:val="28"/>
        </w:rPr>
        <w:t xml:space="preserve">4. </w:t>
      </w:r>
      <w:r>
        <w:rPr>
          <w:rFonts w:cs="Times New Roman"/>
          <w:szCs w:val="28"/>
        </w:rPr>
        <w:t xml:space="preserve">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 вступает в силу после </w:t>
      </w:r>
      <w:r>
        <w:rPr/>
        <w:t>его официального опубликования</w:t>
      </w:r>
      <w:r>
        <w:rPr>
          <w:rFonts w:cs="Times New Roman"/>
          <w:szCs w:val="28"/>
        </w:rPr>
        <w:t>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>
      <w:pPr>
        <w:pStyle w:val="Normal"/>
        <w:rPr>
          <w:rFonts w:cs="Times New Roman"/>
          <w:b/>
          <w:szCs w:val="28"/>
        </w:rPr>
      </w:pPr>
      <w:r>
        <w:rPr>
          <w:szCs w:val="28"/>
        </w:rPr>
        <w:t>Темрюкский район                                                                                Ф.В. Бабенков</w:t>
      </w:r>
    </w:p>
    <w:sectPr>
      <w:headerReference w:type="default" r:id="rId2"/>
      <w:type w:val="nextPage"/>
      <w:pgSz w:w="11906" w:h="16838"/>
      <w:pgMar w:left="1701" w:right="567" w:gutter="0" w:header="709" w:top="1134" w:footer="0" w:bottom="993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075014008"/>
    </w:sdtPr>
    <w:sdtContent>
      <w:p>
        <w:pPr>
          <w:pStyle w:val="Style24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"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8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72c1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8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5e35b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5e35be"/>
    <w:rPr/>
  </w:style>
  <w:style w:type="character" w:styleId="Style17" w:customStyle="1">
    <w:name w:val="Основной текст Знак"/>
    <w:basedOn w:val="DefaultParagraphFont"/>
    <w:qFormat/>
    <w:rsid w:val="00fc00cd"/>
    <w:rPr>
      <w:rFonts w:eastAsia="Times New Roman" w:cs="Times New Roman"/>
      <w:sz w:val="24"/>
      <w:szCs w:val="20"/>
      <w:lang w:eastAsia="ru-RU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link w:val="Style17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e24e4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6a54c4"/>
    <w:pPr/>
    <w:rPr>
      <w:rFonts w:ascii="Tahoma" w:hAnsi="Tahoma" w:cs="Tahoma"/>
      <w:sz w:val="16"/>
      <w:szCs w:val="16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Style15"/>
    <w:uiPriority w:val="99"/>
    <w:unhideWhenUsed/>
    <w:rsid w:val="005e35b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Style16"/>
    <w:uiPriority w:val="99"/>
    <w:unhideWhenUsed/>
    <w:rsid w:val="005e35b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rsid w:val="00fc00cd"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asciiTheme="minorHAns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1d0fe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F0454-53C3-47D6-8140-F1F879D34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Application>LibreOffice/7.5.1.2$Windows_X86_64 LibreOffice_project/fcbaee479e84c6cd81291587d2ee68cba099e129</Application>
  <AppVersion>15.0000</AppVersion>
  <Pages>2</Pages>
  <Words>326</Words>
  <Characters>2353</Characters>
  <CharactersWithSpaces>2759</CharactersWithSpaces>
  <Paragraphs>13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2022-10-11T13:37:00Z</dcterms:created>
  <dc:creator>Garaga Oksana Aleksandrovna</dc:creator>
  <dc:description/>
  <dc:language>ru-RU</dc:language>
  <cp:lastModifiedBy/>
  <cp:lastPrinted>2023-03-28T13:21:16Z</cp:lastPrinted>
  <dcterms:modified xsi:type="dcterms:W3CDTF">2023-04-17T16:55:52Z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