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AA8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Темрюкский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E3A35" w:rsidRPr="006E3A35">
        <w:rPr>
          <w:rFonts w:ascii="Times New Roman" w:hAnsi="Times New Roman" w:cs="Times New Roman"/>
          <w:b/>
          <w:sz w:val="28"/>
          <w:szCs w:val="28"/>
        </w:rPr>
        <w:t xml:space="preserve">10 июня 2019 года № 1024 </w:t>
      </w:r>
    </w:p>
    <w:p w:rsidR="00A37041" w:rsidRPr="00EC614C" w:rsidRDefault="00492AA8" w:rsidP="00A370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7041" w:rsidRPr="00EC614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470BD" w:rsidRPr="00A470BD">
        <w:rPr>
          <w:rFonts w:ascii="Times New Roman" w:hAnsi="Times New Roman" w:cs="Times New Roman"/>
          <w:bCs w:val="0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="00A37041" w:rsidRPr="00EC614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98062D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="00A37041">
        <w:rPr>
          <w:rFonts w:ascii="Times New Roman" w:hAnsi="Times New Roman" w:cs="Times New Roman"/>
          <w:sz w:val="28"/>
          <w:szCs w:val="28"/>
        </w:rPr>
        <w:t xml:space="preserve">    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</w:t>
      </w:r>
      <w:r w:rsidR="00520057">
        <w:rPr>
          <w:rFonts w:ascii="Times New Roman" w:hAnsi="Times New Roman" w:cs="Times New Roman"/>
          <w:sz w:val="28"/>
          <w:szCs w:val="28"/>
        </w:rPr>
        <w:t>ем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от 18 июня 2015 года № 520 «Об утверждении Порядка разработки и утверждения административных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услуг и Порядка разработки и утверждения административных регламентов </w:t>
      </w:r>
      <w:r w:rsidR="00BF725C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Темрюкский район» </w:t>
      </w:r>
      <w:r w:rsidR="004E0D52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4E0D52" w:rsidRPr="007412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 w:rsidR="004E0D52">
        <w:rPr>
          <w:rFonts w:ascii="Times New Roman" w:hAnsi="Times New Roman" w:cs="Times New Roman"/>
          <w:sz w:val="28"/>
          <w:szCs w:val="28"/>
        </w:rPr>
        <w:t xml:space="preserve"> от 16</w:t>
      </w:r>
      <w:r w:rsidR="00AA238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0D52">
        <w:rPr>
          <w:rFonts w:ascii="Times New Roman" w:hAnsi="Times New Roman" w:cs="Times New Roman"/>
          <w:sz w:val="28"/>
          <w:szCs w:val="28"/>
        </w:rPr>
        <w:t>2018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1559 и от 13</w:t>
      </w:r>
      <w:r w:rsidR="00AA238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0D52">
        <w:rPr>
          <w:rFonts w:ascii="Times New Roman" w:hAnsi="Times New Roman" w:cs="Times New Roman"/>
          <w:sz w:val="28"/>
          <w:szCs w:val="28"/>
        </w:rPr>
        <w:t>2019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249)</w:t>
      </w:r>
      <w:r w:rsidR="009C1C11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AE74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  <w:r w:rsidR="001470E3">
        <w:rPr>
          <w:rFonts w:ascii="Times New Roman" w:hAnsi="Times New Roman" w:cs="Times New Roman"/>
          <w:sz w:val="28"/>
          <w:szCs w:val="28"/>
        </w:rPr>
        <w:t>6 августа</w:t>
      </w:r>
      <w:r w:rsidR="00A37041">
        <w:rPr>
          <w:rFonts w:ascii="Times New Roman" w:hAnsi="Times New Roman" w:cs="Times New Roman"/>
          <w:sz w:val="28"/>
          <w:szCs w:val="28"/>
        </w:rPr>
        <w:t xml:space="preserve">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492AA8" w:rsidRDefault="00613DDC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92AA8"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A37041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92AA8">
        <w:rPr>
          <w:rFonts w:ascii="Times New Roman" w:hAnsi="Times New Roman" w:cs="Times New Roman"/>
          <w:sz w:val="28"/>
          <w:szCs w:val="28"/>
        </w:rPr>
        <w:t xml:space="preserve">Темрюкский район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от </w:t>
      </w:r>
      <w:r w:rsidR="006E3A35" w:rsidRPr="006E3A35">
        <w:rPr>
          <w:rFonts w:ascii="Times New Roman" w:hAnsi="Times New Roman" w:cs="Times New Roman"/>
          <w:sz w:val="28"/>
          <w:szCs w:val="28"/>
        </w:rPr>
        <w:t xml:space="preserve">10 июня 2019 года № 1024 </w:t>
      </w:r>
      <w:r w:rsidR="00492AA8" w:rsidRPr="00492AA8">
        <w:rPr>
          <w:rFonts w:ascii="Times New Roman" w:hAnsi="Times New Roman" w:cs="Times New Roman"/>
          <w:sz w:val="28"/>
          <w:szCs w:val="28"/>
        </w:rPr>
        <w:t>«</w:t>
      </w:r>
      <w:r w:rsidR="00A37041" w:rsidRPr="00EC614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470BD" w:rsidRPr="00A470BD">
        <w:rPr>
          <w:rFonts w:ascii="Times New Roman" w:hAnsi="Times New Roman" w:cs="Times New Roman"/>
          <w:bCs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="00A37041" w:rsidRPr="00EC614C">
        <w:rPr>
          <w:rFonts w:ascii="Times New Roman" w:hAnsi="Times New Roman" w:cs="Times New Roman"/>
          <w:bCs/>
          <w:sz w:val="28"/>
          <w:szCs w:val="28"/>
        </w:rPr>
        <w:t>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AE74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</w:t>
      </w:r>
      <w:r w:rsidR="0014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6: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AE7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proofErr w:type="gramStart"/>
      <w:r w:rsidR="00BE3E14" w:rsidRPr="00BE3E14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информатизации и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со СМИ (</w:t>
      </w:r>
      <w:r>
        <w:rPr>
          <w:rFonts w:ascii="Times New Roman" w:hAnsi="Times New Roman" w:cs="Times New Roman"/>
          <w:sz w:val="28"/>
          <w:szCs w:val="28"/>
        </w:rPr>
        <w:t>Вареник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) официально опубликовать постановление </w:t>
      </w:r>
      <w:r w:rsidR="00AE74F7">
        <w:rPr>
          <w:rFonts w:ascii="Times New Roman" w:hAnsi="Times New Roman" w:cs="Times New Roman"/>
          <w:sz w:val="28"/>
          <w:szCs w:val="28"/>
        </w:rPr>
        <w:t>«</w:t>
      </w:r>
      <w:r w:rsidR="00AE74F7" w:rsidRPr="00AE74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Темрюкский район от </w:t>
      </w:r>
      <w:r w:rsidR="006E3A35" w:rsidRPr="006E3A35">
        <w:rPr>
          <w:rFonts w:ascii="Times New Roman" w:hAnsi="Times New Roman" w:cs="Times New Roman"/>
          <w:sz w:val="28"/>
          <w:szCs w:val="28"/>
        </w:rPr>
        <w:t xml:space="preserve">10 июня 2019 года № 1024 </w:t>
      </w:r>
      <w:r w:rsidR="00AE74F7" w:rsidRPr="00AE74F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E3A35"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bookmarkStart w:id="3" w:name="_GoBack"/>
      <w:bookmarkEnd w:id="3"/>
      <w:r w:rsidR="00AE74F7" w:rsidRPr="00AE74F7">
        <w:rPr>
          <w:rFonts w:ascii="Times New Roman" w:hAnsi="Times New Roman" w:cs="Times New Roman"/>
          <w:sz w:val="28"/>
          <w:szCs w:val="28"/>
        </w:rPr>
        <w:t>»</w:t>
      </w:r>
      <w:r w:rsidR="00AE74F7">
        <w:rPr>
          <w:rFonts w:ascii="Times New Roman" w:hAnsi="Times New Roman" w:cs="Times New Roman"/>
          <w:sz w:val="28"/>
          <w:szCs w:val="28"/>
        </w:rPr>
        <w:t xml:space="preserve"> </w:t>
      </w:r>
      <w:r w:rsidR="00BE3E14" w:rsidRPr="00BE3E14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</w:t>
      </w:r>
      <w:proofErr w:type="gramEnd"/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613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70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0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3DDC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Ф.В. Бабенков</w:t>
      </w:r>
    </w:p>
    <w:sectPr w:rsidR="00613DDC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71" w:rsidRDefault="00BE5E71">
      <w:pPr>
        <w:spacing w:after="0" w:line="240" w:lineRule="auto"/>
      </w:pPr>
      <w:r>
        <w:separator/>
      </w:r>
    </w:p>
  </w:endnote>
  <w:endnote w:type="continuationSeparator" w:id="0">
    <w:p w:rsidR="00BE5E71" w:rsidRDefault="00BE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71" w:rsidRDefault="00BE5E71">
      <w:pPr>
        <w:spacing w:after="0" w:line="240" w:lineRule="auto"/>
      </w:pPr>
      <w:r>
        <w:separator/>
      </w:r>
    </w:p>
  </w:footnote>
  <w:footnote w:type="continuationSeparator" w:id="0">
    <w:p w:rsidR="00BE5E71" w:rsidRDefault="00BE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49C3" w:rsidRPr="00AE74F7" w:rsidRDefault="009D49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7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A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2556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0E3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57A4D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4E261D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3A35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37041"/>
    <w:rsid w:val="00A470BD"/>
    <w:rsid w:val="00A547FC"/>
    <w:rsid w:val="00A55501"/>
    <w:rsid w:val="00A6042A"/>
    <w:rsid w:val="00A6228A"/>
    <w:rsid w:val="00A631F2"/>
    <w:rsid w:val="00A70336"/>
    <w:rsid w:val="00A87E05"/>
    <w:rsid w:val="00AA2389"/>
    <w:rsid w:val="00AA6441"/>
    <w:rsid w:val="00AB5DDE"/>
    <w:rsid w:val="00AC108D"/>
    <w:rsid w:val="00AC5D9E"/>
    <w:rsid w:val="00AD1D2A"/>
    <w:rsid w:val="00AD4E08"/>
    <w:rsid w:val="00AD642B"/>
    <w:rsid w:val="00AE74F7"/>
    <w:rsid w:val="00AF57A5"/>
    <w:rsid w:val="00B03A64"/>
    <w:rsid w:val="00B03F9E"/>
    <w:rsid w:val="00B1711C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5E71"/>
    <w:rsid w:val="00BE6016"/>
    <w:rsid w:val="00BE7A38"/>
    <w:rsid w:val="00BF0B3B"/>
    <w:rsid w:val="00BF1171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36696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B476C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76FDF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admin</cp:lastModifiedBy>
  <cp:revision>36</cp:revision>
  <cp:lastPrinted>2019-08-27T15:09:00Z</cp:lastPrinted>
  <dcterms:created xsi:type="dcterms:W3CDTF">2018-08-14T06:18:00Z</dcterms:created>
  <dcterms:modified xsi:type="dcterms:W3CDTF">2019-08-27T15:09:00Z</dcterms:modified>
</cp:coreProperties>
</file>