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6C8" w:rsidRDefault="001336C8" w:rsidP="00211421">
      <w:pPr>
        <w:autoSpaceDE w:val="0"/>
        <w:autoSpaceDN w:val="0"/>
        <w:adjustRightInd w:val="0"/>
        <w:jc w:val="center"/>
        <w:outlineLvl w:val="0"/>
        <w:rPr>
          <w:rFonts w:ascii="Times New Roman" w:hAnsi="Times New Roman"/>
          <w:b/>
          <w:bCs/>
          <w:sz w:val="28"/>
          <w:szCs w:val="28"/>
        </w:rPr>
      </w:pPr>
    </w:p>
    <w:p w:rsidR="000B066C" w:rsidRDefault="000B066C" w:rsidP="00211421">
      <w:pPr>
        <w:autoSpaceDE w:val="0"/>
        <w:autoSpaceDN w:val="0"/>
        <w:adjustRightInd w:val="0"/>
        <w:jc w:val="center"/>
        <w:outlineLvl w:val="0"/>
        <w:rPr>
          <w:rFonts w:ascii="Times New Roman" w:hAnsi="Times New Roman"/>
          <w:b/>
          <w:bCs/>
          <w:sz w:val="28"/>
          <w:szCs w:val="28"/>
        </w:rPr>
      </w:pPr>
    </w:p>
    <w:p w:rsidR="001336C8" w:rsidRDefault="001336C8" w:rsidP="00211421">
      <w:pPr>
        <w:autoSpaceDE w:val="0"/>
        <w:autoSpaceDN w:val="0"/>
        <w:adjustRightInd w:val="0"/>
        <w:jc w:val="center"/>
        <w:outlineLvl w:val="0"/>
        <w:rPr>
          <w:rFonts w:ascii="Times New Roman" w:hAnsi="Times New Roman"/>
          <w:b/>
          <w:bCs/>
          <w:sz w:val="28"/>
          <w:szCs w:val="28"/>
        </w:rPr>
      </w:pPr>
    </w:p>
    <w:p w:rsidR="001336C8" w:rsidRDefault="001336C8" w:rsidP="00211421">
      <w:pPr>
        <w:autoSpaceDE w:val="0"/>
        <w:autoSpaceDN w:val="0"/>
        <w:adjustRightInd w:val="0"/>
        <w:jc w:val="center"/>
        <w:outlineLvl w:val="0"/>
        <w:rPr>
          <w:rFonts w:ascii="Times New Roman" w:hAnsi="Times New Roman"/>
          <w:b/>
          <w:bCs/>
          <w:sz w:val="28"/>
          <w:szCs w:val="28"/>
        </w:rPr>
      </w:pPr>
    </w:p>
    <w:p w:rsidR="001336C8" w:rsidRDefault="001336C8" w:rsidP="00211421">
      <w:pPr>
        <w:autoSpaceDE w:val="0"/>
        <w:autoSpaceDN w:val="0"/>
        <w:adjustRightInd w:val="0"/>
        <w:jc w:val="center"/>
        <w:outlineLvl w:val="0"/>
        <w:rPr>
          <w:rFonts w:ascii="Times New Roman" w:hAnsi="Times New Roman"/>
          <w:b/>
          <w:bCs/>
          <w:sz w:val="28"/>
          <w:szCs w:val="28"/>
        </w:rPr>
      </w:pPr>
    </w:p>
    <w:p w:rsidR="001336C8" w:rsidRDefault="001336C8" w:rsidP="00211421">
      <w:pPr>
        <w:autoSpaceDE w:val="0"/>
        <w:autoSpaceDN w:val="0"/>
        <w:adjustRightInd w:val="0"/>
        <w:jc w:val="center"/>
        <w:outlineLvl w:val="0"/>
        <w:rPr>
          <w:rFonts w:ascii="Times New Roman" w:hAnsi="Times New Roman"/>
          <w:b/>
          <w:bCs/>
          <w:sz w:val="28"/>
          <w:szCs w:val="28"/>
        </w:rPr>
      </w:pPr>
    </w:p>
    <w:p w:rsidR="001336C8" w:rsidRDefault="001336C8" w:rsidP="00211421">
      <w:pPr>
        <w:autoSpaceDE w:val="0"/>
        <w:autoSpaceDN w:val="0"/>
        <w:adjustRightInd w:val="0"/>
        <w:jc w:val="center"/>
        <w:outlineLvl w:val="0"/>
        <w:rPr>
          <w:rFonts w:ascii="Times New Roman" w:hAnsi="Times New Roman"/>
          <w:b/>
          <w:bCs/>
          <w:sz w:val="28"/>
          <w:szCs w:val="28"/>
        </w:rPr>
      </w:pPr>
    </w:p>
    <w:p w:rsidR="001336C8" w:rsidRDefault="001336C8" w:rsidP="008110E1">
      <w:pPr>
        <w:tabs>
          <w:tab w:val="left" w:pos="851"/>
        </w:tabs>
        <w:autoSpaceDE w:val="0"/>
        <w:autoSpaceDN w:val="0"/>
        <w:adjustRightInd w:val="0"/>
        <w:jc w:val="center"/>
        <w:outlineLvl w:val="0"/>
        <w:rPr>
          <w:rFonts w:ascii="Times New Roman" w:hAnsi="Times New Roman"/>
          <w:b/>
          <w:bCs/>
          <w:sz w:val="28"/>
          <w:szCs w:val="28"/>
        </w:rPr>
      </w:pPr>
    </w:p>
    <w:p w:rsidR="001336C8" w:rsidRDefault="001336C8" w:rsidP="00211421">
      <w:pPr>
        <w:autoSpaceDE w:val="0"/>
        <w:autoSpaceDN w:val="0"/>
        <w:adjustRightInd w:val="0"/>
        <w:jc w:val="center"/>
        <w:outlineLvl w:val="0"/>
        <w:rPr>
          <w:rFonts w:ascii="Times New Roman" w:hAnsi="Times New Roman"/>
          <w:b/>
          <w:bCs/>
          <w:sz w:val="28"/>
          <w:szCs w:val="28"/>
        </w:rPr>
      </w:pPr>
    </w:p>
    <w:p w:rsidR="001336C8" w:rsidRDefault="001336C8" w:rsidP="00211421">
      <w:pPr>
        <w:autoSpaceDE w:val="0"/>
        <w:autoSpaceDN w:val="0"/>
        <w:adjustRightInd w:val="0"/>
        <w:jc w:val="center"/>
        <w:outlineLvl w:val="0"/>
        <w:rPr>
          <w:rFonts w:ascii="Times New Roman" w:hAnsi="Times New Roman"/>
          <w:b/>
          <w:bCs/>
          <w:sz w:val="28"/>
          <w:szCs w:val="28"/>
        </w:rPr>
      </w:pPr>
    </w:p>
    <w:p w:rsidR="000B066C" w:rsidRDefault="000B066C" w:rsidP="00211421">
      <w:pPr>
        <w:autoSpaceDE w:val="0"/>
        <w:autoSpaceDN w:val="0"/>
        <w:adjustRightInd w:val="0"/>
        <w:jc w:val="center"/>
        <w:outlineLvl w:val="0"/>
        <w:rPr>
          <w:rFonts w:ascii="Times New Roman" w:hAnsi="Times New Roman"/>
          <w:b/>
          <w:bCs/>
          <w:sz w:val="28"/>
          <w:szCs w:val="28"/>
        </w:rPr>
      </w:pPr>
    </w:p>
    <w:p w:rsidR="000B066C" w:rsidRDefault="000B066C" w:rsidP="00211421">
      <w:pPr>
        <w:autoSpaceDE w:val="0"/>
        <w:autoSpaceDN w:val="0"/>
        <w:adjustRightInd w:val="0"/>
        <w:jc w:val="center"/>
        <w:outlineLvl w:val="0"/>
        <w:rPr>
          <w:rFonts w:ascii="Times New Roman" w:hAnsi="Times New Roman"/>
          <w:b/>
          <w:bCs/>
          <w:sz w:val="28"/>
          <w:szCs w:val="28"/>
        </w:rPr>
      </w:pPr>
    </w:p>
    <w:p w:rsidR="000B066C" w:rsidRDefault="000B066C" w:rsidP="000B066C">
      <w:pPr>
        <w:jc w:val="center"/>
        <w:rPr>
          <w:rFonts w:ascii="Times New Roman" w:hAnsi="Times New Roman"/>
          <w:b/>
          <w:bCs/>
          <w:sz w:val="28"/>
          <w:szCs w:val="28"/>
        </w:rPr>
      </w:pPr>
      <w:r>
        <w:rPr>
          <w:rFonts w:ascii="Times New Roman" w:hAnsi="Times New Roman"/>
          <w:b/>
          <w:color w:val="000000"/>
          <w:sz w:val="28"/>
          <w:szCs w:val="28"/>
        </w:rPr>
        <w:t xml:space="preserve">Об утверждении </w:t>
      </w:r>
      <w:r>
        <w:rPr>
          <w:rFonts w:ascii="Times New Roman" w:hAnsi="Times New Roman"/>
          <w:b/>
          <w:bCs/>
          <w:sz w:val="28"/>
          <w:szCs w:val="28"/>
        </w:rPr>
        <w:t>Методики определения нормативных затрат на оказание муниципальных услуг по реализации дополнительных общеобразовательных общеразвивающих программ</w:t>
      </w:r>
    </w:p>
    <w:p w:rsidR="000B066C" w:rsidRDefault="000B066C" w:rsidP="000B066C">
      <w:pPr>
        <w:ind w:firstLine="709"/>
        <w:jc w:val="center"/>
        <w:rPr>
          <w:rFonts w:ascii="Times New Roman" w:hAnsi="Times New Roman"/>
          <w:b/>
          <w:bCs/>
          <w:sz w:val="28"/>
          <w:szCs w:val="28"/>
        </w:rPr>
      </w:pPr>
    </w:p>
    <w:p w:rsidR="000B066C" w:rsidRDefault="000B066C" w:rsidP="000B066C">
      <w:pPr>
        <w:ind w:firstLine="709"/>
        <w:jc w:val="center"/>
        <w:rPr>
          <w:rFonts w:ascii="Times New Roman" w:hAnsi="Times New Roman"/>
          <w:b/>
          <w:bCs/>
          <w:sz w:val="28"/>
          <w:szCs w:val="28"/>
        </w:rPr>
      </w:pPr>
    </w:p>
    <w:p w:rsidR="000B066C" w:rsidRPr="00D8200E" w:rsidRDefault="000B066C" w:rsidP="000B066C">
      <w:pPr>
        <w:ind w:firstLine="708"/>
        <w:jc w:val="both"/>
        <w:rPr>
          <w:rFonts w:ascii="Times New Roman" w:hAnsi="Times New Roman"/>
          <w:sz w:val="28"/>
          <w:szCs w:val="28"/>
        </w:rPr>
      </w:pPr>
      <w:r w:rsidRPr="00394317">
        <w:rPr>
          <w:rFonts w:ascii="Times New Roman" w:hAnsi="Times New Roman"/>
          <w:color w:val="000000"/>
          <w:sz w:val="28"/>
          <w:szCs w:val="28"/>
        </w:rPr>
        <w:t>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w:t>
      </w:r>
      <w:r>
        <w:rPr>
          <w:rFonts w:ascii="Times New Roman" w:hAnsi="Times New Roman"/>
          <w:color w:val="000000"/>
          <w:sz w:val="28"/>
          <w:szCs w:val="28"/>
        </w:rPr>
        <w:t>ода</w:t>
      </w:r>
      <w:r w:rsidRPr="00394317">
        <w:rPr>
          <w:rFonts w:ascii="Times New Roman" w:hAnsi="Times New Roman"/>
          <w:color w:val="000000"/>
          <w:sz w:val="28"/>
          <w:szCs w:val="28"/>
        </w:rPr>
        <w:t xml:space="preserve"> №</w:t>
      </w:r>
      <w:r>
        <w:rPr>
          <w:rFonts w:ascii="Times New Roman" w:hAnsi="Times New Roman"/>
          <w:color w:val="000000"/>
          <w:sz w:val="28"/>
          <w:szCs w:val="28"/>
        </w:rPr>
        <w:t xml:space="preserve"> </w:t>
      </w:r>
      <w:r w:rsidRPr="00394317">
        <w:rPr>
          <w:rFonts w:ascii="Times New Roman" w:hAnsi="Times New Roman"/>
          <w:color w:val="000000"/>
          <w:sz w:val="28"/>
          <w:szCs w:val="28"/>
        </w:rPr>
        <w:t xml:space="preserve">10, </w:t>
      </w:r>
      <w:r>
        <w:rPr>
          <w:rFonts w:ascii="Times New Roman" w:hAnsi="Times New Roman"/>
          <w:color w:val="000000"/>
          <w:sz w:val="28"/>
          <w:szCs w:val="28"/>
        </w:rPr>
        <w:t xml:space="preserve">на основании </w:t>
      </w:r>
      <w:r>
        <w:rPr>
          <w:rFonts w:ascii="Times New Roman" w:hAnsi="Times New Roman"/>
          <w:sz w:val="28"/>
          <w:szCs w:val="28"/>
        </w:rPr>
        <w:t xml:space="preserve">Приказа Минпросвещения России от 20 ноября 2018 года № 235 «Об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w:t>
      </w:r>
      <w:r>
        <w:rPr>
          <w:rFonts w:ascii="Times New Roman" w:hAnsi="Times New Roman"/>
          <w:color w:val="000000"/>
          <w:sz w:val="28"/>
          <w:szCs w:val="28"/>
        </w:rPr>
        <w:t xml:space="preserve">постановления администрации </w:t>
      </w:r>
      <w:r w:rsidRPr="00CC0F8F">
        <w:rPr>
          <w:rFonts w:ascii="Times New Roman" w:hAnsi="Times New Roman"/>
          <w:color w:val="000000"/>
          <w:sz w:val="28"/>
          <w:szCs w:val="28"/>
        </w:rPr>
        <w:t>муниципального образования Темрюкский</w:t>
      </w:r>
      <w:r>
        <w:rPr>
          <w:rFonts w:ascii="Times New Roman" w:hAnsi="Times New Roman"/>
          <w:color w:val="000000"/>
          <w:sz w:val="28"/>
          <w:szCs w:val="28"/>
        </w:rPr>
        <w:t xml:space="preserve"> район от 17 декабря 2020 № 1966 </w:t>
      </w:r>
      <w:r w:rsidRPr="00D8200E">
        <w:rPr>
          <w:rFonts w:ascii="Times New Roman" w:hAnsi="Times New Roman"/>
          <w:color w:val="000000"/>
          <w:sz w:val="28"/>
          <w:szCs w:val="28"/>
        </w:rPr>
        <w:t>«Об утверждении Правил персонифицированного</w:t>
      </w:r>
      <w:r>
        <w:rPr>
          <w:rFonts w:ascii="Times New Roman" w:hAnsi="Times New Roman"/>
          <w:color w:val="000000"/>
          <w:sz w:val="28"/>
          <w:szCs w:val="28"/>
        </w:rPr>
        <w:t xml:space="preserve"> ф</w:t>
      </w:r>
      <w:r w:rsidRPr="00D8200E">
        <w:rPr>
          <w:rFonts w:ascii="Times New Roman" w:hAnsi="Times New Roman"/>
          <w:color w:val="000000"/>
          <w:sz w:val="28"/>
          <w:szCs w:val="28"/>
        </w:rPr>
        <w:t xml:space="preserve">инансирования дополнительного образования детей в муниципальном образовании Темрюкский район и Порядка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включенным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w:t>
      </w:r>
      <w:r w:rsidRPr="00D8200E">
        <w:rPr>
          <w:rFonts w:ascii="Times New Roman" w:hAnsi="Times New Roman"/>
          <w:color w:val="000000"/>
          <w:sz w:val="28"/>
          <w:szCs w:val="28"/>
        </w:rPr>
        <w:lastRenderedPageBreak/>
        <w:t>финансирования в муниципальном образовании Темрюкский район»</w:t>
      </w:r>
      <w:r>
        <w:rPr>
          <w:rFonts w:ascii="Times New Roman" w:hAnsi="Times New Roman"/>
          <w:color w:val="000000"/>
          <w:sz w:val="28"/>
          <w:szCs w:val="28"/>
        </w:rPr>
        <w:t xml:space="preserve">                  </w:t>
      </w:r>
      <w:r w:rsidRPr="00D8200E">
        <w:rPr>
          <w:rFonts w:ascii="Times New Roman" w:hAnsi="Times New Roman"/>
          <w:sz w:val="28"/>
          <w:szCs w:val="28"/>
        </w:rPr>
        <w:t>п о с т а н о в л я ю:</w:t>
      </w:r>
    </w:p>
    <w:p w:rsidR="000B066C" w:rsidRPr="00D8200E" w:rsidRDefault="000B066C" w:rsidP="000B066C">
      <w:pPr>
        <w:pStyle w:val="a3"/>
        <w:numPr>
          <w:ilvl w:val="0"/>
          <w:numId w:val="4"/>
        </w:numPr>
        <w:ind w:left="0" w:firstLine="709"/>
        <w:jc w:val="both"/>
        <w:rPr>
          <w:rFonts w:ascii="Times New Roman" w:hAnsi="Times New Roman"/>
          <w:b/>
          <w:bCs/>
          <w:sz w:val="28"/>
          <w:szCs w:val="28"/>
        </w:rPr>
      </w:pPr>
      <w:r w:rsidRPr="00D8200E">
        <w:rPr>
          <w:rFonts w:ascii="Times New Roman" w:hAnsi="Times New Roman"/>
          <w:color w:val="000000"/>
          <w:sz w:val="28"/>
          <w:szCs w:val="28"/>
        </w:rPr>
        <w:t>Утвердить М</w:t>
      </w:r>
      <w:r w:rsidRPr="00D8200E">
        <w:rPr>
          <w:rFonts w:ascii="Times New Roman" w:hAnsi="Times New Roman"/>
          <w:bCs/>
          <w:sz w:val="28"/>
          <w:szCs w:val="28"/>
        </w:rPr>
        <w:t>етодику определения нормативных затрат на оказание муниципальных услуг по реализации дополнительных общеобразовательных общеразвивающих программ</w:t>
      </w:r>
      <w:r>
        <w:rPr>
          <w:rFonts w:ascii="Times New Roman" w:hAnsi="Times New Roman"/>
          <w:bCs/>
          <w:sz w:val="28"/>
          <w:szCs w:val="28"/>
        </w:rPr>
        <w:t xml:space="preserve"> </w:t>
      </w:r>
      <w:r w:rsidRPr="00D8200E">
        <w:rPr>
          <w:rFonts w:ascii="Times New Roman" w:hAnsi="Times New Roman"/>
          <w:color w:val="000000"/>
          <w:sz w:val="28"/>
          <w:szCs w:val="28"/>
        </w:rPr>
        <w:t>согласно приложению</w:t>
      </w:r>
      <w:r>
        <w:rPr>
          <w:rFonts w:ascii="Times New Roman" w:hAnsi="Times New Roman"/>
          <w:color w:val="000000"/>
          <w:sz w:val="28"/>
          <w:szCs w:val="28"/>
        </w:rPr>
        <w:t xml:space="preserve"> к настоящему постановлению</w:t>
      </w:r>
      <w:r w:rsidRPr="00D8200E">
        <w:rPr>
          <w:rFonts w:ascii="Times New Roman" w:hAnsi="Times New Roman"/>
          <w:color w:val="000000"/>
          <w:sz w:val="28"/>
          <w:szCs w:val="28"/>
        </w:rPr>
        <w:t>.</w:t>
      </w:r>
    </w:p>
    <w:p w:rsidR="000B066C" w:rsidRPr="00D8200E" w:rsidRDefault="000B066C" w:rsidP="000B066C">
      <w:pPr>
        <w:ind w:firstLine="709"/>
        <w:jc w:val="both"/>
        <w:outlineLvl w:val="0"/>
        <w:rPr>
          <w:rFonts w:ascii="Times New Roman" w:hAnsi="Times New Roman"/>
          <w:bCs/>
          <w:sz w:val="28"/>
          <w:szCs w:val="28"/>
        </w:rPr>
      </w:pPr>
      <w:r>
        <w:rPr>
          <w:rFonts w:ascii="Times New Roman" w:hAnsi="Times New Roman"/>
          <w:sz w:val="28"/>
          <w:szCs w:val="28"/>
        </w:rPr>
        <w:t xml:space="preserve">2. </w:t>
      </w:r>
      <w:r w:rsidRPr="00D8200E">
        <w:rPr>
          <w:rFonts w:ascii="Times New Roman" w:hAnsi="Times New Roman"/>
          <w:sz w:val="28"/>
          <w:szCs w:val="28"/>
        </w:rPr>
        <w:t>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0B066C" w:rsidRPr="00D8200E" w:rsidRDefault="000B066C" w:rsidP="000B066C">
      <w:pPr>
        <w:ind w:firstLine="709"/>
        <w:jc w:val="both"/>
        <w:rPr>
          <w:rFonts w:ascii="Times New Roman" w:hAnsi="Times New Roman"/>
          <w:sz w:val="28"/>
          <w:szCs w:val="28"/>
        </w:rPr>
      </w:pPr>
      <w:r>
        <w:rPr>
          <w:rFonts w:ascii="Times New Roman" w:hAnsi="Times New Roman"/>
          <w:sz w:val="28"/>
          <w:szCs w:val="28"/>
        </w:rPr>
        <w:t>3</w:t>
      </w:r>
      <w:r w:rsidRPr="00D8200E">
        <w:rPr>
          <w:rFonts w:ascii="Times New Roman" w:hAnsi="Times New Roman"/>
          <w:sz w:val="28"/>
          <w:szCs w:val="28"/>
        </w:rPr>
        <w:t xml:space="preserve">. Контроль за выполнением </w:t>
      </w:r>
      <w:r>
        <w:rPr>
          <w:rFonts w:ascii="Times New Roman" w:hAnsi="Times New Roman"/>
          <w:sz w:val="28"/>
          <w:szCs w:val="28"/>
        </w:rPr>
        <w:t xml:space="preserve">настоящего </w:t>
      </w:r>
      <w:r w:rsidRPr="00D8200E">
        <w:rPr>
          <w:rFonts w:ascii="Times New Roman" w:hAnsi="Times New Roman"/>
          <w:sz w:val="28"/>
          <w:szCs w:val="28"/>
        </w:rPr>
        <w:t xml:space="preserve">постановления возложить на заместителя главы муниципального образования Темрюкский район </w:t>
      </w:r>
      <w:r>
        <w:rPr>
          <w:rFonts w:ascii="Times New Roman" w:hAnsi="Times New Roman"/>
          <w:sz w:val="28"/>
          <w:szCs w:val="28"/>
        </w:rPr>
        <w:t xml:space="preserve">            </w:t>
      </w:r>
      <w:r w:rsidRPr="00D8200E">
        <w:rPr>
          <w:rFonts w:ascii="Times New Roman" w:hAnsi="Times New Roman"/>
          <w:sz w:val="28"/>
          <w:szCs w:val="28"/>
        </w:rPr>
        <w:t>О.В. Дяденко.</w:t>
      </w:r>
    </w:p>
    <w:p w:rsidR="000B066C" w:rsidRPr="00D8200E" w:rsidRDefault="000B066C" w:rsidP="000B066C">
      <w:pPr>
        <w:ind w:firstLine="709"/>
        <w:jc w:val="both"/>
        <w:outlineLvl w:val="0"/>
        <w:rPr>
          <w:rFonts w:ascii="Times New Roman" w:eastAsia="Calibri" w:hAnsi="Times New Roman"/>
          <w:sz w:val="28"/>
          <w:szCs w:val="28"/>
        </w:rPr>
      </w:pPr>
      <w:r>
        <w:rPr>
          <w:rFonts w:ascii="Times New Roman" w:hAnsi="Times New Roman"/>
          <w:sz w:val="28"/>
          <w:szCs w:val="28"/>
        </w:rPr>
        <w:t>4</w:t>
      </w:r>
      <w:r w:rsidRPr="00D8200E">
        <w:rPr>
          <w:rFonts w:ascii="Times New Roman" w:hAnsi="Times New Roman"/>
          <w:sz w:val="28"/>
          <w:szCs w:val="28"/>
        </w:rPr>
        <w:t xml:space="preserve">. </w:t>
      </w:r>
      <w:r w:rsidRPr="00D8200E">
        <w:rPr>
          <w:rFonts w:ascii="Times New Roman" w:eastAsia="Calibri" w:hAnsi="Times New Roman"/>
          <w:sz w:val="28"/>
          <w:szCs w:val="28"/>
        </w:rPr>
        <w:t>Постановление вступает в силу после его официального опубликования.</w:t>
      </w:r>
    </w:p>
    <w:p w:rsidR="000B066C" w:rsidRPr="00D8200E" w:rsidRDefault="000B066C" w:rsidP="000B066C">
      <w:pPr>
        <w:ind w:firstLine="709"/>
        <w:jc w:val="both"/>
        <w:rPr>
          <w:rFonts w:ascii="Times New Roman" w:hAnsi="Times New Roman"/>
          <w:color w:val="000000" w:themeColor="text1"/>
          <w:sz w:val="28"/>
          <w:szCs w:val="28"/>
        </w:rPr>
      </w:pPr>
    </w:p>
    <w:p w:rsidR="000B066C" w:rsidRPr="00D8200E" w:rsidRDefault="000B066C" w:rsidP="000B066C">
      <w:pPr>
        <w:jc w:val="both"/>
        <w:rPr>
          <w:rFonts w:ascii="Times New Roman" w:hAnsi="Times New Roman"/>
          <w:color w:val="000000" w:themeColor="text1"/>
          <w:sz w:val="28"/>
          <w:szCs w:val="28"/>
        </w:rPr>
      </w:pPr>
    </w:p>
    <w:p w:rsidR="000B066C" w:rsidRPr="00D8200E" w:rsidRDefault="000B066C" w:rsidP="000B066C">
      <w:pPr>
        <w:jc w:val="both"/>
        <w:rPr>
          <w:rFonts w:ascii="Times New Roman" w:hAnsi="Times New Roman"/>
          <w:color w:val="000000" w:themeColor="text1"/>
          <w:sz w:val="28"/>
          <w:szCs w:val="28"/>
        </w:rPr>
      </w:pPr>
      <w:r w:rsidRPr="00D8200E">
        <w:rPr>
          <w:rFonts w:ascii="Times New Roman" w:hAnsi="Times New Roman"/>
          <w:color w:val="000000" w:themeColor="text1"/>
          <w:sz w:val="28"/>
          <w:szCs w:val="28"/>
        </w:rPr>
        <w:t>Глава муниципального образования</w:t>
      </w:r>
    </w:p>
    <w:p w:rsidR="000B066C" w:rsidRPr="00D8200E" w:rsidRDefault="000B066C" w:rsidP="000B066C">
      <w:pPr>
        <w:jc w:val="both"/>
        <w:rPr>
          <w:rFonts w:ascii="Times New Roman" w:hAnsi="Times New Roman"/>
          <w:color w:val="000000" w:themeColor="text1"/>
          <w:sz w:val="28"/>
          <w:szCs w:val="28"/>
        </w:rPr>
      </w:pPr>
      <w:r w:rsidRPr="00D8200E">
        <w:rPr>
          <w:rFonts w:ascii="Times New Roman" w:hAnsi="Times New Roman"/>
          <w:color w:val="000000" w:themeColor="text1"/>
          <w:sz w:val="28"/>
          <w:szCs w:val="28"/>
        </w:rPr>
        <w:t xml:space="preserve">Темрюкский район                                                                             </w:t>
      </w:r>
      <w:r>
        <w:rPr>
          <w:rFonts w:ascii="Times New Roman" w:hAnsi="Times New Roman"/>
          <w:color w:val="000000" w:themeColor="text1"/>
          <w:sz w:val="28"/>
          <w:szCs w:val="28"/>
        </w:rPr>
        <w:t xml:space="preserve"> </w:t>
      </w:r>
      <w:r w:rsidRPr="00D8200E">
        <w:rPr>
          <w:rFonts w:ascii="Times New Roman" w:hAnsi="Times New Roman"/>
          <w:color w:val="000000" w:themeColor="text1"/>
          <w:sz w:val="28"/>
          <w:szCs w:val="28"/>
        </w:rPr>
        <w:t xml:space="preserve">  Ф.В. Бабенков</w:t>
      </w:r>
    </w:p>
    <w:p w:rsidR="001A0A26" w:rsidRPr="00A80E8C" w:rsidRDefault="001A0A26" w:rsidP="001A0A26">
      <w:pPr>
        <w:pStyle w:val="a5"/>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p w:rsidR="0054403B" w:rsidRDefault="0054403B" w:rsidP="006226B3">
      <w:pPr>
        <w:pStyle w:val="a5"/>
        <w:tabs>
          <w:tab w:val="left" w:pos="709"/>
          <w:tab w:val="left" w:pos="851"/>
        </w:tabs>
        <w:jc w:val="both"/>
        <w:rPr>
          <w:sz w:val="28"/>
          <w:szCs w:val="28"/>
        </w:rPr>
      </w:pPr>
    </w:p>
    <w:sectPr w:rsidR="0054403B" w:rsidSect="00331B71">
      <w:headerReference w:type="even" r:id="rId8"/>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80E" w:rsidRDefault="0074680E">
      <w:r>
        <w:separator/>
      </w:r>
    </w:p>
  </w:endnote>
  <w:endnote w:type="continuationSeparator" w:id="1">
    <w:p w:rsidR="0074680E" w:rsidRDefault="007468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80E" w:rsidRDefault="0074680E">
      <w:r>
        <w:separator/>
      </w:r>
    </w:p>
  </w:footnote>
  <w:footnote w:type="continuationSeparator" w:id="1">
    <w:p w:rsidR="0074680E" w:rsidRDefault="007468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00" w:rsidRDefault="00BF7FE4" w:rsidP="009A2B41">
    <w:pPr>
      <w:pStyle w:val="a9"/>
      <w:framePr w:wrap="around" w:vAnchor="text" w:hAnchor="margin" w:xAlign="center" w:y="1"/>
      <w:rPr>
        <w:rStyle w:val="ab"/>
      </w:rPr>
    </w:pPr>
    <w:r>
      <w:rPr>
        <w:rStyle w:val="ab"/>
      </w:rPr>
      <w:fldChar w:fldCharType="begin"/>
    </w:r>
    <w:r w:rsidR="00044A00">
      <w:rPr>
        <w:rStyle w:val="ab"/>
      </w:rPr>
      <w:instrText xml:space="preserve">PAGE  </w:instrText>
    </w:r>
    <w:r>
      <w:rPr>
        <w:rStyle w:val="ab"/>
      </w:rPr>
      <w:fldChar w:fldCharType="end"/>
    </w:r>
  </w:p>
  <w:p w:rsidR="00044A00" w:rsidRDefault="00044A0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095079"/>
      <w:docPartObj>
        <w:docPartGallery w:val="Page Numbers (Top of Page)"/>
        <w:docPartUnique/>
      </w:docPartObj>
    </w:sdtPr>
    <w:sdtEndPr>
      <w:rPr>
        <w:rFonts w:ascii="Times New Roman" w:hAnsi="Times New Roman"/>
        <w:sz w:val="28"/>
        <w:szCs w:val="28"/>
      </w:rPr>
    </w:sdtEndPr>
    <w:sdtContent>
      <w:p w:rsidR="007F6CDB" w:rsidRPr="007F6CDB" w:rsidRDefault="00BF7FE4">
        <w:pPr>
          <w:pStyle w:val="a9"/>
          <w:jc w:val="center"/>
          <w:rPr>
            <w:rFonts w:ascii="Times New Roman" w:hAnsi="Times New Roman"/>
            <w:sz w:val="28"/>
            <w:szCs w:val="28"/>
          </w:rPr>
        </w:pPr>
        <w:r w:rsidRPr="007F6CDB">
          <w:rPr>
            <w:rFonts w:ascii="Times New Roman" w:hAnsi="Times New Roman"/>
            <w:sz w:val="28"/>
            <w:szCs w:val="28"/>
          </w:rPr>
          <w:fldChar w:fldCharType="begin"/>
        </w:r>
        <w:r w:rsidR="007F6CDB" w:rsidRPr="007F6CDB">
          <w:rPr>
            <w:rFonts w:ascii="Times New Roman" w:hAnsi="Times New Roman"/>
            <w:sz w:val="28"/>
            <w:szCs w:val="28"/>
          </w:rPr>
          <w:instrText>PAGE   \* MERGEFORMAT</w:instrText>
        </w:r>
        <w:r w:rsidRPr="007F6CDB">
          <w:rPr>
            <w:rFonts w:ascii="Times New Roman" w:hAnsi="Times New Roman"/>
            <w:sz w:val="28"/>
            <w:szCs w:val="28"/>
          </w:rPr>
          <w:fldChar w:fldCharType="separate"/>
        </w:r>
        <w:r w:rsidR="000968E0">
          <w:rPr>
            <w:rFonts w:ascii="Times New Roman" w:hAnsi="Times New Roman"/>
            <w:noProof/>
            <w:sz w:val="28"/>
            <w:szCs w:val="28"/>
          </w:rPr>
          <w:t>2</w:t>
        </w:r>
        <w:r w:rsidRPr="007F6CDB">
          <w:rPr>
            <w:rFonts w:ascii="Times New Roman" w:hAnsi="Times New Roman"/>
            <w:sz w:val="28"/>
            <w:szCs w:val="28"/>
          </w:rPr>
          <w:fldChar w:fldCharType="end"/>
        </w:r>
      </w:p>
    </w:sdtContent>
  </w:sdt>
  <w:p w:rsidR="00044A00" w:rsidRDefault="00044A0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531F5"/>
    <w:multiLevelType w:val="hybridMultilevel"/>
    <w:tmpl w:val="3C804DB8"/>
    <w:lvl w:ilvl="0" w:tplc="0D166272">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510E4F9A"/>
    <w:multiLevelType w:val="hybridMultilevel"/>
    <w:tmpl w:val="C6EAB8F8"/>
    <w:lvl w:ilvl="0" w:tplc="2A56AE3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694308FC"/>
    <w:multiLevelType w:val="hybridMultilevel"/>
    <w:tmpl w:val="17207D98"/>
    <w:lvl w:ilvl="0" w:tplc="ABCE758C">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72B6C8F"/>
    <w:multiLevelType w:val="hybridMultilevel"/>
    <w:tmpl w:val="9BAA41D0"/>
    <w:lvl w:ilvl="0" w:tplc="CE088A6A">
      <w:start w:val="1"/>
      <w:numFmt w:val="decimal"/>
      <w:lvlText w:val="%1."/>
      <w:lvlJc w:val="left"/>
      <w:pPr>
        <w:ind w:left="660" w:hanging="360"/>
      </w:pPr>
      <w:rPr>
        <w:rFonts w:cs="Times New Roman" w:hint="default"/>
        <w:b w:val="0"/>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1421"/>
    <w:rsid w:val="0000639F"/>
    <w:rsid w:val="000174AE"/>
    <w:rsid w:val="0001751C"/>
    <w:rsid w:val="00032CCC"/>
    <w:rsid w:val="000351FB"/>
    <w:rsid w:val="000426D5"/>
    <w:rsid w:val="00043075"/>
    <w:rsid w:val="00044A00"/>
    <w:rsid w:val="00045170"/>
    <w:rsid w:val="00075C7A"/>
    <w:rsid w:val="00076D05"/>
    <w:rsid w:val="000968E0"/>
    <w:rsid w:val="000A260E"/>
    <w:rsid w:val="000A5E5F"/>
    <w:rsid w:val="000B066C"/>
    <w:rsid w:val="000B3E8F"/>
    <w:rsid w:val="000C15ED"/>
    <w:rsid w:val="000D5684"/>
    <w:rsid w:val="001114CB"/>
    <w:rsid w:val="00115A8D"/>
    <w:rsid w:val="001336C8"/>
    <w:rsid w:val="001343B7"/>
    <w:rsid w:val="0016087E"/>
    <w:rsid w:val="00165BBA"/>
    <w:rsid w:val="00180CC3"/>
    <w:rsid w:val="00180DED"/>
    <w:rsid w:val="00182D17"/>
    <w:rsid w:val="00194039"/>
    <w:rsid w:val="00196E3B"/>
    <w:rsid w:val="001A0A26"/>
    <w:rsid w:val="001B063C"/>
    <w:rsid w:val="001C03FA"/>
    <w:rsid w:val="001C4F6F"/>
    <w:rsid w:val="001D53E5"/>
    <w:rsid w:val="001F201D"/>
    <w:rsid w:val="00205F7A"/>
    <w:rsid w:val="00211421"/>
    <w:rsid w:val="002125EB"/>
    <w:rsid w:val="00217561"/>
    <w:rsid w:val="002371AF"/>
    <w:rsid w:val="00244C4A"/>
    <w:rsid w:val="00256DF6"/>
    <w:rsid w:val="0026438D"/>
    <w:rsid w:val="00264B4F"/>
    <w:rsid w:val="00275E0D"/>
    <w:rsid w:val="00276BE6"/>
    <w:rsid w:val="00277E15"/>
    <w:rsid w:val="002A66B6"/>
    <w:rsid w:val="002A7F55"/>
    <w:rsid w:val="002B0830"/>
    <w:rsid w:val="002B475E"/>
    <w:rsid w:val="002B65BA"/>
    <w:rsid w:val="002C7388"/>
    <w:rsid w:val="002D16DA"/>
    <w:rsid w:val="002D3F4A"/>
    <w:rsid w:val="002F51EF"/>
    <w:rsid w:val="0030719D"/>
    <w:rsid w:val="0033190E"/>
    <w:rsid w:val="00331B71"/>
    <w:rsid w:val="00352C49"/>
    <w:rsid w:val="0036347A"/>
    <w:rsid w:val="00393115"/>
    <w:rsid w:val="003936E1"/>
    <w:rsid w:val="0039459E"/>
    <w:rsid w:val="003A17BE"/>
    <w:rsid w:val="003C3788"/>
    <w:rsid w:val="003E33E5"/>
    <w:rsid w:val="003E39BF"/>
    <w:rsid w:val="003E741C"/>
    <w:rsid w:val="003F4793"/>
    <w:rsid w:val="0041385E"/>
    <w:rsid w:val="00435219"/>
    <w:rsid w:val="00441678"/>
    <w:rsid w:val="0046495E"/>
    <w:rsid w:val="00474967"/>
    <w:rsid w:val="00474AAA"/>
    <w:rsid w:val="004952F5"/>
    <w:rsid w:val="004A6E55"/>
    <w:rsid w:val="004B3622"/>
    <w:rsid w:val="004B58D9"/>
    <w:rsid w:val="004B7962"/>
    <w:rsid w:val="004C1FB3"/>
    <w:rsid w:val="004D4A26"/>
    <w:rsid w:val="004F25BC"/>
    <w:rsid w:val="00504B6A"/>
    <w:rsid w:val="005201F0"/>
    <w:rsid w:val="00530E1D"/>
    <w:rsid w:val="00541EFA"/>
    <w:rsid w:val="0054403B"/>
    <w:rsid w:val="005764E3"/>
    <w:rsid w:val="00593543"/>
    <w:rsid w:val="00593B3B"/>
    <w:rsid w:val="00597276"/>
    <w:rsid w:val="005A5DAC"/>
    <w:rsid w:val="005B510A"/>
    <w:rsid w:val="005C2D20"/>
    <w:rsid w:val="005C3088"/>
    <w:rsid w:val="00604CDD"/>
    <w:rsid w:val="006226B3"/>
    <w:rsid w:val="00630600"/>
    <w:rsid w:val="00630BF5"/>
    <w:rsid w:val="006335CC"/>
    <w:rsid w:val="00650BD0"/>
    <w:rsid w:val="00654A1E"/>
    <w:rsid w:val="0066589A"/>
    <w:rsid w:val="0069000F"/>
    <w:rsid w:val="006975EB"/>
    <w:rsid w:val="006A17B0"/>
    <w:rsid w:val="006C2966"/>
    <w:rsid w:val="006D131D"/>
    <w:rsid w:val="006D2D8E"/>
    <w:rsid w:val="006E2DC0"/>
    <w:rsid w:val="006E30C3"/>
    <w:rsid w:val="006F67D0"/>
    <w:rsid w:val="007030F9"/>
    <w:rsid w:val="0072749D"/>
    <w:rsid w:val="007412FF"/>
    <w:rsid w:val="00741F6C"/>
    <w:rsid w:val="00744E80"/>
    <w:rsid w:val="007452BE"/>
    <w:rsid w:val="007465AE"/>
    <w:rsid w:val="0074680E"/>
    <w:rsid w:val="0075771D"/>
    <w:rsid w:val="00762736"/>
    <w:rsid w:val="00764245"/>
    <w:rsid w:val="00772AC1"/>
    <w:rsid w:val="007763D6"/>
    <w:rsid w:val="0078255F"/>
    <w:rsid w:val="007B1080"/>
    <w:rsid w:val="007B2E13"/>
    <w:rsid w:val="007D0237"/>
    <w:rsid w:val="007E3D26"/>
    <w:rsid w:val="007E6051"/>
    <w:rsid w:val="007F34C7"/>
    <w:rsid w:val="007F6CDB"/>
    <w:rsid w:val="008110E1"/>
    <w:rsid w:val="00840580"/>
    <w:rsid w:val="00877841"/>
    <w:rsid w:val="00894C92"/>
    <w:rsid w:val="0089557B"/>
    <w:rsid w:val="008B2D5F"/>
    <w:rsid w:val="008F3969"/>
    <w:rsid w:val="00907CC1"/>
    <w:rsid w:val="00910C9C"/>
    <w:rsid w:val="009154F2"/>
    <w:rsid w:val="00922F33"/>
    <w:rsid w:val="00932EAA"/>
    <w:rsid w:val="00961100"/>
    <w:rsid w:val="009642DA"/>
    <w:rsid w:val="00964BCC"/>
    <w:rsid w:val="00967170"/>
    <w:rsid w:val="00976BC8"/>
    <w:rsid w:val="009775BA"/>
    <w:rsid w:val="00996D38"/>
    <w:rsid w:val="009A1E5A"/>
    <w:rsid w:val="009A2B41"/>
    <w:rsid w:val="009A3B1B"/>
    <w:rsid w:val="009A7418"/>
    <w:rsid w:val="009B21AF"/>
    <w:rsid w:val="009E4585"/>
    <w:rsid w:val="009F3CCA"/>
    <w:rsid w:val="009F78CD"/>
    <w:rsid w:val="00A1311E"/>
    <w:rsid w:val="00A41450"/>
    <w:rsid w:val="00A45098"/>
    <w:rsid w:val="00A5311B"/>
    <w:rsid w:val="00A557BE"/>
    <w:rsid w:val="00A57733"/>
    <w:rsid w:val="00A57939"/>
    <w:rsid w:val="00A74A07"/>
    <w:rsid w:val="00A759E2"/>
    <w:rsid w:val="00A87A65"/>
    <w:rsid w:val="00A90BDF"/>
    <w:rsid w:val="00AB535B"/>
    <w:rsid w:val="00AC72C3"/>
    <w:rsid w:val="00AD7D1D"/>
    <w:rsid w:val="00AF5ACE"/>
    <w:rsid w:val="00B01BAD"/>
    <w:rsid w:val="00B042A1"/>
    <w:rsid w:val="00B15945"/>
    <w:rsid w:val="00B17E10"/>
    <w:rsid w:val="00B247C6"/>
    <w:rsid w:val="00B40C75"/>
    <w:rsid w:val="00B439DF"/>
    <w:rsid w:val="00B5627B"/>
    <w:rsid w:val="00B56890"/>
    <w:rsid w:val="00B576E7"/>
    <w:rsid w:val="00B62C42"/>
    <w:rsid w:val="00B7009D"/>
    <w:rsid w:val="00B71A45"/>
    <w:rsid w:val="00B750F1"/>
    <w:rsid w:val="00B83265"/>
    <w:rsid w:val="00B96BB7"/>
    <w:rsid w:val="00BA15F8"/>
    <w:rsid w:val="00BC6D44"/>
    <w:rsid w:val="00BD7CE6"/>
    <w:rsid w:val="00BE5A1D"/>
    <w:rsid w:val="00BE7453"/>
    <w:rsid w:val="00BF0936"/>
    <w:rsid w:val="00BF7EE5"/>
    <w:rsid w:val="00BF7FE4"/>
    <w:rsid w:val="00C1161C"/>
    <w:rsid w:val="00C13316"/>
    <w:rsid w:val="00C2759C"/>
    <w:rsid w:val="00C33848"/>
    <w:rsid w:val="00C34278"/>
    <w:rsid w:val="00C43791"/>
    <w:rsid w:val="00C43FAB"/>
    <w:rsid w:val="00C67578"/>
    <w:rsid w:val="00C7290D"/>
    <w:rsid w:val="00C73056"/>
    <w:rsid w:val="00C770AE"/>
    <w:rsid w:val="00C805B0"/>
    <w:rsid w:val="00C835D8"/>
    <w:rsid w:val="00CB10E1"/>
    <w:rsid w:val="00CB1546"/>
    <w:rsid w:val="00CC6D91"/>
    <w:rsid w:val="00CD4F7F"/>
    <w:rsid w:val="00D04C20"/>
    <w:rsid w:val="00D0536B"/>
    <w:rsid w:val="00D123F8"/>
    <w:rsid w:val="00D4199D"/>
    <w:rsid w:val="00D44A2D"/>
    <w:rsid w:val="00D50726"/>
    <w:rsid w:val="00D61847"/>
    <w:rsid w:val="00D62050"/>
    <w:rsid w:val="00D92F59"/>
    <w:rsid w:val="00D944AA"/>
    <w:rsid w:val="00DA2A43"/>
    <w:rsid w:val="00DA586D"/>
    <w:rsid w:val="00DB2518"/>
    <w:rsid w:val="00DC2A6B"/>
    <w:rsid w:val="00DE2601"/>
    <w:rsid w:val="00DF238A"/>
    <w:rsid w:val="00DF2FA9"/>
    <w:rsid w:val="00E0770E"/>
    <w:rsid w:val="00E16E9B"/>
    <w:rsid w:val="00E37F27"/>
    <w:rsid w:val="00E46AED"/>
    <w:rsid w:val="00E60B2A"/>
    <w:rsid w:val="00E61DEA"/>
    <w:rsid w:val="00E722B3"/>
    <w:rsid w:val="00E723B5"/>
    <w:rsid w:val="00E72B7C"/>
    <w:rsid w:val="00E74FBD"/>
    <w:rsid w:val="00EA0D24"/>
    <w:rsid w:val="00EA70CE"/>
    <w:rsid w:val="00EB1E1E"/>
    <w:rsid w:val="00EB501E"/>
    <w:rsid w:val="00EC68AA"/>
    <w:rsid w:val="00ED1422"/>
    <w:rsid w:val="00ED1848"/>
    <w:rsid w:val="00EF4AE0"/>
    <w:rsid w:val="00F04C89"/>
    <w:rsid w:val="00F060F6"/>
    <w:rsid w:val="00F2375B"/>
    <w:rsid w:val="00F463CE"/>
    <w:rsid w:val="00F46A0F"/>
    <w:rsid w:val="00F67698"/>
    <w:rsid w:val="00F67C02"/>
    <w:rsid w:val="00F761C6"/>
    <w:rsid w:val="00F87968"/>
    <w:rsid w:val="00F90383"/>
    <w:rsid w:val="00F96AED"/>
    <w:rsid w:val="00FC1E85"/>
    <w:rsid w:val="00FE46B3"/>
    <w:rsid w:val="00FE6C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B4F"/>
    <w:rPr>
      <w:sz w:val="22"/>
      <w:szCs w:val="22"/>
    </w:rPr>
  </w:style>
  <w:style w:type="paragraph" w:styleId="2">
    <w:name w:val="heading 2"/>
    <w:basedOn w:val="a"/>
    <w:next w:val="a"/>
    <w:link w:val="20"/>
    <w:unhideWhenUsed/>
    <w:qFormat/>
    <w:locked/>
    <w:rsid w:val="00976BC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11421"/>
    <w:pPr>
      <w:widowControl w:val="0"/>
      <w:autoSpaceDE w:val="0"/>
      <w:autoSpaceDN w:val="0"/>
      <w:adjustRightInd w:val="0"/>
    </w:pPr>
    <w:rPr>
      <w:rFonts w:ascii="Arial" w:hAnsi="Arial" w:cs="Arial"/>
      <w:b/>
      <w:bCs/>
    </w:rPr>
  </w:style>
  <w:style w:type="paragraph" w:styleId="a3">
    <w:name w:val="List Paragraph"/>
    <w:aliases w:val="мой"/>
    <w:basedOn w:val="a"/>
    <w:link w:val="a4"/>
    <w:uiPriority w:val="34"/>
    <w:qFormat/>
    <w:rsid w:val="007F34C7"/>
    <w:pPr>
      <w:ind w:left="720"/>
      <w:contextualSpacing/>
    </w:pPr>
  </w:style>
  <w:style w:type="paragraph" w:styleId="a5">
    <w:name w:val="No Spacing"/>
    <w:uiPriority w:val="1"/>
    <w:qFormat/>
    <w:rsid w:val="00C835D8"/>
    <w:rPr>
      <w:rFonts w:ascii="Times New Roman" w:hAnsi="Times New Roman"/>
      <w:sz w:val="22"/>
    </w:rPr>
  </w:style>
  <w:style w:type="paragraph" w:styleId="a6">
    <w:name w:val="Balloon Text"/>
    <w:basedOn w:val="a"/>
    <w:link w:val="a7"/>
    <w:uiPriority w:val="99"/>
    <w:semiHidden/>
    <w:rsid w:val="00FE46B3"/>
    <w:rPr>
      <w:rFonts w:ascii="Tahoma" w:hAnsi="Tahoma" w:cs="Tahoma"/>
      <w:sz w:val="16"/>
      <w:szCs w:val="16"/>
    </w:rPr>
  </w:style>
  <w:style w:type="character" w:customStyle="1" w:styleId="a7">
    <w:name w:val="Текст выноски Знак"/>
    <w:link w:val="a6"/>
    <w:uiPriority w:val="99"/>
    <w:semiHidden/>
    <w:locked/>
    <w:rsid w:val="00FE46B3"/>
    <w:rPr>
      <w:rFonts w:ascii="Tahoma" w:hAnsi="Tahoma" w:cs="Tahoma"/>
      <w:sz w:val="16"/>
      <w:szCs w:val="16"/>
    </w:rPr>
  </w:style>
  <w:style w:type="paragraph" w:customStyle="1" w:styleId="a8">
    <w:name w:val="Нормальный (таблица)"/>
    <w:basedOn w:val="a"/>
    <w:next w:val="a"/>
    <w:uiPriority w:val="99"/>
    <w:rsid w:val="004A6E55"/>
    <w:pPr>
      <w:autoSpaceDE w:val="0"/>
      <w:autoSpaceDN w:val="0"/>
      <w:adjustRightInd w:val="0"/>
      <w:jc w:val="both"/>
    </w:pPr>
    <w:rPr>
      <w:rFonts w:ascii="Arial" w:hAnsi="Arial" w:cs="Arial"/>
      <w:sz w:val="24"/>
      <w:szCs w:val="24"/>
      <w:lang w:eastAsia="en-US"/>
    </w:rPr>
  </w:style>
  <w:style w:type="paragraph" w:customStyle="1" w:styleId="1">
    <w:name w:val="Без интервала1"/>
    <w:uiPriority w:val="99"/>
    <w:rsid w:val="004A6E55"/>
    <w:rPr>
      <w:sz w:val="22"/>
      <w:szCs w:val="22"/>
    </w:rPr>
  </w:style>
  <w:style w:type="paragraph" w:styleId="a9">
    <w:name w:val="header"/>
    <w:basedOn w:val="a"/>
    <w:link w:val="aa"/>
    <w:uiPriority w:val="99"/>
    <w:rsid w:val="00FC1E85"/>
    <w:pPr>
      <w:tabs>
        <w:tab w:val="center" w:pos="4677"/>
        <w:tab w:val="right" w:pos="9355"/>
      </w:tabs>
    </w:pPr>
  </w:style>
  <w:style w:type="character" w:customStyle="1" w:styleId="aa">
    <w:name w:val="Верхний колонтитул Знак"/>
    <w:basedOn w:val="a0"/>
    <w:link w:val="a9"/>
    <w:uiPriority w:val="99"/>
    <w:rsid w:val="00E231B7"/>
  </w:style>
  <w:style w:type="character" w:styleId="ab">
    <w:name w:val="page number"/>
    <w:uiPriority w:val="99"/>
    <w:rsid w:val="00FC1E85"/>
    <w:rPr>
      <w:rFonts w:cs="Times New Roman"/>
    </w:rPr>
  </w:style>
  <w:style w:type="paragraph" w:styleId="ac">
    <w:name w:val="footer"/>
    <w:basedOn w:val="a"/>
    <w:link w:val="ad"/>
    <w:uiPriority w:val="99"/>
    <w:rsid w:val="00FC1E85"/>
    <w:pPr>
      <w:tabs>
        <w:tab w:val="center" w:pos="4677"/>
        <w:tab w:val="right" w:pos="9355"/>
      </w:tabs>
    </w:pPr>
  </w:style>
  <w:style w:type="character" w:customStyle="1" w:styleId="ad">
    <w:name w:val="Нижний колонтитул Знак"/>
    <w:basedOn w:val="a0"/>
    <w:link w:val="ac"/>
    <w:uiPriority w:val="99"/>
    <w:semiHidden/>
    <w:rsid w:val="00E231B7"/>
  </w:style>
  <w:style w:type="character" w:customStyle="1" w:styleId="20">
    <w:name w:val="Заголовок 2 Знак"/>
    <w:basedOn w:val="a0"/>
    <w:link w:val="2"/>
    <w:rsid w:val="00976BC8"/>
    <w:rPr>
      <w:rFonts w:asciiTheme="majorHAnsi" w:eastAsiaTheme="majorEastAsia" w:hAnsiTheme="majorHAnsi" w:cstheme="majorBidi"/>
      <w:b/>
      <w:bCs/>
      <w:color w:val="4F81BD" w:themeColor="accent1"/>
      <w:sz w:val="26"/>
      <w:szCs w:val="26"/>
    </w:rPr>
  </w:style>
  <w:style w:type="paragraph" w:styleId="ae">
    <w:name w:val="Title"/>
    <w:basedOn w:val="a"/>
    <w:link w:val="af"/>
    <w:qFormat/>
    <w:locked/>
    <w:rsid w:val="0054403B"/>
    <w:pPr>
      <w:jc w:val="center"/>
    </w:pPr>
    <w:rPr>
      <w:rFonts w:ascii="Times New Roman" w:hAnsi="Times New Roman"/>
      <w:b/>
      <w:bCs/>
      <w:sz w:val="24"/>
      <w:szCs w:val="24"/>
    </w:rPr>
  </w:style>
  <w:style w:type="character" w:customStyle="1" w:styleId="af">
    <w:name w:val="Название Знак"/>
    <w:basedOn w:val="a0"/>
    <w:link w:val="ae"/>
    <w:rsid w:val="0054403B"/>
    <w:rPr>
      <w:rFonts w:ascii="Times New Roman" w:hAnsi="Times New Roman"/>
      <w:b/>
      <w:bCs/>
      <w:sz w:val="24"/>
      <w:szCs w:val="24"/>
    </w:rPr>
  </w:style>
  <w:style w:type="paragraph" w:styleId="af0">
    <w:name w:val="Body Text Indent"/>
    <w:basedOn w:val="a"/>
    <w:link w:val="af1"/>
    <w:uiPriority w:val="99"/>
    <w:rsid w:val="001A0A26"/>
    <w:pPr>
      <w:ind w:firstLine="720"/>
    </w:pPr>
    <w:rPr>
      <w:rFonts w:ascii="Times New Roman" w:hAnsi="Times New Roman"/>
      <w:sz w:val="28"/>
      <w:szCs w:val="24"/>
    </w:rPr>
  </w:style>
  <w:style w:type="character" w:customStyle="1" w:styleId="af1">
    <w:name w:val="Основной текст с отступом Знак"/>
    <w:basedOn w:val="a0"/>
    <w:link w:val="af0"/>
    <w:uiPriority w:val="99"/>
    <w:rsid w:val="001A0A26"/>
    <w:rPr>
      <w:rFonts w:ascii="Times New Roman" w:hAnsi="Times New Roman"/>
      <w:sz w:val="28"/>
      <w:szCs w:val="24"/>
    </w:rPr>
  </w:style>
  <w:style w:type="character" w:customStyle="1" w:styleId="a4">
    <w:name w:val="Абзац списка Знак"/>
    <w:aliases w:val="мой Знак"/>
    <w:link w:val="a3"/>
    <w:uiPriority w:val="34"/>
    <w:rsid w:val="000B066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9428262">
      <w:bodyDiv w:val="1"/>
      <w:marLeft w:val="0"/>
      <w:marRight w:val="0"/>
      <w:marTop w:val="0"/>
      <w:marBottom w:val="0"/>
      <w:divBdr>
        <w:top w:val="none" w:sz="0" w:space="0" w:color="auto"/>
        <w:left w:val="none" w:sz="0" w:space="0" w:color="auto"/>
        <w:bottom w:val="none" w:sz="0" w:space="0" w:color="auto"/>
        <w:right w:val="none" w:sz="0" w:space="0" w:color="auto"/>
      </w:divBdr>
    </w:div>
    <w:div w:id="17726276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9B4359-8578-4E77-BBF6-33E88B87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УОАТР</Company>
  <LinksUpToDate>false</LinksUpToDate>
  <CharactersWithSpaces>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dc:creator>
  <cp:lastModifiedBy>Oleynik</cp:lastModifiedBy>
  <cp:revision>2</cp:revision>
  <cp:lastPrinted>2021-08-23T07:39:00Z</cp:lastPrinted>
  <dcterms:created xsi:type="dcterms:W3CDTF">2021-08-23T12:19:00Z</dcterms:created>
  <dcterms:modified xsi:type="dcterms:W3CDTF">2021-08-23T12:19:00Z</dcterms:modified>
</cp:coreProperties>
</file>