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33C3" w:rsidRDefault="004733C3" w:rsidP="004733C3">
      <w:pPr>
        <w:suppressAutoHyphens/>
        <w:spacing w:after="0" w:line="240" w:lineRule="auto"/>
        <w:ind w:left="1134" w:right="1133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4733C3" w:rsidRDefault="004733C3" w:rsidP="004733C3">
      <w:pPr>
        <w:suppressAutoHyphens/>
        <w:spacing w:after="0" w:line="240" w:lineRule="auto"/>
        <w:ind w:left="1134" w:right="1133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9A7718" w:rsidRDefault="009A7718" w:rsidP="00412E68">
      <w:pPr>
        <w:suppressAutoHyphens/>
        <w:spacing w:after="0" w:line="240" w:lineRule="auto"/>
        <w:ind w:right="1133"/>
        <w:rPr>
          <w:rFonts w:ascii="Times New Roman" w:hAnsi="Times New Roman"/>
          <w:b/>
          <w:sz w:val="28"/>
          <w:szCs w:val="28"/>
          <w:lang w:eastAsia="ar-SA"/>
        </w:rPr>
      </w:pPr>
    </w:p>
    <w:p w:rsidR="00ED20C3" w:rsidRDefault="00ED20C3" w:rsidP="00412E68">
      <w:pPr>
        <w:suppressAutoHyphens/>
        <w:spacing w:after="0" w:line="240" w:lineRule="auto"/>
        <w:ind w:right="1133"/>
        <w:rPr>
          <w:rFonts w:ascii="Times New Roman" w:hAnsi="Times New Roman"/>
          <w:b/>
          <w:sz w:val="28"/>
          <w:szCs w:val="28"/>
          <w:lang w:eastAsia="ar-SA"/>
        </w:rPr>
      </w:pPr>
    </w:p>
    <w:p w:rsidR="00ED20C3" w:rsidRDefault="00ED20C3" w:rsidP="00412E68">
      <w:pPr>
        <w:suppressAutoHyphens/>
        <w:spacing w:after="0" w:line="240" w:lineRule="auto"/>
        <w:ind w:right="1133"/>
        <w:rPr>
          <w:rFonts w:ascii="Times New Roman" w:hAnsi="Times New Roman"/>
          <w:b/>
          <w:sz w:val="28"/>
          <w:szCs w:val="28"/>
          <w:lang w:eastAsia="ar-SA"/>
        </w:rPr>
      </w:pPr>
    </w:p>
    <w:p w:rsidR="00ED20C3" w:rsidRDefault="00ED20C3" w:rsidP="00412E68">
      <w:pPr>
        <w:suppressAutoHyphens/>
        <w:spacing w:after="0" w:line="240" w:lineRule="auto"/>
        <w:ind w:right="1133"/>
        <w:rPr>
          <w:rFonts w:ascii="Times New Roman" w:hAnsi="Times New Roman"/>
          <w:b/>
          <w:sz w:val="28"/>
          <w:szCs w:val="28"/>
          <w:lang w:eastAsia="ar-SA"/>
        </w:rPr>
      </w:pPr>
    </w:p>
    <w:p w:rsidR="00ED20C3" w:rsidRDefault="00ED20C3" w:rsidP="00412E68">
      <w:pPr>
        <w:suppressAutoHyphens/>
        <w:spacing w:after="0" w:line="240" w:lineRule="auto"/>
        <w:ind w:right="1133"/>
        <w:rPr>
          <w:rFonts w:ascii="Times New Roman" w:hAnsi="Times New Roman"/>
          <w:b/>
          <w:sz w:val="28"/>
          <w:szCs w:val="28"/>
          <w:lang w:eastAsia="ar-SA"/>
        </w:rPr>
      </w:pPr>
    </w:p>
    <w:p w:rsidR="00ED20C3" w:rsidRDefault="00ED20C3" w:rsidP="00412E68">
      <w:pPr>
        <w:suppressAutoHyphens/>
        <w:spacing w:after="0" w:line="240" w:lineRule="auto"/>
        <w:ind w:right="1133"/>
        <w:rPr>
          <w:rFonts w:ascii="Times New Roman" w:hAnsi="Times New Roman"/>
          <w:b/>
          <w:sz w:val="28"/>
          <w:szCs w:val="28"/>
          <w:lang w:eastAsia="ar-SA"/>
        </w:rPr>
      </w:pPr>
    </w:p>
    <w:p w:rsidR="00ED20C3" w:rsidRDefault="00ED20C3" w:rsidP="00412E68">
      <w:pPr>
        <w:suppressAutoHyphens/>
        <w:spacing w:after="0" w:line="240" w:lineRule="auto"/>
        <w:ind w:right="1133"/>
        <w:rPr>
          <w:rFonts w:ascii="Times New Roman" w:hAnsi="Times New Roman"/>
          <w:b/>
          <w:sz w:val="28"/>
          <w:szCs w:val="28"/>
          <w:lang w:eastAsia="ar-SA"/>
        </w:rPr>
      </w:pPr>
    </w:p>
    <w:p w:rsidR="009254A0" w:rsidRDefault="009254A0" w:rsidP="00412E68">
      <w:pPr>
        <w:suppressAutoHyphens/>
        <w:spacing w:after="0" w:line="240" w:lineRule="auto"/>
        <w:ind w:right="1133"/>
        <w:rPr>
          <w:rFonts w:ascii="Times New Roman" w:hAnsi="Times New Roman"/>
          <w:b/>
          <w:sz w:val="28"/>
          <w:szCs w:val="28"/>
          <w:lang w:eastAsia="ar-SA"/>
        </w:rPr>
      </w:pPr>
    </w:p>
    <w:p w:rsidR="009254A0" w:rsidRDefault="009254A0" w:rsidP="00412E68">
      <w:pPr>
        <w:suppressAutoHyphens/>
        <w:spacing w:after="0" w:line="240" w:lineRule="auto"/>
        <w:ind w:right="1133"/>
        <w:rPr>
          <w:rFonts w:ascii="Times New Roman" w:hAnsi="Times New Roman"/>
          <w:b/>
          <w:sz w:val="28"/>
          <w:szCs w:val="28"/>
          <w:lang w:eastAsia="ar-SA"/>
        </w:rPr>
      </w:pPr>
    </w:p>
    <w:p w:rsidR="004733C3" w:rsidRPr="00412E68" w:rsidRDefault="00995785" w:rsidP="00FF568C">
      <w:pPr>
        <w:suppressAutoHyphens/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>О внесении изменени</w:t>
      </w:r>
      <w:r w:rsidR="00FF568C">
        <w:rPr>
          <w:rFonts w:ascii="Times New Roman" w:hAnsi="Times New Roman"/>
          <w:b/>
          <w:sz w:val="28"/>
          <w:szCs w:val="28"/>
          <w:lang w:eastAsia="ar-SA"/>
        </w:rPr>
        <w:t xml:space="preserve">й в постановление администрации </w:t>
      </w:r>
      <w:r>
        <w:rPr>
          <w:rFonts w:ascii="Times New Roman" w:hAnsi="Times New Roman"/>
          <w:b/>
          <w:sz w:val="28"/>
          <w:szCs w:val="28"/>
          <w:lang w:eastAsia="ar-SA"/>
        </w:rPr>
        <w:t>муниципального образования Темрюкский район от 21 апреля 2017 года № 705 «</w:t>
      </w:r>
      <w:r w:rsidR="004733C3" w:rsidRPr="00381AFE">
        <w:rPr>
          <w:rFonts w:ascii="Times New Roman" w:hAnsi="Times New Roman"/>
          <w:b/>
          <w:sz w:val="28"/>
          <w:szCs w:val="28"/>
          <w:lang w:eastAsia="ar-SA"/>
        </w:rPr>
        <w:t>О</w:t>
      </w:r>
      <w:r w:rsidR="001625E1">
        <w:rPr>
          <w:rFonts w:ascii="Times New Roman" w:hAnsi="Times New Roman"/>
          <w:b/>
          <w:sz w:val="28"/>
          <w:szCs w:val="28"/>
          <w:lang w:eastAsia="ar-SA"/>
        </w:rPr>
        <w:t xml:space="preserve"> Совете по стратегическому планированию и экономической политике муниципального образования Темрюкский район при главе муниципального образования </w:t>
      </w:r>
      <w:r w:rsidR="001949A5">
        <w:rPr>
          <w:rFonts w:ascii="Times New Roman" w:hAnsi="Times New Roman"/>
          <w:b/>
          <w:sz w:val="28"/>
          <w:szCs w:val="28"/>
          <w:lang w:eastAsia="ar-SA"/>
        </w:rPr>
        <w:t>Темрюкский район</w:t>
      </w:r>
      <w:r>
        <w:rPr>
          <w:rFonts w:ascii="Times New Roman" w:hAnsi="Times New Roman"/>
          <w:b/>
          <w:sz w:val="28"/>
          <w:szCs w:val="28"/>
          <w:lang w:eastAsia="ar-SA"/>
        </w:rPr>
        <w:t>»</w:t>
      </w:r>
    </w:p>
    <w:p w:rsidR="004733C3" w:rsidRDefault="004733C3" w:rsidP="004733C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95785" w:rsidRDefault="00995785" w:rsidP="004733C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842D4" w:rsidRDefault="00995785" w:rsidP="00C842D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0" w:name="sub_15"/>
      <w:r w:rsidRPr="00995785">
        <w:rPr>
          <w:rFonts w:ascii="Times New Roman" w:hAnsi="Times New Roman"/>
          <w:sz w:val="28"/>
          <w:szCs w:val="28"/>
        </w:rPr>
        <w:t>В связи с кадровыми изменениями</w:t>
      </w:r>
      <w:r w:rsidR="001C423A">
        <w:rPr>
          <w:rFonts w:ascii="Times New Roman" w:hAnsi="Times New Roman"/>
          <w:sz w:val="28"/>
          <w:szCs w:val="28"/>
        </w:rPr>
        <w:t>, произошедшими</w:t>
      </w:r>
      <w:r w:rsidRPr="00995785">
        <w:rPr>
          <w:rFonts w:ascii="Times New Roman" w:hAnsi="Times New Roman"/>
          <w:sz w:val="28"/>
          <w:szCs w:val="28"/>
        </w:rPr>
        <w:t xml:space="preserve"> в структурных подразделениях администрации муниципального </w:t>
      </w:r>
      <w:r w:rsidR="001C423A">
        <w:rPr>
          <w:rFonts w:ascii="Times New Roman" w:hAnsi="Times New Roman"/>
          <w:sz w:val="28"/>
          <w:szCs w:val="28"/>
        </w:rPr>
        <w:t xml:space="preserve">образования Темрюкский район, </w:t>
      </w:r>
      <w:r w:rsidRPr="00995785">
        <w:rPr>
          <w:rFonts w:ascii="Times New Roman" w:hAnsi="Times New Roman"/>
          <w:sz w:val="28"/>
          <w:szCs w:val="28"/>
        </w:rPr>
        <w:t>п о с т а н о в л я ю</w:t>
      </w:r>
      <w:r>
        <w:rPr>
          <w:rFonts w:ascii="Times New Roman" w:hAnsi="Times New Roman"/>
          <w:sz w:val="28"/>
          <w:szCs w:val="28"/>
        </w:rPr>
        <w:t>:</w:t>
      </w:r>
    </w:p>
    <w:p w:rsidR="00FF568C" w:rsidRDefault="00FF568C" w:rsidP="00BE7F04">
      <w:pPr>
        <w:pStyle w:val="aa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568C">
        <w:rPr>
          <w:rFonts w:ascii="Times New Roman" w:hAnsi="Times New Roman"/>
          <w:sz w:val="28"/>
          <w:szCs w:val="28"/>
        </w:rPr>
        <w:t>Внести в постановление администрации муниципального образования Темрюкский район от 21 апреля 2017 года № 705 «О Совете по стратегическому планированию и экономической политике муниципального образования Темрюкский район при главе муниципального образования Темрюкский район» следующие изменения:</w:t>
      </w:r>
    </w:p>
    <w:p w:rsidR="00063F63" w:rsidRDefault="00063F63" w:rsidP="00BE7F04">
      <w:pPr>
        <w:pStyle w:val="aa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1 к постановлению изложит</w:t>
      </w:r>
      <w:r w:rsidR="0022345E">
        <w:rPr>
          <w:rFonts w:ascii="Times New Roman" w:hAnsi="Times New Roman"/>
          <w:sz w:val="28"/>
          <w:szCs w:val="28"/>
        </w:rPr>
        <w:t>ь в новой редакции (приложение);</w:t>
      </w:r>
    </w:p>
    <w:p w:rsidR="0022345E" w:rsidRDefault="0022345E" w:rsidP="00BE7F04">
      <w:pPr>
        <w:pStyle w:val="aa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пункт 4 постановления изложить в следующей редакции:                              «4. Контроль за выполнением настоящего постановления возложить на заместителя главы муниципального образования Темрюкский район            </w:t>
      </w:r>
      <w:r w:rsidR="001C423A">
        <w:rPr>
          <w:rFonts w:ascii="Times New Roman" w:hAnsi="Times New Roman"/>
          <w:sz w:val="28"/>
          <w:szCs w:val="28"/>
        </w:rPr>
        <w:t xml:space="preserve">             Л.В. Криворучко.».</w:t>
      </w:r>
    </w:p>
    <w:p w:rsidR="00394176" w:rsidRPr="00394176" w:rsidRDefault="00394176" w:rsidP="00394176">
      <w:pPr>
        <w:pStyle w:val="aa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394176">
        <w:rPr>
          <w:rFonts w:ascii="Times New Roman" w:hAnsi="Times New Roman"/>
          <w:sz w:val="28"/>
          <w:szCs w:val="28"/>
        </w:rPr>
        <w:t xml:space="preserve">. Считать утратившим силу постановление администрации муниципального образования Темрюкский район от </w:t>
      </w:r>
      <w:r w:rsidR="00764A45">
        <w:rPr>
          <w:rFonts w:ascii="Times New Roman" w:hAnsi="Times New Roman"/>
          <w:sz w:val="28"/>
          <w:szCs w:val="28"/>
        </w:rPr>
        <w:t>8 июля 2020</w:t>
      </w:r>
      <w:r w:rsidRPr="00394176">
        <w:rPr>
          <w:rFonts w:ascii="Times New Roman" w:hAnsi="Times New Roman"/>
          <w:sz w:val="28"/>
          <w:szCs w:val="28"/>
        </w:rPr>
        <w:t xml:space="preserve"> года № </w:t>
      </w:r>
      <w:r w:rsidR="00764A45">
        <w:rPr>
          <w:rFonts w:ascii="Times New Roman" w:hAnsi="Times New Roman"/>
          <w:sz w:val="28"/>
          <w:szCs w:val="28"/>
        </w:rPr>
        <w:t xml:space="preserve">987 </w:t>
      </w:r>
      <w:r w:rsidRPr="00394176">
        <w:rPr>
          <w:rFonts w:ascii="Times New Roman" w:hAnsi="Times New Roman"/>
          <w:sz w:val="28"/>
          <w:szCs w:val="28"/>
        </w:rPr>
        <w:t xml:space="preserve"> «О внесении изменений в постановление администрации муниципального образования Темрюкский район от </w:t>
      </w:r>
      <w:r>
        <w:rPr>
          <w:rFonts w:ascii="Times New Roman" w:hAnsi="Times New Roman"/>
          <w:sz w:val="28"/>
          <w:szCs w:val="28"/>
        </w:rPr>
        <w:t>21 апреля 2017</w:t>
      </w:r>
      <w:r w:rsidRPr="00394176">
        <w:rPr>
          <w:rFonts w:ascii="Times New Roman" w:hAnsi="Times New Roman"/>
          <w:sz w:val="28"/>
          <w:szCs w:val="28"/>
        </w:rPr>
        <w:t xml:space="preserve"> года № </w:t>
      </w:r>
      <w:r>
        <w:rPr>
          <w:rFonts w:ascii="Times New Roman" w:hAnsi="Times New Roman"/>
          <w:sz w:val="28"/>
          <w:szCs w:val="28"/>
        </w:rPr>
        <w:t>705</w:t>
      </w:r>
      <w:r w:rsidRPr="00394176">
        <w:rPr>
          <w:rFonts w:ascii="Times New Roman" w:hAnsi="Times New Roman"/>
          <w:sz w:val="28"/>
          <w:szCs w:val="28"/>
        </w:rPr>
        <w:t xml:space="preserve"> «</w:t>
      </w:r>
      <w:r w:rsidRPr="00FF568C">
        <w:rPr>
          <w:rFonts w:ascii="Times New Roman" w:hAnsi="Times New Roman"/>
          <w:sz w:val="28"/>
          <w:szCs w:val="28"/>
        </w:rPr>
        <w:t>О Совете по стратегическому планированию и экономической политике муниципального образования Темрюкский район при главе муниципального образования Темрюкский район</w:t>
      </w:r>
      <w:r w:rsidRPr="00394176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063F63" w:rsidRPr="00394176" w:rsidRDefault="00394176" w:rsidP="0039417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394176">
        <w:rPr>
          <w:rFonts w:ascii="Times New Roman" w:hAnsi="Times New Roman"/>
          <w:sz w:val="28"/>
          <w:szCs w:val="28"/>
        </w:rPr>
        <w:t xml:space="preserve">Отделу информатизации и взаимодействия со СМИ официально  опубликовать </w:t>
      </w:r>
      <w:r>
        <w:rPr>
          <w:rFonts w:ascii="Times New Roman" w:hAnsi="Times New Roman"/>
          <w:sz w:val="28"/>
          <w:szCs w:val="28"/>
        </w:rPr>
        <w:t xml:space="preserve">настоящее </w:t>
      </w:r>
      <w:r w:rsidRPr="00394176">
        <w:rPr>
          <w:rFonts w:ascii="Times New Roman" w:hAnsi="Times New Roman"/>
          <w:sz w:val="28"/>
          <w:szCs w:val="28"/>
        </w:rPr>
        <w:t>постановление</w:t>
      </w:r>
      <w:r w:rsidRPr="00394176">
        <w:rPr>
          <w:rFonts w:ascii="Times New Roman" w:hAnsi="Times New Roman"/>
          <w:sz w:val="28"/>
          <w:szCs w:val="28"/>
          <w:lang w:eastAsia="ar-SA"/>
        </w:rPr>
        <w:t xml:space="preserve"> в  периодическом печатном издании газете Темрюкского района «Тамань» и официально опубликовать (разместить) </w:t>
      </w:r>
      <w:r w:rsidRPr="00394176">
        <w:rPr>
          <w:rFonts w:ascii="Times New Roman" w:hAnsi="Times New Roman"/>
          <w:sz w:val="28"/>
          <w:szCs w:val="28"/>
        </w:rPr>
        <w:t>на официальном сайте муниципального образования Темрюкский район в информационно телекоммуникационной сети «Интернет»</w:t>
      </w:r>
      <w:r w:rsidR="00063F63" w:rsidRPr="00394176">
        <w:rPr>
          <w:rFonts w:ascii="Times New Roman" w:hAnsi="Times New Roman"/>
          <w:sz w:val="28"/>
          <w:szCs w:val="28"/>
        </w:rPr>
        <w:t>.</w:t>
      </w:r>
    </w:p>
    <w:p w:rsidR="00063F63" w:rsidRPr="00394176" w:rsidRDefault="00394176" w:rsidP="0039417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 xml:space="preserve">4. </w:t>
      </w:r>
      <w:r w:rsidR="00063F63" w:rsidRPr="00394176">
        <w:rPr>
          <w:rFonts w:ascii="Times New Roman" w:hAnsi="Times New Roman"/>
          <w:sz w:val="28"/>
          <w:szCs w:val="28"/>
          <w:lang w:eastAsia="ru-RU"/>
        </w:rPr>
        <w:t xml:space="preserve">Постановление </w:t>
      </w:r>
      <w:r>
        <w:rPr>
          <w:rFonts w:ascii="Times New Roman" w:hAnsi="Times New Roman"/>
          <w:sz w:val="28"/>
          <w:szCs w:val="28"/>
          <w:lang w:eastAsia="ru-RU"/>
        </w:rPr>
        <w:t>«</w:t>
      </w:r>
      <w:r w:rsidRPr="00394176">
        <w:rPr>
          <w:rFonts w:ascii="Times New Roman" w:hAnsi="Times New Roman"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от </w:t>
      </w:r>
      <w:r>
        <w:rPr>
          <w:rFonts w:ascii="Times New Roman" w:hAnsi="Times New Roman"/>
          <w:sz w:val="28"/>
          <w:szCs w:val="28"/>
        </w:rPr>
        <w:t>21 апреля 2017</w:t>
      </w:r>
      <w:r w:rsidRPr="00394176">
        <w:rPr>
          <w:rFonts w:ascii="Times New Roman" w:hAnsi="Times New Roman"/>
          <w:sz w:val="28"/>
          <w:szCs w:val="28"/>
        </w:rPr>
        <w:t xml:space="preserve"> года № </w:t>
      </w:r>
      <w:r>
        <w:rPr>
          <w:rFonts w:ascii="Times New Roman" w:hAnsi="Times New Roman"/>
          <w:sz w:val="28"/>
          <w:szCs w:val="28"/>
        </w:rPr>
        <w:t>705</w:t>
      </w:r>
      <w:r w:rsidRPr="00394176">
        <w:rPr>
          <w:rFonts w:ascii="Times New Roman" w:hAnsi="Times New Roman"/>
          <w:sz w:val="28"/>
          <w:szCs w:val="28"/>
        </w:rPr>
        <w:t xml:space="preserve"> «</w:t>
      </w:r>
      <w:r w:rsidRPr="00FF568C">
        <w:rPr>
          <w:rFonts w:ascii="Times New Roman" w:hAnsi="Times New Roman"/>
          <w:sz w:val="28"/>
          <w:szCs w:val="28"/>
        </w:rPr>
        <w:t>О Совете по стратегическому планированию и экономической политике муниципального образования Темрюкский район при главе муниципального образования Темрюкский район</w:t>
      </w:r>
      <w:r w:rsidRPr="00394176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r w:rsidR="00063F63" w:rsidRPr="00394176">
        <w:rPr>
          <w:rFonts w:ascii="Times New Roman" w:hAnsi="Times New Roman"/>
          <w:sz w:val="28"/>
          <w:szCs w:val="28"/>
          <w:lang w:eastAsia="ru-RU"/>
        </w:rPr>
        <w:t>вступает в силу на следующий день после его официального опубликования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063F63" w:rsidRDefault="00063F63" w:rsidP="00FF568C">
      <w:pPr>
        <w:pStyle w:val="aa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bookmarkEnd w:id="0"/>
    <w:p w:rsidR="00364D38" w:rsidRDefault="00364D38" w:rsidP="00DA605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499"/>
        <w:gridCol w:w="3247"/>
      </w:tblGrid>
      <w:tr w:rsidR="00C842D4" w:rsidRPr="00C842D4" w:rsidTr="00DA6058">
        <w:tc>
          <w:tcPr>
            <w:tcW w:w="6499" w:type="dxa"/>
            <w:tcBorders>
              <w:top w:val="nil"/>
              <w:left w:val="nil"/>
              <w:bottom w:val="nil"/>
              <w:right w:val="nil"/>
            </w:tcBorders>
          </w:tcPr>
          <w:p w:rsidR="00063F63" w:rsidRDefault="00DA6058" w:rsidP="00063F63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Глава муниципального образования</w:t>
            </w:r>
          </w:p>
          <w:p w:rsidR="00DA6058" w:rsidRPr="00DA0FC4" w:rsidRDefault="00DA6058" w:rsidP="00063F63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Темрюкский район</w:t>
            </w: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:rsidR="00DA6058" w:rsidRDefault="00DA6058" w:rsidP="001C42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C842D4" w:rsidRPr="00DA0FC4" w:rsidRDefault="00364D38" w:rsidP="001C42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</w:t>
            </w:r>
            <w:r w:rsidR="00DA6058">
              <w:rPr>
                <w:rFonts w:ascii="Times New Roman" w:hAnsi="Times New Roman"/>
                <w:sz w:val="28"/>
                <w:szCs w:val="28"/>
              </w:rPr>
              <w:t>Ф.В. Бабенков</w:t>
            </w:r>
          </w:p>
        </w:tc>
      </w:tr>
    </w:tbl>
    <w:p w:rsidR="00364D38" w:rsidRDefault="00364D38" w:rsidP="002B2CD9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</w:p>
    <w:p w:rsidR="00364D38" w:rsidRDefault="00364D38" w:rsidP="002B2CD9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</w:p>
    <w:p w:rsidR="009D3F9C" w:rsidRDefault="009D3F9C" w:rsidP="00364D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94176" w:rsidRDefault="00394176" w:rsidP="00364D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94176" w:rsidRDefault="00394176" w:rsidP="00364D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94176" w:rsidRDefault="00394176" w:rsidP="00364D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94176" w:rsidRDefault="00394176" w:rsidP="00364D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94176" w:rsidRDefault="00394176" w:rsidP="00364D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94176" w:rsidRDefault="00394176" w:rsidP="00364D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94176" w:rsidRDefault="00394176" w:rsidP="00364D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94176" w:rsidRDefault="00394176" w:rsidP="00364D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94176" w:rsidRDefault="00394176" w:rsidP="00364D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94176" w:rsidRDefault="00394176" w:rsidP="00364D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94176" w:rsidRDefault="00394176" w:rsidP="00364D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94176" w:rsidRDefault="00394176" w:rsidP="00364D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94176" w:rsidRDefault="00394176" w:rsidP="00364D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94176" w:rsidRDefault="00394176" w:rsidP="00364D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94176" w:rsidRDefault="00394176" w:rsidP="00364D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94176" w:rsidRDefault="00394176" w:rsidP="00364D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94176" w:rsidRDefault="00394176" w:rsidP="00364D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94176" w:rsidRDefault="00394176" w:rsidP="00364D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94176" w:rsidRDefault="00394176" w:rsidP="00364D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94176" w:rsidRDefault="00394176" w:rsidP="00364D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94176" w:rsidRDefault="00394176" w:rsidP="00364D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94176" w:rsidRDefault="00394176" w:rsidP="00364D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94176" w:rsidRDefault="00394176" w:rsidP="00364D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94176" w:rsidRDefault="00394176" w:rsidP="00364D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94176" w:rsidRDefault="00394176" w:rsidP="00364D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94176" w:rsidRDefault="00394176" w:rsidP="00364D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94176" w:rsidRDefault="00394176" w:rsidP="00364D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94176" w:rsidRDefault="00394176" w:rsidP="00364D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94176" w:rsidRDefault="00394176" w:rsidP="00364D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94176" w:rsidRDefault="00394176" w:rsidP="00364D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94176" w:rsidRDefault="00394176" w:rsidP="00364D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1" w:name="_GoBack"/>
      <w:bookmarkEnd w:id="1"/>
    </w:p>
    <w:sectPr w:rsidR="00394176" w:rsidSect="00063F63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4AC7" w:rsidRDefault="00F24AC7" w:rsidP="009C37C7">
      <w:pPr>
        <w:spacing w:after="0" w:line="240" w:lineRule="auto"/>
      </w:pPr>
      <w:r>
        <w:separator/>
      </w:r>
    </w:p>
  </w:endnote>
  <w:endnote w:type="continuationSeparator" w:id="0">
    <w:p w:rsidR="00F24AC7" w:rsidRDefault="00F24AC7" w:rsidP="009C37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4AC7" w:rsidRDefault="00F24AC7" w:rsidP="009C37C7">
      <w:pPr>
        <w:spacing w:after="0" w:line="240" w:lineRule="auto"/>
      </w:pPr>
      <w:r>
        <w:separator/>
      </w:r>
    </w:p>
  </w:footnote>
  <w:footnote w:type="continuationSeparator" w:id="0">
    <w:p w:rsidR="00F24AC7" w:rsidRDefault="00F24AC7" w:rsidP="009C37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74119861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1C423A" w:rsidRPr="009C37C7" w:rsidRDefault="001C423A">
        <w:pPr>
          <w:pStyle w:val="a5"/>
          <w:jc w:val="center"/>
          <w:rPr>
            <w:rFonts w:ascii="Times New Roman" w:hAnsi="Times New Roman"/>
            <w:sz w:val="28"/>
            <w:szCs w:val="28"/>
          </w:rPr>
        </w:pPr>
        <w:r w:rsidRPr="009C37C7">
          <w:rPr>
            <w:rFonts w:ascii="Times New Roman" w:hAnsi="Times New Roman"/>
            <w:sz w:val="28"/>
            <w:szCs w:val="28"/>
          </w:rPr>
          <w:fldChar w:fldCharType="begin"/>
        </w:r>
        <w:r w:rsidRPr="009C37C7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9C37C7">
          <w:rPr>
            <w:rFonts w:ascii="Times New Roman" w:hAnsi="Times New Roman"/>
            <w:sz w:val="28"/>
            <w:szCs w:val="28"/>
          </w:rPr>
          <w:fldChar w:fldCharType="separate"/>
        </w:r>
        <w:r w:rsidR="00F26D74">
          <w:rPr>
            <w:rFonts w:ascii="Times New Roman" w:hAnsi="Times New Roman"/>
            <w:noProof/>
            <w:sz w:val="28"/>
            <w:szCs w:val="28"/>
          </w:rPr>
          <w:t>2</w:t>
        </w:r>
        <w:r w:rsidRPr="009C37C7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1C423A" w:rsidRDefault="001C423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D55AB5"/>
    <w:multiLevelType w:val="hybridMultilevel"/>
    <w:tmpl w:val="89DE9B42"/>
    <w:lvl w:ilvl="0" w:tplc="14F44FD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1B33DBB"/>
    <w:multiLevelType w:val="hybridMultilevel"/>
    <w:tmpl w:val="2BEC7B08"/>
    <w:lvl w:ilvl="0" w:tplc="230036EA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33C3"/>
    <w:rsid w:val="00022B08"/>
    <w:rsid w:val="00040EB4"/>
    <w:rsid w:val="00063F63"/>
    <w:rsid w:val="00065966"/>
    <w:rsid w:val="000C2CA7"/>
    <w:rsid w:val="000C6C9B"/>
    <w:rsid w:val="00103AB8"/>
    <w:rsid w:val="00116607"/>
    <w:rsid w:val="0015452A"/>
    <w:rsid w:val="001625E1"/>
    <w:rsid w:val="00181B4F"/>
    <w:rsid w:val="001949A5"/>
    <w:rsid w:val="001B42C7"/>
    <w:rsid w:val="001C423A"/>
    <w:rsid w:val="001F491E"/>
    <w:rsid w:val="0022345E"/>
    <w:rsid w:val="00233474"/>
    <w:rsid w:val="00253D69"/>
    <w:rsid w:val="00267AA5"/>
    <w:rsid w:val="00277C45"/>
    <w:rsid w:val="0028516B"/>
    <w:rsid w:val="002920D7"/>
    <w:rsid w:val="002B14E1"/>
    <w:rsid w:val="002B2CD9"/>
    <w:rsid w:val="002E0BA5"/>
    <w:rsid w:val="002F23E4"/>
    <w:rsid w:val="00352C87"/>
    <w:rsid w:val="00364D38"/>
    <w:rsid w:val="003760F8"/>
    <w:rsid w:val="00394176"/>
    <w:rsid w:val="00394807"/>
    <w:rsid w:val="003C1B2A"/>
    <w:rsid w:val="004050B9"/>
    <w:rsid w:val="00411EB0"/>
    <w:rsid w:val="00412E68"/>
    <w:rsid w:val="004440A4"/>
    <w:rsid w:val="00452207"/>
    <w:rsid w:val="004733C3"/>
    <w:rsid w:val="0047692F"/>
    <w:rsid w:val="004E12FA"/>
    <w:rsid w:val="004E2AF2"/>
    <w:rsid w:val="004E7A5C"/>
    <w:rsid w:val="00515526"/>
    <w:rsid w:val="005573B7"/>
    <w:rsid w:val="00566661"/>
    <w:rsid w:val="00586DF5"/>
    <w:rsid w:val="005C05D0"/>
    <w:rsid w:val="005D59ED"/>
    <w:rsid w:val="005E3E7C"/>
    <w:rsid w:val="00614604"/>
    <w:rsid w:val="006225DD"/>
    <w:rsid w:val="00631FEB"/>
    <w:rsid w:val="00642F3D"/>
    <w:rsid w:val="00643F6D"/>
    <w:rsid w:val="00655E97"/>
    <w:rsid w:val="006B548C"/>
    <w:rsid w:val="006C7844"/>
    <w:rsid w:val="006D0097"/>
    <w:rsid w:val="0070620E"/>
    <w:rsid w:val="007064D9"/>
    <w:rsid w:val="007118AC"/>
    <w:rsid w:val="00727F0B"/>
    <w:rsid w:val="00764A45"/>
    <w:rsid w:val="007823AD"/>
    <w:rsid w:val="008323A6"/>
    <w:rsid w:val="0085719F"/>
    <w:rsid w:val="00867A63"/>
    <w:rsid w:val="00881D99"/>
    <w:rsid w:val="008A3631"/>
    <w:rsid w:val="008B1F64"/>
    <w:rsid w:val="008D3794"/>
    <w:rsid w:val="008F7259"/>
    <w:rsid w:val="009254A0"/>
    <w:rsid w:val="00995785"/>
    <w:rsid w:val="009A4D76"/>
    <w:rsid w:val="009A50E1"/>
    <w:rsid w:val="009A749B"/>
    <w:rsid w:val="009A7718"/>
    <w:rsid w:val="009B34FC"/>
    <w:rsid w:val="009B6768"/>
    <w:rsid w:val="009C37C7"/>
    <w:rsid w:val="009D2418"/>
    <w:rsid w:val="009D3F9C"/>
    <w:rsid w:val="00A609EE"/>
    <w:rsid w:val="00A8443D"/>
    <w:rsid w:val="00B06037"/>
    <w:rsid w:val="00B132D8"/>
    <w:rsid w:val="00B15A39"/>
    <w:rsid w:val="00B1675C"/>
    <w:rsid w:val="00B2087F"/>
    <w:rsid w:val="00B52919"/>
    <w:rsid w:val="00B831B2"/>
    <w:rsid w:val="00BB19FA"/>
    <w:rsid w:val="00BB551B"/>
    <w:rsid w:val="00BD3EC5"/>
    <w:rsid w:val="00BE7F04"/>
    <w:rsid w:val="00C02C07"/>
    <w:rsid w:val="00C44BE6"/>
    <w:rsid w:val="00C842D4"/>
    <w:rsid w:val="00CC3A2E"/>
    <w:rsid w:val="00D15E6B"/>
    <w:rsid w:val="00D16B11"/>
    <w:rsid w:val="00D31947"/>
    <w:rsid w:val="00D605F8"/>
    <w:rsid w:val="00D74E16"/>
    <w:rsid w:val="00D94298"/>
    <w:rsid w:val="00DA6058"/>
    <w:rsid w:val="00DA7C2F"/>
    <w:rsid w:val="00DB5834"/>
    <w:rsid w:val="00E27699"/>
    <w:rsid w:val="00E62A47"/>
    <w:rsid w:val="00ED20C3"/>
    <w:rsid w:val="00ED7D2C"/>
    <w:rsid w:val="00EF2B8B"/>
    <w:rsid w:val="00F20322"/>
    <w:rsid w:val="00F24AC7"/>
    <w:rsid w:val="00F26D74"/>
    <w:rsid w:val="00F35BC0"/>
    <w:rsid w:val="00F43849"/>
    <w:rsid w:val="00F537D0"/>
    <w:rsid w:val="00F77ED3"/>
    <w:rsid w:val="00FF568C"/>
    <w:rsid w:val="00FF7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DC3872-E927-443D-9241-C1DBC788C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33C3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38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3849"/>
    <w:rPr>
      <w:rFonts w:ascii="Tahoma" w:eastAsia="Times New Roman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C3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C37C7"/>
    <w:rPr>
      <w:rFonts w:eastAsia="Times New Roman" w:cs="Times New Roman"/>
    </w:rPr>
  </w:style>
  <w:style w:type="paragraph" w:styleId="a7">
    <w:name w:val="footer"/>
    <w:basedOn w:val="a"/>
    <w:link w:val="a8"/>
    <w:uiPriority w:val="99"/>
    <w:unhideWhenUsed/>
    <w:rsid w:val="009C3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C37C7"/>
    <w:rPr>
      <w:rFonts w:eastAsia="Times New Roman" w:cs="Times New Roman"/>
    </w:rPr>
  </w:style>
  <w:style w:type="paragraph" w:styleId="a9">
    <w:name w:val="No Spacing"/>
    <w:uiPriority w:val="1"/>
    <w:qFormat/>
    <w:rsid w:val="002B2CD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List Paragraph"/>
    <w:basedOn w:val="a"/>
    <w:uiPriority w:val="34"/>
    <w:qFormat/>
    <w:rsid w:val="00394807"/>
    <w:pPr>
      <w:ind w:left="720"/>
      <w:contextualSpacing/>
    </w:pPr>
  </w:style>
  <w:style w:type="table" w:styleId="ab">
    <w:name w:val="Table Grid"/>
    <w:basedOn w:val="a1"/>
    <w:uiPriority w:val="59"/>
    <w:rsid w:val="00867A63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486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B5161A-F283-405D-A88D-48FE1C940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Evdokimova Irina Alekseevna</dc:creator>
  <cp:lastModifiedBy>OVFK10</cp:lastModifiedBy>
  <cp:revision>62</cp:revision>
  <cp:lastPrinted>2020-10-09T11:07:00Z</cp:lastPrinted>
  <dcterms:created xsi:type="dcterms:W3CDTF">2015-11-02T05:54:00Z</dcterms:created>
  <dcterms:modified xsi:type="dcterms:W3CDTF">2020-10-09T11:30:00Z</dcterms:modified>
</cp:coreProperties>
</file>