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14" w:rsidRDefault="00D00514" w:rsidP="00D00514">
      <w:pPr>
        <w:spacing w:after="0" w:line="240" w:lineRule="auto"/>
        <w:contextualSpacing/>
        <w:jc w:val="center"/>
        <w:rPr>
          <w:rFonts w:ascii="Times New Roman" w:hAnsi="Times New Roman" w:cs="Times New Roman"/>
          <w:b/>
          <w:sz w:val="28"/>
          <w:szCs w:val="28"/>
        </w:rPr>
      </w:pPr>
    </w:p>
    <w:p w:rsidR="00D00514" w:rsidRDefault="00D00514" w:rsidP="00D00514">
      <w:pPr>
        <w:spacing w:after="0" w:line="240" w:lineRule="auto"/>
        <w:contextualSpacing/>
        <w:jc w:val="center"/>
        <w:rPr>
          <w:rFonts w:ascii="Times New Roman" w:hAnsi="Times New Roman" w:cs="Times New Roman"/>
          <w:b/>
          <w:sz w:val="28"/>
          <w:szCs w:val="28"/>
        </w:rPr>
      </w:pPr>
    </w:p>
    <w:p w:rsidR="00D00514" w:rsidRPr="005E70C5" w:rsidRDefault="00D00514" w:rsidP="00D00514">
      <w:pPr>
        <w:spacing w:after="0" w:line="240" w:lineRule="auto"/>
        <w:contextualSpacing/>
        <w:jc w:val="center"/>
        <w:rPr>
          <w:rFonts w:ascii="Times New Roman" w:hAnsi="Times New Roman" w:cs="Times New Roman"/>
          <w:b/>
          <w:sz w:val="28"/>
          <w:szCs w:val="28"/>
        </w:rPr>
      </w:pP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4E0A55">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b/>
          <w:sz w:val="28"/>
          <w:szCs w:val="28"/>
        </w:rPr>
        <w:t>»</w:t>
      </w:r>
    </w:p>
    <w:p w:rsidR="00D00514" w:rsidRPr="005E70C5" w:rsidRDefault="00D00514" w:rsidP="00D00514">
      <w:pPr>
        <w:spacing w:after="0" w:line="240" w:lineRule="auto"/>
        <w:ind w:firstLine="720"/>
        <w:contextualSpacing/>
        <w:jc w:val="both"/>
        <w:rPr>
          <w:rFonts w:ascii="Times New Roman" w:hAnsi="Times New Roman" w:cs="Times New Roman"/>
          <w:sz w:val="28"/>
          <w:szCs w:val="28"/>
        </w:rPr>
      </w:pPr>
    </w:p>
    <w:p w:rsidR="00D00514" w:rsidRDefault="00D00514" w:rsidP="00D00514">
      <w:pPr>
        <w:spacing w:after="0" w:line="240" w:lineRule="auto"/>
        <w:ind w:firstLine="720"/>
        <w:contextualSpacing/>
        <w:jc w:val="both"/>
        <w:rPr>
          <w:rFonts w:ascii="Times New Roman" w:hAnsi="Times New Roman" w:cs="Times New Roman"/>
          <w:sz w:val="28"/>
          <w:szCs w:val="28"/>
        </w:rPr>
      </w:pPr>
    </w:p>
    <w:p w:rsidR="00D00514" w:rsidRPr="001253C4" w:rsidRDefault="00D00514" w:rsidP="00D00514">
      <w:pPr>
        <w:pStyle w:val="a4"/>
        <w:ind w:firstLine="709"/>
        <w:jc w:val="both"/>
        <w:rPr>
          <w:rFonts w:ascii="Times New Roman" w:hAnsi="Times New Roman" w:cs="Times New Roman"/>
          <w:sz w:val="28"/>
          <w:szCs w:val="28"/>
        </w:rPr>
      </w:pPr>
      <w:r w:rsidRPr="001253C4">
        <w:rPr>
          <w:rFonts w:ascii="Times New Roman" w:hAnsi="Times New Roman" w:cs="Times New Roman"/>
          <w:sz w:val="28"/>
          <w:szCs w:val="28"/>
        </w:rPr>
        <w:t xml:space="preserve">В соответствии со статьей 13 Федерального закона от 27 июля 2010 г.     № 210-ФЗ «Об организации предоставления государственных и муниципальных услуг», </w:t>
      </w:r>
      <w:r w:rsidRPr="00AF6692">
        <w:rPr>
          <w:rFonts w:ascii="Times New Roman" w:hAnsi="Times New Roman" w:cs="Times New Roman"/>
          <w:sz w:val="28"/>
          <w:szCs w:val="28"/>
        </w:rPr>
        <w:t>Закон</w:t>
      </w:r>
      <w:r>
        <w:rPr>
          <w:rFonts w:ascii="Times New Roman" w:hAnsi="Times New Roman" w:cs="Times New Roman"/>
          <w:sz w:val="28"/>
          <w:szCs w:val="28"/>
        </w:rPr>
        <w:t>ом</w:t>
      </w:r>
      <w:r w:rsidRPr="00AF6692">
        <w:rPr>
          <w:rFonts w:ascii="Times New Roman" w:hAnsi="Times New Roman" w:cs="Times New Roman"/>
          <w:sz w:val="28"/>
          <w:szCs w:val="28"/>
        </w:rPr>
        <w:t xml:space="preserve"> Краснодарского края от 2 марта 2012 г. </w:t>
      </w:r>
      <w:r>
        <w:rPr>
          <w:rFonts w:ascii="Times New Roman" w:hAnsi="Times New Roman" w:cs="Times New Roman"/>
          <w:sz w:val="28"/>
          <w:szCs w:val="28"/>
        </w:rPr>
        <w:t>№ </w:t>
      </w:r>
      <w:r w:rsidRPr="00AF6692">
        <w:rPr>
          <w:rFonts w:ascii="Times New Roman" w:hAnsi="Times New Roman" w:cs="Times New Roman"/>
          <w:sz w:val="28"/>
          <w:szCs w:val="28"/>
        </w:rPr>
        <w:t>2446-КЗ</w:t>
      </w:r>
      <w:r>
        <w:rPr>
          <w:rFonts w:ascii="Times New Roman" w:hAnsi="Times New Roman" w:cs="Times New Roman"/>
          <w:sz w:val="28"/>
          <w:szCs w:val="28"/>
        </w:rPr>
        <w:t xml:space="preserve"> «</w:t>
      </w:r>
      <w:r w:rsidRPr="00AF6692">
        <w:rPr>
          <w:rFonts w:ascii="Times New Roman" w:hAnsi="Times New Roman" w:cs="Times New Roman"/>
          <w:sz w:val="28"/>
          <w:szCs w:val="28"/>
        </w:rPr>
        <w:t>Об отдельных вопросах организации предоставления государственных и муниципальных услуг на территории Краснодарского края</w:t>
      </w:r>
      <w:r>
        <w:rPr>
          <w:rFonts w:ascii="Times New Roman" w:hAnsi="Times New Roman" w:cs="Times New Roman"/>
          <w:sz w:val="28"/>
          <w:szCs w:val="28"/>
        </w:rPr>
        <w:t xml:space="preserve">», </w:t>
      </w:r>
      <w:r w:rsidRPr="001253C4">
        <w:rPr>
          <w:rFonts w:ascii="Times New Roman" w:hAnsi="Times New Roman" w:cs="Times New Roman"/>
          <w:sz w:val="28"/>
          <w:szCs w:val="28"/>
        </w:rPr>
        <w:t xml:space="preserve">постановлением администрации муниципального образования Темрюкский район от </w:t>
      </w:r>
      <w:r>
        <w:rPr>
          <w:rFonts w:ascii="Times New Roman" w:hAnsi="Times New Roman" w:cs="Times New Roman"/>
          <w:sz w:val="28"/>
          <w:szCs w:val="28"/>
        </w:rPr>
        <w:t>4</w:t>
      </w:r>
      <w:r w:rsidRPr="001253C4">
        <w:rPr>
          <w:rFonts w:ascii="Times New Roman" w:hAnsi="Times New Roman" w:cs="Times New Roman"/>
          <w:sz w:val="28"/>
          <w:szCs w:val="28"/>
        </w:rPr>
        <w:t xml:space="preserve"> </w:t>
      </w:r>
      <w:r>
        <w:rPr>
          <w:rFonts w:ascii="Times New Roman" w:hAnsi="Times New Roman" w:cs="Times New Roman"/>
          <w:sz w:val="28"/>
          <w:szCs w:val="28"/>
        </w:rPr>
        <w:t>февраля</w:t>
      </w:r>
      <w:r w:rsidRPr="001253C4">
        <w:rPr>
          <w:rFonts w:ascii="Times New Roman" w:hAnsi="Times New Roman" w:cs="Times New Roman"/>
          <w:sz w:val="28"/>
          <w:szCs w:val="28"/>
        </w:rPr>
        <w:t xml:space="preserve"> 2022 г. № </w:t>
      </w:r>
      <w:r>
        <w:rPr>
          <w:rFonts w:ascii="Times New Roman" w:hAnsi="Times New Roman" w:cs="Times New Roman"/>
          <w:sz w:val="28"/>
          <w:szCs w:val="28"/>
        </w:rPr>
        <w:t>142</w:t>
      </w:r>
      <w:r w:rsidRPr="001253C4">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район» </w:t>
      </w:r>
      <w:r>
        <w:rPr>
          <w:rFonts w:ascii="Times New Roman" w:hAnsi="Times New Roman" w:cs="Times New Roman"/>
          <w:sz w:val="28"/>
          <w:szCs w:val="28"/>
        </w:rPr>
        <w:t xml:space="preserve">  </w:t>
      </w:r>
      <w:r w:rsidRPr="001253C4">
        <w:rPr>
          <w:rFonts w:ascii="Times New Roman" w:hAnsi="Times New Roman" w:cs="Times New Roman"/>
          <w:sz w:val="28"/>
          <w:szCs w:val="28"/>
        </w:rPr>
        <w:t>п о с т а н о в л я ю:</w:t>
      </w:r>
    </w:p>
    <w:p w:rsidR="00D00514" w:rsidRPr="005E70C5" w:rsidRDefault="00D00514" w:rsidP="00D00514">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bookmarkStart w:id="0" w:name="sub_1"/>
      <w:r>
        <w:rPr>
          <w:rFonts w:ascii="Times New Roman" w:hAnsi="Times New Roman" w:cs="Times New Roman"/>
          <w:sz w:val="28"/>
          <w:szCs w:val="28"/>
        </w:rPr>
        <w:t>1. </w:t>
      </w:r>
      <w:r w:rsidRPr="005E70C5">
        <w:rPr>
          <w:rFonts w:ascii="Times New Roman" w:hAnsi="Times New Roman" w:cs="Times New Roman"/>
          <w:sz w:val="28"/>
          <w:szCs w:val="28"/>
        </w:rPr>
        <w:t xml:space="preserve">Утвердить </w:t>
      </w:r>
      <w:r w:rsidRPr="005E70C5">
        <w:rPr>
          <w:rStyle w:val="a3"/>
          <w:rFonts w:ascii="Times New Roman" w:hAnsi="Times New Roman" w:cs="Times New Roman"/>
          <w:b w:val="0"/>
          <w:color w:val="auto"/>
          <w:sz w:val="28"/>
          <w:szCs w:val="28"/>
        </w:rPr>
        <w:t>административный регламент</w:t>
      </w:r>
      <w:r w:rsidRPr="005E70C5">
        <w:rPr>
          <w:rFonts w:ascii="Times New Roman" w:hAnsi="Times New Roman" w:cs="Times New Roman"/>
          <w:sz w:val="28"/>
          <w:szCs w:val="28"/>
        </w:rPr>
        <w:t xml:space="preserve">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 (прилагается).</w:t>
      </w:r>
    </w:p>
    <w:p w:rsidR="00D00514" w:rsidRDefault="00D00514" w:rsidP="00D00514">
      <w:pPr>
        <w:tabs>
          <w:tab w:val="left" w:pos="993"/>
          <w:tab w:val="left" w:pos="1276"/>
        </w:tabs>
        <w:spacing w:after="0" w:line="240" w:lineRule="auto"/>
        <w:ind w:firstLine="709"/>
        <w:contextualSpacing/>
        <w:jc w:val="both"/>
        <w:rPr>
          <w:rFonts w:ascii="Times New Roman" w:hAnsi="Times New Roman" w:cs="Times New Roman"/>
          <w:sz w:val="28"/>
          <w:szCs w:val="28"/>
        </w:rPr>
      </w:pPr>
      <w:r w:rsidRPr="005E70C5">
        <w:rPr>
          <w:rFonts w:ascii="Times New Roman" w:hAnsi="Times New Roman" w:cs="Times New Roman"/>
          <w:sz w:val="28"/>
          <w:szCs w:val="28"/>
        </w:rPr>
        <w:t>2.</w:t>
      </w:r>
      <w:r>
        <w:rPr>
          <w:rFonts w:ascii="Times New Roman" w:hAnsi="Times New Roman" w:cs="Times New Roman"/>
          <w:sz w:val="28"/>
          <w:szCs w:val="28"/>
        </w:rPr>
        <w:t> Признать</w:t>
      </w:r>
      <w:r w:rsidRPr="005E70C5">
        <w:rPr>
          <w:rFonts w:ascii="Times New Roman" w:hAnsi="Times New Roman" w:cs="Times New Roman"/>
          <w:sz w:val="28"/>
          <w:szCs w:val="28"/>
        </w:rPr>
        <w:t xml:space="preserve"> утратившим</w:t>
      </w:r>
      <w:r>
        <w:rPr>
          <w:rFonts w:ascii="Times New Roman" w:hAnsi="Times New Roman" w:cs="Times New Roman"/>
          <w:sz w:val="28"/>
          <w:szCs w:val="28"/>
        </w:rPr>
        <w:t>и</w:t>
      </w:r>
      <w:r w:rsidRPr="005E70C5">
        <w:rPr>
          <w:rFonts w:ascii="Times New Roman" w:hAnsi="Times New Roman" w:cs="Times New Roman"/>
          <w:sz w:val="28"/>
          <w:szCs w:val="28"/>
        </w:rPr>
        <w:t xml:space="preserve"> силу постановление администрации муниципального образования Темрюкский район </w:t>
      </w:r>
      <w:r>
        <w:rPr>
          <w:rFonts w:ascii="Times New Roman" w:hAnsi="Times New Roman" w:cs="Times New Roman"/>
          <w:sz w:val="28"/>
          <w:szCs w:val="28"/>
        </w:rPr>
        <w:t>от 4 июня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989</w:t>
      </w:r>
      <w:r w:rsidRPr="005E70C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5E70C5">
        <w:rPr>
          <w:rFonts w:ascii="Times New Roman" w:hAnsi="Times New Roman" w:cs="Times New Roman"/>
          <w:sz w:val="28"/>
          <w:szCs w:val="28"/>
        </w:rPr>
        <w:t>»</w:t>
      </w:r>
      <w:r>
        <w:rPr>
          <w:rFonts w:ascii="Times New Roman" w:hAnsi="Times New Roman" w:cs="Times New Roman"/>
          <w:sz w:val="28"/>
          <w:szCs w:val="28"/>
        </w:rPr>
        <w:t>.</w:t>
      </w:r>
    </w:p>
    <w:p w:rsidR="00D00514" w:rsidRPr="00CE210F" w:rsidRDefault="00D00514" w:rsidP="00D00514">
      <w:pPr>
        <w:spacing w:after="0" w:line="240" w:lineRule="auto"/>
        <w:ind w:firstLine="709"/>
        <w:jc w:val="both"/>
        <w:rPr>
          <w:rFonts w:ascii="Times New Roman" w:hAnsi="Times New Roman" w:cs="Times New Roman"/>
          <w:sz w:val="28"/>
          <w:szCs w:val="28"/>
        </w:rPr>
      </w:pPr>
      <w:bookmarkStart w:id="1" w:name="sub_2"/>
      <w:bookmarkEnd w:id="0"/>
      <w:r w:rsidRPr="005E70C5">
        <w:rPr>
          <w:rFonts w:ascii="Times New Roman" w:hAnsi="Times New Roman" w:cs="Times New Roman"/>
          <w:sz w:val="28"/>
          <w:szCs w:val="28"/>
        </w:rPr>
        <w:t>3.</w:t>
      </w:r>
      <w:bookmarkStart w:id="2" w:name="sub_3"/>
      <w:bookmarkEnd w:id="1"/>
      <w:r>
        <w:rPr>
          <w:rFonts w:ascii="Times New Roman" w:hAnsi="Times New Roman" w:cs="Times New Roman"/>
          <w:sz w:val="28"/>
          <w:szCs w:val="28"/>
        </w:rPr>
        <w:t> </w:t>
      </w:r>
      <w:r w:rsidRPr="00BE3E14">
        <w:rPr>
          <w:rFonts w:ascii="Times New Roman" w:hAnsi="Times New Roman" w:cs="Times New Roman"/>
          <w:sz w:val="28"/>
          <w:szCs w:val="28"/>
        </w:rPr>
        <w:t xml:space="preserve">Отделу </w:t>
      </w:r>
      <w:r>
        <w:rPr>
          <w:rFonts w:ascii="Times New Roman" w:hAnsi="Times New Roman" w:cs="Times New Roman"/>
          <w:sz w:val="28"/>
          <w:szCs w:val="28"/>
        </w:rPr>
        <w:t xml:space="preserve">информатизации и </w:t>
      </w:r>
      <w:r w:rsidRPr="00BE3E14">
        <w:rPr>
          <w:rFonts w:ascii="Times New Roman" w:hAnsi="Times New Roman" w:cs="Times New Roman"/>
          <w:sz w:val="28"/>
          <w:szCs w:val="28"/>
        </w:rPr>
        <w:t>взаимодействи</w:t>
      </w:r>
      <w:r>
        <w:rPr>
          <w:rFonts w:ascii="Times New Roman" w:hAnsi="Times New Roman" w:cs="Times New Roman"/>
          <w:sz w:val="28"/>
          <w:szCs w:val="28"/>
        </w:rPr>
        <w:t>я</w:t>
      </w:r>
      <w:r w:rsidRPr="00BE3E14">
        <w:rPr>
          <w:rFonts w:ascii="Times New Roman" w:hAnsi="Times New Roman" w:cs="Times New Roman"/>
          <w:sz w:val="28"/>
          <w:szCs w:val="28"/>
        </w:rPr>
        <w:t xml:space="preserve"> со СМИ </w:t>
      </w:r>
      <w:r w:rsidRPr="005E70C5">
        <w:rPr>
          <w:rFonts w:ascii="Times New Roman" w:hAnsi="Times New Roman" w:cs="Times New Roman"/>
          <w:sz w:val="28"/>
          <w:szCs w:val="28"/>
        </w:rPr>
        <w:t>администрации муниципального образования Темрюкский район</w:t>
      </w:r>
      <w:r w:rsidRPr="00BE3E14">
        <w:rPr>
          <w:rFonts w:ascii="Times New Roman" w:hAnsi="Times New Roman" w:cs="Times New Roman"/>
          <w:sz w:val="28"/>
          <w:szCs w:val="28"/>
        </w:rPr>
        <w:t xml:space="preserve"> (</w:t>
      </w:r>
      <w:r>
        <w:rPr>
          <w:rFonts w:ascii="Times New Roman" w:hAnsi="Times New Roman" w:cs="Times New Roman"/>
          <w:sz w:val="28"/>
          <w:szCs w:val="28"/>
        </w:rPr>
        <w:t>Семикина О.А.</w:t>
      </w:r>
      <w:r w:rsidRPr="00BE3E14">
        <w:rPr>
          <w:rFonts w:ascii="Times New Roman" w:hAnsi="Times New Roman" w:cs="Times New Roman"/>
          <w:sz w:val="28"/>
          <w:szCs w:val="28"/>
        </w:rPr>
        <w:t xml:space="preserve">) </w:t>
      </w:r>
      <w:r w:rsidRPr="00CE210F">
        <w:rPr>
          <w:rFonts w:ascii="Times New Roman" w:hAnsi="Times New Roman" w:cs="Times New Roman"/>
          <w:sz w:val="28"/>
          <w:szCs w:val="28"/>
        </w:rPr>
        <w:t xml:space="preserve">официально опубликовать </w:t>
      </w:r>
      <w:r>
        <w:rPr>
          <w:rFonts w:ascii="Times New Roman" w:hAnsi="Times New Roman" w:cs="Times New Roman"/>
          <w:sz w:val="28"/>
          <w:szCs w:val="28"/>
        </w:rPr>
        <w:t xml:space="preserve">настоящее </w:t>
      </w:r>
      <w:r w:rsidRPr="00CE210F">
        <w:rPr>
          <w:rFonts w:ascii="Times New Roman" w:hAnsi="Times New Roman" w:cs="Times New Roman"/>
          <w:sz w:val="28"/>
          <w:szCs w:val="28"/>
        </w:rPr>
        <w:t>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D00514" w:rsidRDefault="00D00514" w:rsidP="00D00514">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5E70C5">
        <w:rPr>
          <w:rFonts w:ascii="Times New Roman" w:hAnsi="Times New Roman" w:cs="Times New Roman"/>
          <w:sz w:val="28"/>
          <w:szCs w:val="28"/>
        </w:rPr>
        <w:t>.</w:t>
      </w:r>
      <w:r>
        <w:rPr>
          <w:rFonts w:ascii="Times New Roman" w:hAnsi="Times New Roman" w:cs="Times New Roman"/>
          <w:sz w:val="28"/>
          <w:szCs w:val="28"/>
        </w:rPr>
        <w:t> </w:t>
      </w:r>
      <w:r w:rsidRPr="005E70C5">
        <w:rPr>
          <w:rFonts w:ascii="Times New Roman" w:hAnsi="Times New Roman" w:cs="Times New Roman"/>
          <w:sz w:val="28"/>
          <w:szCs w:val="28"/>
        </w:rPr>
        <w:t xml:space="preserve">Контроль за выполнением </w:t>
      </w:r>
      <w:r>
        <w:rPr>
          <w:rFonts w:ascii="Times New Roman" w:hAnsi="Times New Roman" w:cs="Times New Roman"/>
          <w:sz w:val="28"/>
          <w:szCs w:val="28"/>
        </w:rPr>
        <w:t xml:space="preserve">настоящего </w:t>
      </w:r>
      <w:r w:rsidRPr="005E70C5">
        <w:rPr>
          <w:rFonts w:ascii="Times New Roman" w:hAnsi="Times New Roman" w:cs="Times New Roman"/>
          <w:sz w:val="28"/>
          <w:szCs w:val="28"/>
        </w:rPr>
        <w:t xml:space="preserve">постановления </w:t>
      </w:r>
      <w:r>
        <w:rPr>
          <w:rFonts w:ascii="Times New Roman" w:hAnsi="Times New Roman" w:cs="Times New Roman"/>
          <w:sz w:val="28"/>
          <w:szCs w:val="28"/>
        </w:rPr>
        <w:t xml:space="preserve">возложить на </w:t>
      </w:r>
      <w:r w:rsidRPr="007F6F40">
        <w:rPr>
          <w:rFonts w:ascii="Times New Roman" w:hAnsi="Times New Roman" w:cs="Times New Roman"/>
          <w:sz w:val="28"/>
          <w:szCs w:val="28"/>
        </w:rPr>
        <w:t>заместителя главы муниципального образования Темрюкский район</w:t>
      </w:r>
      <w:r>
        <w:rPr>
          <w:rFonts w:ascii="Times New Roman" w:hAnsi="Times New Roman" w:cs="Times New Roman"/>
          <w:sz w:val="28"/>
          <w:szCs w:val="28"/>
        </w:rPr>
        <w:t xml:space="preserve">          Мануйлову С.А</w:t>
      </w:r>
      <w:r w:rsidRPr="007F6F40">
        <w:rPr>
          <w:rFonts w:ascii="Times New Roman" w:hAnsi="Times New Roman" w:cs="Times New Roman"/>
          <w:sz w:val="28"/>
          <w:szCs w:val="28"/>
        </w:rPr>
        <w:t>.</w:t>
      </w:r>
    </w:p>
    <w:p w:rsidR="00D00514" w:rsidRPr="005E70C5" w:rsidRDefault="00D00514" w:rsidP="00D00514">
      <w:pPr>
        <w:spacing w:after="0" w:line="240" w:lineRule="auto"/>
        <w:ind w:firstLine="709"/>
        <w:contextualSpacing/>
        <w:jc w:val="both"/>
        <w:rPr>
          <w:rFonts w:ascii="Times New Roman" w:hAnsi="Times New Roman" w:cs="Times New Roman"/>
          <w:sz w:val="28"/>
          <w:szCs w:val="28"/>
        </w:rPr>
      </w:pPr>
      <w:bookmarkStart w:id="3" w:name="sub_4"/>
      <w:bookmarkEnd w:id="2"/>
      <w:r>
        <w:rPr>
          <w:rFonts w:ascii="Times New Roman" w:hAnsi="Times New Roman" w:cs="Times New Roman"/>
          <w:sz w:val="28"/>
          <w:szCs w:val="28"/>
        </w:rPr>
        <w:t>5</w:t>
      </w:r>
      <w:r w:rsidRPr="005E70C5">
        <w:rPr>
          <w:rFonts w:ascii="Times New Roman" w:hAnsi="Times New Roman" w:cs="Times New Roman"/>
          <w:sz w:val="28"/>
          <w:szCs w:val="28"/>
        </w:rPr>
        <w:t>.</w:t>
      </w:r>
      <w:bookmarkEnd w:id="3"/>
      <w:r>
        <w:rPr>
          <w:rFonts w:ascii="Times New Roman" w:hAnsi="Times New Roman" w:cs="Times New Roman"/>
          <w:sz w:val="28"/>
          <w:szCs w:val="28"/>
        </w:rPr>
        <w:t> </w:t>
      </w:r>
      <w:r w:rsidRPr="005E70C5">
        <w:rPr>
          <w:rFonts w:ascii="Times New Roman" w:hAnsi="Times New Roman" w:cs="Times New Roman"/>
          <w:sz w:val="28"/>
          <w:szCs w:val="28"/>
        </w:rPr>
        <w:t xml:space="preserve">Постановление </w:t>
      </w:r>
      <w:r>
        <w:rPr>
          <w:rFonts w:ascii="Times New Roman" w:hAnsi="Times New Roman" w:cs="Times New Roman"/>
          <w:sz w:val="28"/>
          <w:szCs w:val="28"/>
        </w:rPr>
        <w:t>«</w:t>
      </w:r>
      <w:r w:rsidRPr="007F6F40">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75564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7F6F40">
        <w:rPr>
          <w:rFonts w:ascii="Times New Roman" w:hAnsi="Times New Roman" w:cs="Times New Roman"/>
          <w:sz w:val="28"/>
          <w:szCs w:val="28"/>
        </w:rPr>
        <w:t>»</w:t>
      </w:r>
      <w:r>
        <w:rPr>
          <w:rFonts w:ascii="Times New Roman" w:hAnsi="Times New Roman" w:cs="Times New Roman"/>
          <w:sz w:val="28"/>
          <w:szCs w:val="28"/>
        </w:rPr>
        <w:t xml:space="preserve"> </w:t>
      </w:r>
      <w:r w:rsidRPr="005E70C5">
        <w:rPr>
          <w:rFonts w:ascii="Times New Roman" w:hAnsi="Times New Roman" w:cs="Times New Roman"/>
          <w:sz w:val="28"/>
          <w:szCs w:val="28"/>
        </w:rPr>
        <w:t>вступает в силу после его официального опубликования.</w:t>
      </w:r>
    </w:p>
    <w:p w:rsidR="00D00514" w:rsidRPr="005E70C5" w:rsidRDefault="00D00514" w:rsidP="00D00514">
      <w:pPr>
        <w:spacing w:after="0" w:line="240" w:lineRule="auto"/>
        <w:contextualSpacing/>
        <w:jc w:val="both"/>
        <w:rPr>
          <w:rFonts w:ascii="Times New Roman" w:hAnsi="Times New Roman" w:cs="Times New Roman"/>
          <w:sz w:val="28"/>
          <w:szCs w:val="28"/>
        </w:rPr>
      </w:pPr>
    </w:p>
    <w:p w:rsidR="00D00514" w:rsidRPr="005E70C5" w:rsidRDefault="00D00514" w:rsidP="00D00514">
      <w:pPr>
        <w:spacing w:after="0" w:line="240" w:lineRule="auto"/>
        <w:contextualSpacing/>
        <w:jc w:val="both"/>
        <w:rPr>
          <w:rFonts w:ascii="Times New Roman" w:hAnsi="Times New Roman" w:cs="Times New Roman"/>
          <w:sz w:val="28"/>
          <w:szCs w:val="28"/>
        </w:rPr>
      </w:pPr>
    </w:p>
    <w:p w:rsidR="00D00514" w:rsidRPr="005E70C5" w:rsidRDefault="00D00514" w:rsidP="00D0051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w:t>
      </w:r>
      <w:r w:rsidRPr="005E70C5">
        <w:rPr>
          <w:rFonts w:ascii="Times New Roman" w:hAnsi="Times New Roman" w:cs="Times New Roman"/>
          <w:sz w:val="28"/>
          <w:szCs w:val="28"/>
        </w:rPr>
        <w:t>лав</w:t>
      </w:r>
      <w:r>
        <w:rPr>
          <w:rFonts w:ascii="Times New Roman" w:hAnsi="Times New Roman" w:cs="Times New Roman"/>
          <w:sz w:val="28"/>
          <w:szCs w:val="28"/>
        </w:rPr>
        <w:t>а</w:t>
      </w:r>
      <w:r w:rsidRPr="005E70C5">
        <w:rPr>
          <w:rFonts w:ascii="Times New Roman" w:hAnsi="Times New Roman" w:cs="Times New Roman"/>
          <w:sz w:val="28"/>
          <w:szCs w:val="28"/>
        </w:rPr>
        <w:t xml:space="preserve"> муниципального образования</w:t>
      </w:r>
    </w:p>
    <w:p w:rsidR="00D00514" w:rsidRDefault="00D00514" w:rsidP="00D00514">
      <w:pPr>
        <w:spacing w:after="0" w:line="240" w:lineRule="auto"/>
        <w:contextualSpacing/>
        <w:rPr>
          <w:rFonts w:ascii="Times New Roman" w:hAnsi="Times New Roman" w:cs="Times New Roman"/>
          <w:sz w:val="28"/>
          <w:szCs w:val="28"/>
        </w:rPr>
      </w:pPr>
      <w:r w:rsidRPr="005E70C5">
        <w:rPr>
          <w:rFonts w:ascii="Times New Roman" w:hAnsi="Times New Roman" w:cs="Times New Roman"/>
          <w:sz w:val="28"/>
          <w:szCs w:val="28"/>
        </w:rPr>
        <w:t xml:space="preserve">Темрюкский район                                                                                </w:t>
      </w:r>
      <w:r>
        <w:rPr>
          <w:rFonts w:ascii="Times New Roman" w:hAnsi="Times New Roman" w:cs="Times New Roman"/>
          <w:sz w:val="28"/>
          <w:szCs w:val="28"/>
        </w:rPr>
        <w:t>Ф.В. Бабенков</w:t>
      </w:r>
    </w:p>
    <w:p w:rsidR="00D00514" w:rsidRDefault="00D00514">
      <w:pPr>
        <w:rPr>
          <w:rFonts w:ascii="Times New Roman" w:hAnsi="Times New Roman" w:cs="Times New Roman"/>
          <w:sz w:val="28"/>
          <w:szCs w:val="28"/>
        </w:rPr>
      </w:pPr>
      <w:r>
        <w:rPr>
          <w:rFonts w:ascii="Times New Roman" w:hAnsi="Times New Roman" w:cs="Times New Roman"/>
          <w:sz w:val="28"/>
          <w:szCs w:val="28"/>
        </w:rPr>
        <w:br w:type="page"/>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lastRenderedPageBreak/>
        <w:t>Приложение</w:t>
      </w:r>
    </w:p>
    <w:p w:rsidR="00440CC1" w:rsidRPr="009A408D" w:rsidRDefault="00440CC1" w:rsidP="00440CC1">
      <w:pPr>
        <w:pStyle w:val="a4"/>
        <w:ind w:left="5387"/>
        <w:jc w:val="both"/>
        <w:rPr>
          <w:rFonts w:ascii="Times New Roman" w:hAnsi="Times New Roman" w:cs="Times New Roman"/>
          <w:sz w:val="28"/>
          <w:szCs w:val="28"/>
        </w:rPr>
      </w:pP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УТВЕРЖДЕН</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постановлением администрации</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муниципального образования</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Темрюкский район</w:t>
      </w:r>
    </w:p>
    <w:p w:rsidR="00440CC1" w:rsidRPr="009A408D" w:rsidRDefault="00440CC1" w:rsidP="00440CC1">
      <w:pPr>
        <w:pStyle w:val="a4"/>
        <w:ind w:left="5387"/>
        <w:jc w:val="both"/>
        <w:rPr>
          <w:rFonts w:ascii="Times New Roman" w:hAnsi="Times New Roman" w:cs="Times New Roman"/>
          <w:sz w:val="28"/>
          <w:szCs w:val="28"/>
        </w:rPr>
      </w:pPr>
      <w:r w:rsidRPr="009A408D">
        <w:rPr>
          <w:rFonts w:ascii="Times New Roman" w:hAnsi="Times New Roman" w:cs="Times New Roman"/>
          <w:sz w:val="28"/>
          <w:szCs w:val="28"/>
        </w:rPr>
        <w:t>от_____________№___________</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АДМИНИСТРАТИВНЫЙ РЕГЛАМЕНТ</w:t>
      </w:r>
      <w:r w:rsidRPr="009A408D">
        <w:rPr>
          <w:rFonts w:ascii="Times New Roman" w:hAnsi="Times New Roman" w:cs="Times New Roman"/>
          <w:color w:val="auto"/>
          <w:sz w:val="28"/>
          <w:szCs w:val="28"/>
        </w:rPr>
        <w:br/>
        <w:t xml:space="preserve">предоставления муниципальной услуги </w:t>
      </w:r>
    </w:p>
    <w:p w:rsidR="00440CC1" w:rsidRPr="009A408D" w:rsidRDefault="00440CC1" w:rsidP="00440CC1">
      <w:pPr>
        <w:pStyle w:val="a4"/>
        <w:jc w:val="center"/>
        <w:rPr>
          <w:rFonts w:ascii="Times New Roman" w:hAnsi="Times New Roman" w:cs="Times New Roman"/>
          <w:b/>
          <w:sz w:val="28"/>
          <w:szCs w:val="28"/>
        </w:rPr>
      </w:pPr>
      <w:r w:rsidRPr="009A408D">
        <w:rPr>
          <w:rFonts w:ascii="Times New Roman" w:hAnsi="Times New Roman" w:cs="Times New Roman"/>
          <w:b/>
          <w:sz w:val="28"/>
          <w:szCs w:val="28"/>
        </w:rPr>
        <w:t>«</w:t>
      </w:r>
      <w:r w:rsidR="00CE40A1" w:rsidRPr="009A408D">
        <w:rPr>
          <w:rFonts w:ascii="Times New Roman" w:hAnsi="Times New Roman" w:cs="Times New Roman"/>
          <w:b/>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b/>
          <w:sz w:val="28"/>
          <w:szCs w:val="28"/>
        </w:rPr>
        <w:t>»</w:t>
      </w:r>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bookmarkStart w:id="4" w:name="sub_100"/>
      <w:r w:rsidRPr="009A408D">
        <w:rPr>
          <w:rFonts w:ascii="Times New Roman" w:hAnsi="Times New Roman" w:cs="Times New Roman"/>
          <w:color w:val="auto"/>
          <w:sz w:val="28"/>
          <w:szCs w:val="28"/>
        </w:rPr>
        <w:t>Раздел I. Общие положения</w:t>
      </w:r>
    </w:p>
    <w:bookmarkEnd w:id="4"/>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1.1. </w:t>
      </w:r>
      <w:r w:rsidR="004469AD" w:rsidRPr="009A408D">
        <w:rPr>
          <w:rFonts w:ascii="Times New Roman" w:hAnsi="Times New Roman" w:cs="Times New Roman"/>
          <w:sz w:val="28"/>
          <w:szCs w:val="28"/>
        </w:rPr>
        <w:t>Предмет регулирования административного регламента</w:t>
      </w:r>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Административный регламент предоставления муниципальной услуги «</w:t>
      </w:r>
      <w:r w:rsidR="007A35EF" w:rsidRPr="009A408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sz w:val="28"/>
          <w:szCs w:val="28"/>
        </w:rPr>
        <w:t>»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предоставлении муниципальной услуги.</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eastAsia="Times New Roman" w:hAnsi="Times New Roman" w:cs="Times New Roman"/>
          <w:bCs/>
          <w:sz w:val="28"/>
          <w:szCs w:val="28"/>
        </w:rPr>
        <w:t>Подраздел</w:t>
      </w:r>
      <w:r w:rsidRPr="009A408D">
        <w:rPr>
          <w:rFonts w:ascii="Times New Roman" w:hAnsi="Times New Roman" w:cs="Times New Roman"/>
          <w:sz w:val="28"/>
          <w:szCs w:val="28"/>
        </w:rPr>
        <w:t xml:space="preserve"> 1.2. Круг заявителей</w:t>
      </w:r>
    </w:p>
    <w:p w:rsidR="00440CC1" w:rsidRPr="009A408D" w:rsidRDefault="00440CC1" w:rsidP="00440CC1">
      <w:pPr>
        <w:pStyle w:val="a4"/>
        <w:jc w:val="both"/>
        <w:rPr>
          <w:rFonts w:ascii="Times New Roman" w:hAnsi="Times New Roman" w:cs="Times New Roman"/>
          <w:sz w:val="28"/>
          <w:szCs w:val="28"/>
        </w:rPr>
      </w:pPr>
    </w:p>
    <w:p w:rsidR="00580CA1" w:rsidRPr="009A408D" w:rsidRDefault="00440CC1" w:rsidP="00580CA1">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1.2.1. Заявителями на получение муниципальной услуги являются</w:t>
      </w:r>
      <w:r w:rsidR="00580CA1" w:rsidRPr="009A408D">
        <w:rPr>
          <w:rFonts w:ascii="Times New Roman" w:hAnsi="Times New Roman" w:cs="Times New Roman"/>
          <w:sz w:val="28"/>
          <w:szCs w:val="28"/>
        </w:rPr>
        <w:t>:</w:t>
      </w:r>
    </w:p>
    <w:p w:rsidR="00580CA1" w:rsidRPr="009A408D" w:rsidRDefault="00580CA1" w:rsidP="00580CA1">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физические лица, являющиеся гражданами Российской Федерации, зарегистрированные по месту жительства либо по месту пребывания (в случае отсутствия регистрации по месту жительства) на территории Российской Федерации, обладающие гражданской дееспособностью в соответствии с гражданским законодательством;</w:t>
      </w:r>
    </w:p>
    <w:p w:rsidR="00580CA1" w:rsidRPr="009A408D" w:rsidRDefault="00580CA1" w:rsidP="00580CA1">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юридические лица, индивидуальные предприниматели, зарегистрированные на территории Российской Федерации</w:t>
      </w:r>
    </w:p>
    <w:p w:rsidR="00580CA1" w:rsidRPr="009A408D" w:rsidRDefault="00580CA1" w:rsidP="00580CA1">
      <w:pPr>
        <w:pStyle w:val="a4"/>
        <w:contextualSpacing/>
        <w:jc w:val="both"/>
        <w:rPr>
          <w:rFonts w:ascii="Times New Roman" w:hAnsi="Times New Roman" w:cs="Times New Roman"/>
          <w:sz w:val="28"/>
          <w:szCs w:val="28"/>
        </w:rPr>
      </w:pPr>
      <w:r w:rsidRPr="009A408D">
        <w:rPr>
          <w:rFonts w:ascii="Times New Roman" w:hAnsi="Times New Roman" w:cs="Times New Roman"/>
          <w:sz w:val="28"/>
          <w:szCs w:val="28"/>
        </w:rPr>
        <w:t>(далее – заявитель).</w:t>
      </w:r>
    </w:p>
    <w:p w:rsidR="00440CC1" w:rsidRPr="009A408D" w:rsidRDefault="00440CC1"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1.2.2. Интересы заявителей, указанных в подпункте 1.2.1 настоящего Регламента, могут представлять лица, обладающие соответствующими полномочиями (далее – представитель</w:t>
      </w:r>
      <w:r w:rsidR="00282659" w:rsidRPr="009A408D">
        <w:rPr>
          <w:rFonts w:ascii="Times New Roman" w:hAnsi="Times New Roman" w:cs="Times New Roman"/>
          <w:sz w:val="28"/>
          <w:szCs w:val="28"/>
        </w:rPr>
        <w:t xml:space="preserve"> заявителя</w:t>
      </w:r>
      <w:r w:rsidRPr="009A408D">
        <w:rPr>
          <w:rFonts w:ascii="Times New Roman" w:hAnsi="Times New Roman" w:cs="Times New Roman"/>
          <w:sz w:val="28"/>
          <w:szCs w:val="28"/>
        </w:rPr>
        <w:t>).</w:t>
      </w:r>
    </w:p>
    <w:p w:rsidR="00440CC1" w:rsidRPr="009A408D" w:rsidRDefault="00440CC1" w:rsidP="00440CC1">
      <w:pPr>
        <w:pStyle w:val="a4"/>
        <w:jc w:val="both"/>
        <w:rPr>
          <w:rFonts w:ascii="Times New Roman" w:hAnsi="Times New Roman" w:cs="Times New Roman"/>
          <w:sz w:val="28"/>
          <w:szCs w:val="28"/>
        </w:rPr>
      </w:pPr>
    </w:p>
    <w:p w:rsidR="00507289"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1.3. </w:t>
      </w:r>
      <w:bookmarkStart w:id="5" w:name="sub_1113"/>
      <w:r w:rsidRPr="009A408D">
        <w:rPr>
          <w:rFonts w:ascii="Times New Roman" w:hAnsi="Times New Roman" w:cs="Times New Roman"/>
          <w:sz w:val="28"/>
          <w:szCs w:val="28"/>
        </w:rPr>
        <w:t xml:space="preserve">Требование предоставления заявителю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соответствии с вариантом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предоставления муниципальной услуги, соответствующим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lastRenderedPageBreak/>
        <w:t xml:space="preserve">признакам заявителя, определенным в результате анкетирования, </w:t>
      </w:r>
    </w:p>
    <w:p w:rsidR="00507289"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проводимого органом, предоставляющим услугу (далее </w:t>
      </w:r>
      <w:r w:rsidR="00507289" w:rsidRPr="009A408D">
        <w:rPr>
          <w:rFonts w:ascii="Times New Roman" w:hAnsi="Times New Roman" w:cs="Times New Roman"/>
          <w:sz w:val="28"/>
          <w:szCs w:val="28"/>
        </w:rPr>
        <w:t>–</w:t>
      </w:r>
      <w:r w:rsidRPr="009A408D">
        <w:rPr>
          <w:rFonts w:ascii="Times New Roman" w:hAnsi="Times New Roman" w:cs="Times New Roman"/>
          <w:sz w:val="28"/>
          <w:szCs w:val="28"/>
        </w:rPr>
        <w:t xml:space="preserve"> профилирование),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а также результата, за предоставлением которого обратился заявитель</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6" w:name="sub_11139"/>
      <w:bookmarkStart w:id="7" w:name="sub_314"/>
      <w:r w:rsidRPr="009A408D">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082E01">
      <w:pPr>
        <w:pStyle w:val="1"/>
        <w:spacing w:after="0"/>
        <w:contextualSpacing/>
        <w:rPr>
          <w:rFonts w:ascii="Times New Roman" w:hAnsi="Times New Roman" w:cs="Times New Roman"/>
          <w:color w:val="auto"/>
          <w:sz w:val="28"/>
          <w:szCs w:val="28"/>
        </w:rPr>
      </w:pPr>
      <w:bookmarkStart w:id="8" w:name="sub_200"/>
      <w:bookmarkEnd w:id="5"/>
      <w:bookmarkEnd w:id="6"/>
      <w:bookmarkEnd w:id="7"/>
      <w:r w:rsidRPr="009A408D">
        <w:rPr>
          <w:rFonts w:ascii="Times New Roman" w:hAnsi="Times New Roman" w:cs="Times New Roman"/>
          <w:color w:val="auto"/>
          <w:sz w:val="28"/>
          <w:szCs w:val="28"/>
        </w:rPr>
        <w:t>Раздел II. Стандарт предоставления муниципальной услуги</w:t>
      </w:r>
      <w:bookmarkStart w:id="9" w:name="sub_210"/>
      <w:bookmarkEnd w:id="8"/>
    </w:p>
    <w:p w:rsidR="00440CC1" w:rsidRPr="009A408D" w:rsidRDefault="00440CC1" w:rsidP="00440CC1">
      <w:pPr>
        <w:pStyle w:val="a4"/>
        <w:jc w:val="center"/>
        <w:rPr>
          <w:rFonts w:ascii="Times New Roman" w:hAnsi="Times New Roman" w:cs="Times New Roman"/>
          <w:sz w:val="28"/>
          <w:szCs w:val="28"/>
        </w:rPr>
      </w:pPr>
    </w:p>
    <w:p w:rsidR="00440CC1" w:rsidRPr="009A408D"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 Наименование муниципальной услуги</w:t>
      </w:r>
      <w:bookmarkEnd w:id="9"/>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440CC1">
      <w:pPr>
        <w:pStyle w:val="a4"/>
        <w:ind w:firstLine="709"/>
        <w:jc w:val="both"/>
        <w:rPr>
          <w:rFonts w:ascii="Times New Roman" w:hAnsi="Times New Roman" w:cs="Times New Roman"/>
          <w:sz w:val="28"/>
          <w:szCs w:val="28"/>
        </w:rPr>
      </w:pPr>
      <w:bookmarkStart w:id="10" w:name="sub_220"/>
      <w:r w:rsidRPr="009A408D">
        <w:rPr>
          <w:rFonts w:ascii="Times New Roman" w:hAnsi="Times New Roman" w:cs="Times New Roman"/>
          <w:sz w:val="28"/>
          <w:szCs w:val="28"/>
        </w:rPr>
        <w:t>Муниципальная услуга «</w:t>
      </w:r>
      <w:r w:rsidR="00CE40A1" w:rsidRPr="009A408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9A408D">
        <w:rPr>
          <w:rFonts w:ascii="Times New Roman" w:hAnsi="Times New Roman" w:cs="Times New Roman"/>
          <w:sz w:val="28"/>
          <w:szCs w:val="28"/>
        </w:rPr>
        <w:t>».</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2.2. Наименование органа,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предоставляющего муниципальную услугу</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11" w:name="sub_230"/>
      <w:bookmarkEnd w:id="10"/>
      <w:r w:rsidRPr="009A408D">
        <w:rPr>
          <w:rFonts w:ascii="Times New Roman" w:hAnsi="Times New Roman" w:cs="Times New Roman"/>
          <w:sz w:val="28"/>
          <w:szCs w:val="28"/>
        </w:rPr>
        <w:t xml:space="preserve">2.2.1. Муниципальная услуга предоставляется администрацией муниципального образования Темрюкский район (далее – орган, предоставляющий муниципальную услугу). </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2.2.2. В предоставлении муниципальной услуги принимают участие: отдел земельных отношений управления имущественных и земельных отношений администрации муниципального образования Темрюкский район (далее – уполномоченный орган), муниципальное казенное учреждение «Архитектурный центр» муниципального образования Темрюкский район,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2.2.3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В любом МФЦ в пределах территории Краснодарского края по выбору заявителя независимо от его места жительства или места пребывания осуществляется: </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подача запросов, документов, информации, необходимых для получения муниципальной услуги в электронной форме, предоставление бесплатного доступа к Единому портале государственных и муниципальных услуг (функций) (www.gosuslugi.ru) (далее – ЕПГУ), Порталу государственных и муниципальных услуг (функций) Краснодарского края (www.pgu.krasnodar.ru) (далее – РПГУ).</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предварительная запись заявителя в МФЦ для получения результата предоставления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получение результатов предоставления муниципальной услуги в форме экземпляра электронного документа на бумажном носителе.</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администрацией муниципального образования Темрюкский район (далее – соглашение о взаимодействии).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2.3. Результат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p w:rsidR="004469AD" w:rsidRPr="009A408D" w:rsidRDefault="004469AD" w:rsidP="004469AD">
      <w:pPr>
        <w:pStyle w:val="a4"/>
        <w:ind w:firstLine="709"/>
        <w:jc w:val="both"/>
        <w:rPr>
          <w:rFonts w:ascii="Times New Roman" w:hAnsi="Times New Roman" w:cs="Times New Roman"/>
          <w:sz w:val="28"/>
          <w:szCs w:val="28"/>
        </w:rPr>
      </w:pPr>
      <w:bookmarkStart w:id="12" w:name="sub_240"/>
      <w:bookmarkEnd w:id="11"/>
      <w:r w:rsidRPr="009A408D">
        <w:rPr>
          <w:rFonts w:ascii="Times New Roman" w:hAnsi="Times New Roman" w:cs="Times New Roman"/>
          <w:sz w:val="28"/>
          <w:szCs w:val="28"/>
        </w:rPr>
        <w:t>2.3.1. Результатами предоставления муниципальной услуги является выдача (направление) заявителю:</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2.3.1.1 Для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4469AD" w:rsidRPr="009A408D" w:rsidRDefault="004469AD" w:rsidP="004469AD">
      <w:pPr>
        <w:pStyle w:val="a4"/>
        <w:ind w:firstLine="709"/>
        <w:jc w:val="both"/>
        <w:rPr>
          <w:rFonts w:ascii="Times New Roman" w:hAnsi="Times New Roman" w:cs="Times New Roman"/>
          <w:sz w:val="28"/>
          <w:szCs w:val="28"/>
        </w:rPr>
      </w:pPr>
      <w:bookmarkStart w:id="13" w:name="sub_137"/>
      <w:r w:rsidRPr="009A408D">
        <w:rPr>
          <w:rFonts w:ascii="Times New Roman" w:hAnsi="Times New Roman" w:cs="Times New Roman"/>
          <w:sz w:val="28"/>
          <w:szCs w:val="28"/>
        </w:rPr>
        <w:t>проект постановления</w:t>
      </w:r>
      <w:r w:rsidRPr="009A408D">
        <w:t xml:space="preserve"> </w:t>
      </w:r>
      <w:r w:rsidRPr="009A408D">
        <w:rPr>
          <w:rFonts w:ascii="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письмо об отказе в предоставлении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выданный по результату ранее предоставленной муниципальной услуги, без опечаток и ошибок.</w:t>
      </w:r>
    </w:p>
    <w:bookmarkEnd w:id="13"/>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2.3.2. Заявитель вправе получить результат предоставления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2.3.3. В случае обращения за получением муниципальной услуги через МФЦ – непосредственно в МФЦ;</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2.3.4. В случае обращения заявителя за получением муниципальной услуги в уполномоченный орган – непосредственно в уполномоченном органе;</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2.3.5.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Сканированная копия результата предоставления муниципальной услуги направляется заявителю через Портал.</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2.3.6. В случае обращения заявителя за получением муниципальной услуги по экстерриториальному принципу результат предоставления </w:t>
      </w:r>
      <w:r w:rsidRPr="009A408D">
        <w:rPr>
          <w:rFonts w:ascii="Times New Roman" w:hAnsi="Times New Roman" w:cs="Times New Roman"/>
          <w:sz w:val="28"/>
          <w:szCs w:val="28"/>
        </w:rPr>
        <w:lastRenderedPageBreak/>
        <w:t>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4469AD" w:rsidRPr="009A408D" w:rsidRDefault="004469AD" w:rsidP="004469A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2.4. Срок предоставления муниципальной услуги</w:t>
      </w:r>
      <w:bookmarkEnd w:id="12"/>
    </w:p>
    <w:p w:rsidR="00440CC1" w:rsidRPr="009A408D" w:rsidRDefault="00440CC1" w:rsidP="00440CC1">
      <w:pPr>
        <w:pStyle w:val="a4"/>
        <w:jc w:val="both"/>
        <w:rPr>
          <w:rFonts w:ascii="Times New Roman" w:hAnsi="Times New Roman" w:cs="Times New Roman"/>
          <w:sz w:val="28"/>
          <w:szCs w:val="28"/>
        </w:rPr>
      </w:pPr>
    </w:p>
    <w:p w:rsidR="004D3D08" w:rsidRPr="009A408D" w:rsidRDefault="00440CC1" w:rsidP="004D3D08">
      <w:pPr>
        <w:pStyle w:val="a4"/>
        <w:ind w:firstLine="709"/>
        <w:jc w:val="both"/>
        <w:rPr>
          <w:rFonts w:ascii="Times New Roman" w:hAnsi="Times New Roman" w:cs="Times New Roman"/>
          <w:sz w:val="28"/>
          <w:szCs w:val="28"/>
        </w:rPr>
      </w:pPr>
      <w:bookmarkStart w:id="14" w:name="sub_3033"/>
      <w:bookmarkEnd w:id="14"/>
      <w:r w:rsidRPr="009A408D">
        <w:rPr>
          <w:rFonts w:ascii="Times New Roman" w:hAnsi="Times New Roman" w:cs="Times New Roman"/>
          <w:sz w:val="28"/>
          <w:szCs w:val="28"/>
        </w:rPr>
        <w:t xml:space="preserve">2.4.1. </w:t>
      </w:r>
      <w:r w:rsidR="004D3D08" w:rsidRPr="009A408D">
        <w:rPr>
          <w:rFonts w:ascii="Times New Roman" w:hAnsi="Times New Roman" w:cs="Times New Roman"/>
          <w:sz w:val="28"/>
          <w:szCs w:val="28"/>
        </w:rPr>
        <w:t>Предоставление муниципальной услуги осуществляется: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для земельных участков, за исключением земельных участков, на которых расположены многоквартирные дома и иные входящие в состав такого дома объекты недвижимого имущества, – в течение 14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для земельных участков, на которых расположены многоквартирные дома и иные входящие в состав такого дома объекты недвижимого имущества, – в течение 60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032C4A"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2.4.2. Приостановление предоставления муниципальной услуги:</w:t>
      </w:r>
    </w:p>
    <w:p w:rsidR="004D3D08" w:rsidRDefault="00D978EB" w:rsidP="004D3D08">
      <w:pPr>
        <w:pStyle w:val="a4"/>
        <w:ind w:firstLine="709"/>
        <w:jc w:val="both"/>
        <w:rPr>
          <w:rFonts w:ascii="Times New Roman" w:hAnsi="Times New Roman" w:cs="Times New Roman"/>
          <w:sz w:val="28"/>
          <w:szCs w:val="28"/>
        </w:rPr>
      </w:pPr>
      <w:r>
        <w:rPr>
          <w:rFonts w:ascii="Times New Roman" w:hAnsi="Times New Roman" w:cs="Times New Roman"/>
          <w:sz w:val="28"/>
          <w:szCs w:val="28"/>
        </w:rPr>
        <w:t>1) </w:t>
      </w:r>
      <w:r w:rsidR="004D3D08" w:rsidRPr="009A408D">
        <w:rPr>
          <w:rFonts w:ascii="Times New Roman" w:hAnsi="Times New Roman" w:cs="Times New Roman"/>
          <w:sz w:val="28"/>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w:t>
      </w:r>
      <w:r w:rsidR="00503F9B">
        <w:rPr>
          <w:rFonts w:ascii="Times New Roman" w:hAnsi="Times New Roman" w:cs="Times New Roman"/>
          <w:sz w:val="28"/>
          <w:szCs w:val="28"/>
        </w:rPr>
        <w:t>расположения земельного участка;</w:t>
      </w:r>
    </w:p>
    <w:p w:rsidR="00D978EB" w:rsidRPr="00D978EB" w:rsidRDefault="00D978EB" w:rsidP="004D3D08">
      <w:pPr>
        <w:pStyle w:val="a4"/>
        <w:ind w:firstLine="709"/>
        <w:jc w:val="both"/>
        <w:rPr>
          <w:rFonts w:ascii="Times New Roman" w:hAnsi="Times New Roman" w:cs="Times New Roman"/>
          <w:sz w:val="28"/>
          <w:szCs w:val="28"/>
        </w:rPr>
      </w:pPr>
      <w:r w:rsidRPr="00D978EB">
        <w:rPr>
          <w:rFonts w:ascii="Times New Roman" w:hAnsi="Times New Roman" w:cs="Times New Roman"/>
          <w:sz w:val="28"/>
          <w:szCs w:val="28"/>
        </w:rPr>
        <w:t>2) до получения ответа на запрос о сведениях</w:t>
      </w:r>
      <w:r w:rsidR="00503F9B" w:rsidRPr="00503F9B">
        <w:rPr>
          <w:rFonts w:ascii="Times New Roman" w:hAnsi="Times New Roman" w:cs="Times New Roman"/>
          <w:sz w:val="28"/>
          <w:szCs w:val="28"/>
        </w:rPr>
        <w:t xml:space="preserve"> </w:t>
      </w:r>
      <w:r w:rsidR="00503F9B" w:rsidRPr="009A408D">
        <w:rPr>
          <w:rFonts w:ascii="Times New Roman" w:hAnsi="Times New Roman" w:cs="Times New Roman"/>
          <w:sz w:val="28"/>
          <w:szCs w:val="28"/>
        </w:rPr>
        <w:t>государственной</w:t>
      </w:r>
      <w:r w:rsidRPr="00D978EB">
        <w:rPr>
          <w:rFonts w:ascii="Times New Roman" w:hAnsi="Times New Roman" w:cs="Times New Roman"/>
          <w:sz w:val="28"/>
          <w:szCs w:val="28"/>
        </w:rPr>
        <w:t xml:space="preserve"> информационной системы обеспечения градостроител</w:t>
      </w:r>
      <w:r w:rsidR="00503F9B">
        <w:rPr>
          <w:rFonts w:ascii="Times New Roman" w:hAnsi="Times New Roman" w:cs="Times New Roman"/>
          <w:sz w:val="28"/>
          <w:szCs w:val="28"/>
        </w:rPr>
        <w:t xml:space="preserve">ьной деятельности о  земельном </w:t>
      </w:r>
      <w:r w:rsidRPr="00D978EB">
        <w:rPr>
          <w:rFonts w:ascii="Times New Roman" w:hAnsi="Times New Roman" w:cs="Times New Roman"/>
          <w:sz w:val="28"/>
          <w:szCs w:val="28"/>
        </w:rPr>
        <w:t>участке</w:t>
      </w:r>
      <w:r w:rsidR="00503F9B">
        <w:rPr>
          <w:rFonts w:ascii="Times New Roman" w:hAnsi="Times New Roman" w:cs="Times New Roman"/>
          <w:sz w:val="28"/>
          <w:szCs w:val="28"/>
        </w:rPr>
        <w:t>.</w:t>
      </w:r>
    </w:p>
    <w:p w:rsidR="00440CC1"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2.4.3. Срок выдачи документов, являющихся результатом предоставления муниципальной услуги, составляет 1 рабочий день.</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2.4.4. Срок для исправления допущенных опечаток и ошибок в выданных в результате предоставления муниципальной услуги документах – не более              5 рабочих дней со дня принятия заявления и прилагаемых к нему документов.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2.4.5. Возврат заявления при наличии оснований, предусмотренных регламентом, осуществляется в течение 10 дней со дня получения соответствующего заявления. </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2.4.6 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заявления и в полном объеме прилагаемых к нему документов и (или) информации, предусмотренных подпунктом 2.6 раздела 2 Регламента, необходимых для предоставления муниципальной услуги: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системе электронного документооборота Администрации в управлении делопроизводства Администрации,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Темрюкский район;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440CC1" w:rsidRPr="009A408D" w:rsidRDefault="00440CC1" w:rsidP="004D3D08">
      <w:pPr>
        <w:pStyle w:val="a4"/>
        <w:ind w:firstLine="709"/>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5" w:name="sub_250"/>
      <w:r w:rsidRPr="009A408D">
        <w:rPr>
          <w:rFonts w:ascii="Times New Roman" w:hAnsi="Times New Roman" w:cs="Times New Roman"/>
          <w:sz w:val="28"/>
          <w:szCs w:val="28"/>
        </w:rPr>
        <w:t xml:space="preserve">Подраздел 2.5. Правовые основания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5"/>
    <w:p w:rsidR="004D3D08" w:rsidRPr="009A408D" w:rsidRDefault="00440CC1"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2.5.1. </w:t>
      </w:r>
      <w:bookmarkStart w:id="16" w:name="sub_260"/>
      <w:r w:rsidR="004D3D08" w:rsidRPr="009A408D">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размещаются в федеральной государственной информационной системы «Федеральный реестр государственных и муниципальных услуг (функций)» (далее – федеральный реестр), ЕПГУ и РПГУ на официальном Интернет-портале администрации муниципального образования Темрюкский район.</w:t>
      </w:r>
    </w:p>
    <w:p w:rsidR="004D3D08" w:rsidRPr="009A408D" w:rsidRDefault="004D3D08" w:rsidP="004D3D08">
      <w:pPr>
        <w:pStyle w:val="a4"/>
        <w:ind w:firstLine="709"/>
        <w:jc w:val="both"/>
        <w:rPr>
          <w:rFonts w:ascii="Times New Roman" w:hAnsi="Times New Roman" w:cs="Times New Roman"/>
          <w:sz w:val="28"/>
          <w:szCs w:val="28"/>
        </w:rPr>
      </w:pPr>
    </w:p>
    <w:p w:rsidR="00440CC1" w:rsidRPr="009A408D" w:rsidRDefault="00440CC1" w:rsidP="004D3D08">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2.6. Исчерпывающий перечень документов,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необходимых 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6"/>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2.6.1 Для получения муниципальной услуги заявителем представляются следующие документы:</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2.6.1.1. Для варианта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заявление об утверждении схемы расположения земельного участка, которое оформляется по форме, согласно приложению № 1 к Регламенту. (образец заполнения заявления приведен в приложении № 2 к Регламенту);</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документы, позволяющие идентифицировать заявителя:</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объект недвижимости в случае, если право собственности не зарегистрировано в Едином государственном реестре недвижимости (при наличии объекта на данном земельном участке);</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которые предлагается образовать и (или) изменить (по выбору заявителя в форме электронного документа или в форме документа на бумажном носителе);</w:t>
      </w:r>
    </w:p>
    <w:p w:rsidR="00A83C75" w:rsidRPr="009A408D" w:rsidRDefault="00A83C75" w:rsidP="00A83C75">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3C75" w:rsidRPr="009A408D" w:rsidRDefault="00A83C75"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согласие в письменной форме землепользователей, землевладельцев, арендаторов, залогодержателей земельных участков, из которых при разделе, объединении, выделе образуются земельные участки, а также собственников объектов недвижимости, расположенных на данных земельных участках (при их наличии) (такое согласие не требуется в установленных действующим законодательством случаях)</w:t>
      </w:r>
      <w:r w:rsidR="00981203" w:rsidRPr="009A408D">
        <w:rPr>
          <w:rFonts w:ascii="Times New Roman" w:hAnsi="Times New Roman" w:cs="Times New Roman"/>
          <w:sz w:val="28"/>
          <w:szCs w:val="28"/>
        </w:rPr>
        <w:t>.</w:t>
      </w:r>
    </w:p>
    <w:p w:rsidR="004D3D08" w:rsidRPr="009A408D" w:rsidRDefault="004D3D08" w:rsidP="004D3D08">
      <w:pPr>
        <w:pStyle w:val="a4"/>
        <w:ind w:firstLine="709"/>
        <w:jc w:val="both"/>
        <w:rPr>
          <w:rFonts w:ascii="Times New Roman" w:hAnsi="Times New Roman" w:cs="Times New Roman"/>
          <w:sz w:val="28"/>
          <w:szCs w:val="28"/>
        </w:rPr>
      </w:pPr>
      <w:bookmarkStart w:id="17" w:name="sub_270"/>
      <w:r w:rsidRPr="009A408D">
        <w:rPr>
          <w:rFonts w:ascii="Times New Roman" w:hAnsi="Times New Roman" w:cs="Times New Roman"/>
          <w:sz w:val="28"/>
          <w:szCs w:val="28"/>
        </w:rPr>
        <w:t>2.6.1.2.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3) документ, выданный по результату ранее предоставленной муниципальной услуги, в котором допущены опечатки и (или) ошибки.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2.6.2.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2.6.3 Документами, необходимыми в соответствии с нормативными правовыми актами для предоставления муниципальной услуги в части </w:t>
      </w:r>
      <w:r w:rsidR="00596275">
        <w:rPr>
          <w:rFonts w:ascii="Times New Roman" w:hAnsi="Times New Roman" w:cs="Times New Roman"/>
          <w:sz w:val="28"/>
          <w:szCs w:val="28"/>
        </w:rPr>
        <w:t>утверждения схемы расположения земельного участка на кадастровом плане территории</w:t>
      </w:r>
      <w:r w:rsidRPr="009A408D">
        <w:rPr>
          <w:rFonts w:ascii="Times New Roman" w:hAnsi="Times New Roman" w:cs="Times New Roman"/>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из Единого государственного реестра недвижимости</w:t>
      </w:r>
      <w:r w:rsidR="00596275">
        <w:rPr>
          <w:rFonts w:ascii="Times New Roman" w:hAnsi="Times New Roman" w:cs="Times New Roman"/>
          <w:sz w:val="28"/>
          <w:szCs w:val="28"/>
        </w:rPr>
        <w:t>;</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из Единого государственного реестра юридических лиц;</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 включающие в себя информацию:</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функциональной зоне в соответствии с Генеральным планом поселения;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территориальной зоне в соответствии с Правилами землепользования и застройки поселения;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наличии (отсутствии) утвержденного проекта планировки и (или) проекта межевания территории, а в случае наличия утвержденного проекта планировки и (или) проекта межевания территории информацию о соответствии испрашиваемого земельного участка утвержденной документации по планировке территории;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красных линий и земель общего пользования, дорог общего пользования межмуниципального значения или местного значения, автомобильные дороги, внутрихозяйственные, полевые дороги,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линейных объектов с указанием их характеристик: линии электропередач (указать класс напряжения (кВ), нефтепроводы и нефтепродуктопроводы (указать диаметр (DN), газопроводы и иные трубопроводы (указать давление (Мпа), в том числе указать подземные или надземные объекты;</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о наличии либо отсутствии на указанном земельном участке особо ценных объектов культурного наследия народов Российской Федерации, </w:t>
      </w:r>
      <w:r w:rsidRPr="009A408D">
        <w:rPr>
          <w:rFonts w:ascii="Times New Roman" w:hAnsi="Times New Roman" w:cs="Times New Roman"/>
          <w:sz w:val="28"/>
          <w:szCs w:val="28"/>
        </w:rPr>
        <w:lastRenderedPageBreak/>
        <w:t>объектов, включенных в Список всемирного наследия, историко-культурных заповедников, объектов археологического наследия, музеев-заповедников;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земель особо охраняемых природных территорий;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водных объектов;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границах недр, содержащих полезные ископаемые;</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первого, второго и третьего пояса зон санитарной охраны водных объектов, используемых для целей питьевого и хозяйственно-бытового водоснабжения;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округа горно-санитарной охраны курортов местного значения;</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береговой полосы, установленной в соответствии с Водным кодексом Российской Федерации;</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воинских и гражданских захоронений;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водоохранных зон;</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санитарно-защитных зон предприятий, сооружений и иных объектов;</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с особыми условиями использования территорий.</w:t>
      </w:r>
    </w:p>
    <w:p w:rsidR="004D3D08" w:rsidRPr="009A408D" w:rsidRDefault="004D3D08" w:rsidP="004D3D0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непредоставлении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2.7. Исчерпывающий перечень оснований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для отказа в приеме документов, необходимых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для предоставления муниципальной услуги</w:t>
      </w:r>
    </w:p>
    <w:p w:rsidR="00440CC1" w:rsidRPr="009A408D" w:rsidRDefault="00440CC1" w:rsidP="00440CC1">
      <w:pPr>
        <w:pStyle w:val="a4"/>
        <w:jc w:val="both"/>
        <w:rPr>
          <w:rFonts w:ascii="Times New Roman" w:hAnsi="Times New Roman" w:cs="Times New Roman"/>
          <w:sz w:val="28"/>
          <w:szCs w:val="28"/>
        </w:rPr>
      </w:pPr>
    </w:p>
    <w:bookmarkEnd w:id="17"/>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2.7.1. Основаниями для отказа в приёме документов, необходимых для предоставления муниципальной услуги, являются:</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N 63-ФЗ "Об электронной подписи").</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Непредставление заявителем документов, обязанность представить которые возложена на него, или представление неполного комплекта документов, указанного в пункте 2.6 раздела 2 Регламента.</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2.7.2. О наличии основания для отказа в приёме документов заявителя информирует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 может быть отказано заявителю в приёме дополнительных документов при намерении их сдать.</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2.7.3. Не допускается отказ в приёме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B54F78" w:rsidRPr="009A408D" w:rsidRDefault="00B54F78" w:rsidP="00B54F78">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2.7.4.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8" w:name="sub_280"/>
      <w:r w:rsidRPr="009A408D">
        <w:rPr>
          <w:rFonts w:ascii="Times New Roman" w:hAnsi="Times New Roman" w:cs="Times New Roman"/>
          <w:sz w:val="28"/>
          <w:szCs w:val="28"/>
        </w:rPr>
        <w:t xml:space="preserve">Подраздел 2.8. Исчерпывающий перечень оснований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для приостановления предоставления муниципальной услуги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или отказа в предоставлении муниципальной услуги</w:t>
      </w:r>
    </w:p>
    <w:bookmarkEnd w:id="18"/>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440CC1">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w:t>
      </w:r>
      <w:r w:rsidR="00380A8F" w:rsidRPr="009A408D">
        <w:rPr>
          <w:rFonts w:ascii="Times New Roman" w:hAnsi="Times New Roman" w:cs="Times New Roman"/>
          <w:sz w:val="28"/>
          <w:szCs w:val="28"/>
        </w:rPr>
        <w:t>1</w:t>
      </w:r>
      <w:r w:rsidRPr="009A408D">
        <w:rPr>
          <w:rFonts w:ascii="Times New Roman" w:hAnsi="Times New Roman" w:cs="Times New Roman"/>
          <w:sz w:val="28"/>
          <w:szCs w:val="28"/>
        </w:rPr>
        <w:t>. Основаниями для приостановления предоставления муниципальной услуги являются:</w:t>
      </w:r>
    </w:p>
    <w:p w:rsidR="00B83CF6" w:rsidRPr="009A408D" w:rsidRDefault="00503F9B" w:rsidP="00B83CF6">
      <w:pPr>
        <w:pStyle w:val="a4"/>
        <w:ind w:firstLine="709"/>
        <w:jc w:val="both"/>
        <w:rPr>
          <w:rFonts w:ascii="Times New Roman" w:hAnsi="Times New Roman" w:cs="Times New Roman"/>
          <w:sz w:val="28"/>
          <w:szCs w:val="28"/>
        </w:rPr>
      </w:pPr>
      <w:r>
        <w:rPr>
          <w:rFonts w:ascii="Times New Roman" w:hAnsi="Times New Roman" w:cs="Times New Roman"/>
          <w:sz w:val="28"/>
          <w:szCs w:val="28"/>
        </w:rPr>
        <w:t>1. В</w:t>
      </w:r>
      <w:r w:rsidR="00B83CF6" w:rsidRPr="009A408D">
        <w:rPr>
          <w:rFonts w:ascii="Times New Roman" w:hAnsi="Times New Roman" w:cs="Times New Roman"/>
          <w:sz w:val="28"/>
          <w:szCs w:val="28"/>
        </w:rPr>
        <w:t xml:space="preserve">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3CF6" w:rsidRDefault="00B83CF6" w:rsidP="00B83CF6">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03F9B" w:rsidRPr="009A408D" w:rsidRDefault="00503F9B" w:rsidP="00B83CF6">
      <w:pPr>
        <w:pStyle w:val="a4"/>
        <w:ind w:firstLine="709"/>
        <w:jc w:val="both"/>
        <w:rPr>
          <w:rFonts w:ascii="Times New Roman" w:hAnsi="Times New Roman" w:cs="Times New Roman"/>
          <w:sz w:val="28"/>
          <w:szCs w:val="28"/>
        </w:rPr>
      </w:pPr>
      <w:r>
        <w:rPr>
          <w:rFonts w:ascii="Times New Roman" w:hAnsi="Times New Roman" w:cs="Times New Roman"/>
          <w:sz w:val="28"/>
          <w:szCs w:val="28"/>
        </w:rPr>
        <w:t>2. Предоставление муниципальной услуги приостанавливается до получения</w:t>
      </w:r>
      <w:r w:rsidRPr="00D978EB">
        <w:rPr>
          <w:rFonts w:ascii="Times New Roman" w:hAnsi="Times New Roman" w:cs="Times New Roman"/>
          <w:sz w:val="28"/>
          <w:szCs w:val="28"/>
        </w:rPr>
        <w:t xml:space="preserve"> ответа на запрос о сведениях</w:t>
      </w:r>
      <w:r w:rsidRPr="00503F9B">
        <w:rPr>
          <w:rFonts w:ascii="Times New Roman" w:hAnsi="Times New Roman" w:cs="Times New Roman"/>
          <w:sz w:val="28"/>
          <w:szCs w:val="28"/>
        </w:rPr>
        <w:t xml:space="preserve"> </w:t>
      </w:r>
      <w:r w:rsidRPr="009A408D">
        <w:rPr>
          <w:rFonts w:ascii="Times New Roman" w:hAnsi="Times New Roman" w:cs="Times New Roman"/>
          <w:sz w:val="28"/>
          <w:szCs w:val="28"/>
        </w:rPr>
        <w:t>государственной</w:t>
      </w:r>
      <w:r w:rsidRPr="00D978EB">
        <w:rPr>
          <w:rFonts w:ascii="Times New Roman" w:hAnsi="Times New Roman" w:cs="Times New Roman"/>
          <w:sz w:val="28"/>
          <w:szCs w:val="28"/>
        </w:rPr>
        <w:t xml:space="preserve"> информационной системы обеспечения градостроител</w:t>
      </w:r>
      <w:r>
        <w:rPr>
          <w:rFonts w:ascii="Times New Roman" w:hAnsi="Times New Roman" w:cs="Times New Roman"/>
          <w:sz w:val="28"/>
          <w:szCs w:val="28"/>
        </w:rPr>
        <w:t xml:space="preserve">ьной деятельности о земельном </w:t>
      </w:r>
      <w:r w:rsidRPr="00D978EB">
        <w:rPr>
          <w:rFonts w:ascii="Times New Roman" w:hAnsi="Times New Roman" w:cs="Times New Roman"/>
          <w:sz w:val="28"/>
          <w:szCs w:val="28"/>
        </w:rPr>
        <w:t>участке</w:t>
      </w:r>
      <w:r>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 xml:space="preserve">2.8.2. Основаниями для отказа в предоставлении муниципальной услуги являются: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отсутствие у заявителя права (полномочий представителя) на получение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2.8.3.1. Основаниями для отказа в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F072C"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3.8.4.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3.8.5.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w:t>
      </w:r>
      <w:hyperlink r:id="rId7" w:anchor="/multilink/406500677/paragraph/99/number/0" w:history="1">
        <w:r w:rsidRPr="009A408D">
          <w:rPr>
            <w:rFonts w:ascii="Times New Roman" w:hAnsi="Times New Roman" w:cs="Times New Roman"/>
            <w:sz w:val="28"/>
            <w:szCs w:val="28"/>
          </w:rPr>
          <w:t>Портале</w:t>
        </w:r>
      </w:hyperlink>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3.8.6. В течение десяти дней со дня поступления заявления о</w:t>
      </w:r>
      <w:r w:rsidR="00596275">
        <w:rPr>
          <w:rFonts w:ascii="Times New Roman" w:hAnsi="Times New Roman" w:cs="Times New Roman"/>
          <w:sz w:val="28"/>
          <w:szCs w:val="28"/>
        </w:rPr>
        <w:t>б</w:t>
      </w:r>
      <w:r w:rsidRPr="009A408D">
        <w:rPr>
          <w:rFonts w:ascii="Times New Roman" w:hAnsi="Times New Roman" w:cs="Times New Roman"/>
          <w:sz w:val="28"/>
          <w:szCs w:val="28"/>
        </w:rPr>
        <w:t xml:space="preserve">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 </w:t>
      </w:r>
      <w:r w:rsidRPr="009A408D">
        <w:rPr>
          <w:rFonts w:ascii="Times New Roman" w:hAnsi="Times New Roman" w:cs="Times New Roman"/>
          <w:sz w:val="28"/>
          <w:szCs w:val="28"/>
        </w:rPr>
        <w:t>уполномоченный орган возвращает заявление заявителю, если оно не соответствует требованиям </w:t>
      </w:r>
      <w:hyperlink r:id="rId8" w:anchor="/document/12124624/entry/39292" w:history="1">
        <w:r w:rsidRPr="009A408D">
          <w:rPr>
            <w:rFonts w:ascii="Times New Roman" w:hAnsi="Times New Roman" w:cs="Times New Roman"/>
            <w:sz w:val="28"/>
            <w:szCs w:val="28"/>
          </w:rPr>
          <w:t>пункта 2 статьи 39.29</w:t>
        </w:r>
      </w:hyperlink>
      <w:r w:rsidRPr="009A408D">
        <w:rPr>
          <w:rFonts w:ascii="Times New Roman" w:hAnsi="Times New Roman" w:cs="Times New Roman"/>
          <w:sz w:val="28"/>
          <w:szCs w:val="28"/>
        </w:rPr>
        <w:t> Земельного кодекса Российской Федерации, подано в иной орган или к заявлению не приложены документы, предусмотренные </w:t>
      </w:r>
      <w:hyperlink r:id="rId9" w:anchor="/document/12124624/entry/39293" w:history="1">
        <w:r w:rsidRPr="009A408D">
          <w:rPr>
            <w:rFonts w:ascii="Times New Roman" w:hAnsi="Times New Roman" w:cs="Times New Roman"/>
            <w:sz w:val="28"/>
            <w:szCs w:val="28"/>
          </w:rPr>
          <w:t>пунктом 3 статьи 39.29</w:t>
        </w:r>
      </w:hyperlink>
      <w:r w:rsidRPr="009A408D">
        <w:rPr>
          <w:rFonts w:ascii="Times New Roman" w:hAnsi="Times New Roman" w:cs="Times New Roman"/>
          <w:sz w:val="28"/>
          <w:szCs w:val="28"/>
        </w:rPr>
        <w:t> Земельного кодекса Российской Федерации.</w:t>
      </w:r>
    </w:p>
    <w:p w:rsidR="00440CC1" w:rsidRPr="009A408D" w:rsidRDefault="00440CC1" w:rsidP="00440CC1">
      <w:pPr>
        <w:pStyle w:val="a4"/>
        <w:jc w:val="both"/>
        <w:rPr>
          <w:rFonts w:ascii="Times New Roman" w:hAnsi="Times New Roman" w:cs="Times New Roman"/>
          <w:sz w:val="28"/>
          <w:szCs w:val="28"/>
        </w:rPr>
      </w:pPr>
    </w:p>
    <w:p w:rsidR="00440CC1" w:rsidRPr="009A408D"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9" w:name="sub_211"/>
      <w:r w:rsidRPr="009A408D">
        <w:rPr>
          <w:rFonts w:ascii="Times New Roman" w:hAnsi="Times New Roman" w:cs="Times New Roman"/>
          <w:sz w:val="28"/>
          <w:szCs w:val="28"/>
        </w:rPr>
        <w:t>Подраздел 2.</w:t>
      </w:r>
      <w:r w:rsidR="00380A8F" w:rsidRPr="009A408D">
        <w:rPr>
          <w:rFonts w:ascii="Times New Roman" w:hAnsi="Times New Roman" w:cs="Times New Roman"/>
          <w:sz w:val="28"/>
          <w:szCs w:val="28"/>
        </w:rPr>
        <w:t>9</w:t>
      </w:r>
      <w:r w:rsidRPr="009A408D">
        <w:rPr>
          <w:rFonts w:ascii="Times New Roman" w:hAnsi="Times New Roman" w:cs="Times New Roman"/>
          <w:sz w:val="28"/>
          <w:szCs w:val="28"/>
        </w:rPr>
        <w:t xml:space="preserve">. Размер платы, взимаемой с заявителя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при предоставлении муниципальной услуги, </w:t>
      </w:r>
    </w:p>
    <w:p w:rsidR="00440CC1" w:rsidRPr="009A408D" w:rsidRDefault="00440CC1" w:rsidP="00440CC1">
      <w:pPr>
        <w:pStyle w:val="a4"/>
        <w:jc w:val="center"/>
        <w:rPr>
          <w:rFonts w:ascii="Times New Roman" w:hAnsi="Times New Roman" w:cs="Times New Roman"/>
          <w:sz w:val="28"/>
          <w:szCs w:val="28"/>
        </w:rPr>
      </w:pPr>
      <w:r w:rsidRPr="009A408D">
        <w:rPr>
          <w:rFonts w:ascii="Times New Roman" w:hAnsi="Times New Roman" w:cs="Times New Roman"/>
          <w:sz w:val="28"/>
          <w:szCs w:val="28"/>
        </w:rPr>
        <w:t>и способы ее взимания</w:t>
      </w:r>
    </w:p>
    <w:p w:rsidR="00440CC1" w:rsidRPr="009A408D" w:rsidRDefault="00440CC1" w:rsidP="00440CC1">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2.9.1. Государственная пошлина или иная плата за предоставление муниципальной услуги не взимается.</w:t>
      </w:r>
    </w:p>
    <w:p w:rsidR="00440CC1" w:rsidRPr="009A408D" w:rsidRDefault="00440CC1" w:rsidP="00440CC1">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2.11. Срок регистрации запроса заявителя</w:t>
      </w: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о предоставлении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2.11.1.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Срок регистрации заявления и прилагаемых к нему документов не может превышать 20 минут.</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подачи запроса заявления и прилагаемых к нему документов посредством использования Портала, прием и регистрация запроса осуществляется в соответствии разделом III регламента.</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bookmarkStart w:id="20" w:name="sub_300"/>
      <w:bookmarkEnd w:id="19"/>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2.12. Требования к помещениям,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в которых предоставляются муниципальные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2.12.1. Информация о графике работы уполномоченного органа размещается при входе в здание, в котором осуществляется деятельность, на видном месте.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допуск на объект, на котором организовано предоставление услуг, собаки-проводника при наличии документа, подтверждающего её специальное </w:t>
      </w:r>
      <w:r w:rsidRPr="009A408D">
        <w:rPr>
          <w:rFonts w:ascii="Times New Roman" w:hAnsi="Times New Roman" w:cs="Times New Roman"/>
          <w:sz w:val="28"/>
          <w:szCs w:val="28"/>
        </w:rPr>
        <w:lastRenderedPageBreak/>
        <w:t>обучение и выдаваемого в порядке, установленном законодательством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9 статьи 15 Федерального закона от 24.11.95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2.12.2. Приём документов в уполномоченном органе осуществляется в специально оборудованных помещениях или отведенных для этого кабинетах.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порядок получения консультаций о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и сроки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перечень документов, необходимых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основания для отказа в приёме документов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основания для отказа в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иную информацию, необходимую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Информационные стенды размещаются на видном, доступном месте.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N 16 - обычный, наименование - заглавные буквы, размер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2.12.4.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комфортное расположение заявителя и должностного лица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и удобство оформления заявителем письменного обращения;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телефонную связь;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копирования документов;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наличие письменных принадлежностей и бумаги формата A4.</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2.12.5.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2.12.6. Приём заявителей при предоставлении муниципальной услуги в уполномоченном органе осуществляется еженедельно в четверг (кроме выходных и праздничных дней), с 9.00 до 16.00, перерыв с 12.00 до 12.48.</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2.12.7.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2.13. Показатели доступности</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и качества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2.13.1. Основными показателями качества и доступности муниципальной услуги являются: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2.14. Иные требования к предоставлению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том числе учитывающие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особенности предоставления муниципальной услуги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в МФЦ и особенности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 в электронной форме</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bookmarkStart w:id="21" w:name="sub_3049"/>
      <w:r w:rsidRPr="009A408D">
        <w:rPr>
          <w:rFonts w:ascii="Times New Roman" w:hAnsi="Times New Roman" w:cs="Times New Roman"/>
          <w:sz w:val="28"/>
          <w:szCs w:val="28"/>
        </w:rPr>
        <w:lastRenderedPageBreak/>
        <w:t xml:space="preserve">2.14.1 </w:t>
      </w:r>
      <w:bookmarkStart w:id="22" w:name="sub_3050"/>
      <w:bookmarkEnd w:id="21"/>
      <w:r w:rsidRPr="009A408D">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уполномоченный орган (в том числе посредством почтовой связи на бумажном носителе);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через МФЦ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2.14.2 В случае подачи заявления о</w:t>
      </w:r>
      <w:r w:rsidR="00596275">
        <w:rPr>
          <w:rFonts w:ascii="Times New Roman" w:hAnsi="Times New Roman" w:cs="Times New Roman"/>
          <w:sz w:val="28"/>
          <w:szCs w:val="28"/>
        </w:rPr>
        <w:t>б</w:t>
      </w:r>
      <w:r w:rsidRPr="009A408D">
        <w:rPr>
          <w:rFonts w:ascii="Times New Roman" w:hAnsi="Times New Roman" w:cs="Times New Roman"/>
          <w:sz w:val="28"/>
          <w:szCs w:val="28"/>
        </w:rPr>
        <w:t xml:space="preserve">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 xml:space="preserve">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Министерства экономического развития Российской Федерации от 14 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D30AFD" w:rsidRPr="009A408D" w:rsidRDefault="00D30AFD" w:rsidP="00D30AFD">
      <w:pPr>
        <w:pStyle w:val="a4"/>
        <w:ind w:firstLine="709"/>
        <w:jc w:val="both"/>
        <w:rPr>
          <w:rFonts w:ascii="Times New Roman" w:hAnsi="Times New Roman" w:cs="Times New Roman"/>
          <w:sz w:val="28"/>
          <w:szCs w:val="28"/>
        </w:rPr>
      </w:pPr>
      <w:bookmarkStart w:id="23" w:name="sub_3051"/>
      <w:bookmarkEnd w:id="22"/>
      <w:r w:rsidRPr="009A408D">
        <w:rPr>
          <w:rFonts w:ascii="Times New Roman" w:hAnsi="Times New Roman" w:cs="Times New Roman"/>
          <w:sz w:val="28"/>
          <w:szCs w:val="28"/>
        </w:rPr>
        <w:t>2.14.3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w:t>
      </w:r>
      <w:r w:rsidRPr="009A408D">
        <w:rPr>
          <w:rFonts w:ascii="Times New Roman" w:hAnsi="Times New Roman" w:cs="Times New Roman"/>
          <w:sz w:val="28"/>
          <w:szCs w:val="28"/>
        </w:rPr>
        <w:lastRenderedPageBreak/>
        <w:t>центром предоставления государственных и муниципальных услуг с органами местного самоуправления в Краснодарском крае.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2.14.4. Получение муниципальной услуги в иных подразделениях органа, предоставляющего муниципальную услугу, невозможно.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2.14.5.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2.14.6. Услугами, которые являются необходимыми и обязательными для предоставления муниципальной услуги, являются: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2.14.7. В процессе предоставления муниципальной услуги используются следующие информационные системы: Единый портал.</w:t>
      </w:r>
    </w:p>
    <w:p w:rsidR="00D30AFD" w:rsidRPr="009A408D" w:rsidRDefault="00D30AFD" w:rsidP="00D30AFD">
      <w:pPr>
        <w:pStyle w:val="a4"/>
        <w:ind w:firstLine="709"/>
        <w:jc w:val="both"/>
        <w:rPr>
          <w:rFonts w:ascii="Times New Roman" w:hAnsi="Times New Roman" w:cs="Times New Roman"/>
          <w:sz w:val="28"/>
          <w:szCs w:val="28"/>
        </w:rPr>
      </w:pPr>
      <w:bookmarkStart w:id="24" w:name="sub_400"/>
      <w:bookmarkEnd w:id="20"/>
      <w:bookmarkEnd w:id="23"/>
    </w:p>
    <w:p w:rsidR="00D30AFD" w:rsidRPr="009A408D" w:rsidRDefault="00D30AFD" w:rsidP="00D30AFD">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3.1. Перечень вариантов предоставления муниципальной услуги</w:t>
      </w:r>
    </w:p>
    <w:p w:rsidR="00D30AFD" w:rsidRPr="009A408D" w:rsidRDefault="00D30AFD" w:rsidP="00D30AFD">
      <w:pPr>
        <w:pStyle w:val="a4"/>
        <w:jc w:val="center"/>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bookmarkStart w:id="25" w:name="sub_3054"/>
      <w:bookmarkEnd w:id="25"/>
      <w:r w:rsidRPr="009A408D">
        <w:rPr>
          <w:rFonts w:ascii="Times New Roman" w:hAnsi="Times New Roman" w:cs="Times New Roman"/>
          <w:sz w:val="28"/>
          <w:szCs w:val="28"/>
        </w:rPr>
        <w:t>3.1.1. Вариантами предоставления данной муниципальной услуги являются:</w:t>
      </w:r>
    </w:p>
    <w:p w:rsidR="00D30AFD" w:rsidRPr="009A408D" w:rsidRDefault="00596275" w:rsidP="00D30AFD">
      <w:pPr>
        <w:pStyle w:val="a4"/>
        <w:ind w:firstLine="709"/>
        <w:jc w:val="both"/>
        <w:rPr>
          <w:rFonts w:ascii="Times New Roman" w:hAnsi="Times New Roman" w:cs="Times New Roman"/>
          <w:sz w:val="28"/>
          <w:szCs w:val="28"/>
        </w:rPr>
      </w:pPr>
      <w:r w:rsidRPr="00596275">
        <w:rPr>
          <w:rFonts w:ascii="Times New Roman" w:hAnsi="Times New Roman" w:cs="Times New Roman"/>
          <w:sz w:val="28"/>
          <w:szCs w:val="28"/>
        </w:rPr>
        <w:t>утверждени</w:t>
      </w:r>
      <w:r>
        <w:rPr>
          <w:rFonts w:ascii="Times New Roman" w:hAnsi="Times New Roman" w:cs="Times New Roman"/>
          <w:sz w:val="28"/>
          <w:szCs w:val="28"/>
        </w:rPr>
        <w:t>е</w:t>
      </w:r>
      <w:r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00D30AFD"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3.2. Описание административной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процедуры профилирования заявителя</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3.2.1. Вариант предоставления муниципальной услуги определяется путём анкетирования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Способы определения и предъявления необходимого заявителю варианта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Портала;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уполномоченном органе,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Прядок определения и предъявления необходимого заявителю варианта предоставления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ответов на вопросы экспертной системы Портала;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опроса в уполномоченном органе,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N 4 к регламенту.</w:t>
      </w:r>
    </w:p>
    <w:p w:rsidR="00D30AFD" w:rsidRPr="009A408D" w:rsidRDefault="00D30AFD" w:rsidP="00D30AFD">
      <w:pPr>
        <w:pStyle w:val="a4"/>
        <w:jc w:val="both"/>
        <w:rPr>
          <w:rFonts w:ascii="Times New Roman" w:hAnsi="Times New Roman" w:cs="Times New Roman"/>
          <w:sz w:val="28"/>
          <w:szCs w:val="28"/>
        </w:rPr>
      </w:pPr>
    </w:p>
    <w:bookmarkEnd w:id="24"/>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3.3. Описание варианта предоставления муниципальной услуги «Утверждение схемы расположения земельного участка на кадастровом плане территории»</w:t>
      </w:r>
    </w:p>
    <w:p w:rsidR="00D30AFD" w:rsidRPr="009A408D" w:rsidRDefault="00D30AFD" w:rsidP="00D30AFD">
      <w:pPr>
        <w:pStyle w:val="a4"/>
        <w:ind w:firstLine="709"/>
        <w:contextualSpacing/>
        <w:jc w:val="both"/>
        <w:rPr>
          <w:rFonts w:ascii="Times New Roman" w:hAnsi="Times New Roman" w:cs="Times New Roman"/>
          <w:sz w:val="28"/>
          <w:szCs w:val="28"/>
        </w:rPr>
      </w:pP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3.3.1. Максимальный срок предоставления муниципальной услуги в соответствии с вариантом составляет для земельных участков, за исключением земельных участков, на которых расположены многоквартирные дома и иные входящие в состав такого дома объекты недвижимого имущества не может превышать 12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для земельных участков, на которых расположены многоквартирные дома и иные входящие в состав такого дома объекты недвижимого имущества не может превышать 50 дней, с учетом рассмотрения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 в течении 30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3.3.2. Результатом предоставления муниципальной услуги в соответствии с вариантом являются: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проект постановления об утверждении схемы расположения земельного участка на кадастровом плане территории;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письмо об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передача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выдача результата предоставления муниципальной услуги или письма о возврате заявления.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 Для получения муниципальной услуги в соответствии с вариантом заявителем представляются: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заявление об утверждении схемы расположения земельного участка, которое оформляется по форме, согласно приложению № 1 к Регламенту. (образец заполнения заявления приведен в приложении № 2 к Регламенту);</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документы, позволяющие идентифицировать заявителя: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копии правоустанавливающих или правоудостоверяющих документов на объект недвижимости в случае, если право собственности не зарегистрировано в Едином государственном реестре недвижимости (при наличии объекта на данном земельном участке);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которые предлагается образовать и (или) изменить (по выбору заявителя в форме электронного документа или в форме документа на бумажном носителе);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согласие в письменной форме землепользователей, землевладельцев, арендаторов, залогодержателей земельных участков, из которых при разделе, объединении, выделе образуются земельные участки, а также собственников объектов недвижимости, расположенных на данных земельных участках (при их наличии) (такое согласие не требуется в установленных действующим законодательством случаях).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из Единого госуд</w:t>
      </w:r>
      <w:r w:rsidR="00596275">
        <w:rPr>
          <w:rFonts w:ascii="Times New Roman" w:hAnsi="Times New Roman" w:cs="Times New Roman"/>
          <w:sz w:val="28"/>
          <w:szCs w:val="28"/>
        </w:rPr>
        <w:t>арственного реестра недвижимости</w:t>
      </w:r>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из Единого государственного реестра юридических лиц;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 включающие в себя информацию:</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функциональной зоне в соответствии с Генеральным планом поселения;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территориальной зоне в соответствии с Правилами землепользования и застройки поселения;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наличии (отсутствии) утвержденного проекта планировки и (или) проекта межевания территории, а в случае наличия утвержденного проекта планировки и (или) проекта межевания территории информацию о соответствии испрашиваемого земельного участка утвержденной документации по планировке территории;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красных линий и земель общего пользования, дорог общего пользования межмуниципального значения или местного значения, автомобильные дороги, внутрихозяйственные, полевые дороги,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линейных объектов с указанием их характеристик: линии электропередач (указать класс напряжения (кВ), нефтепроводы и нефтепродуктопроводы (указать диаметр (DN), газопроводы и иные трубопроводы (указать давление (Мпа), в том числе указать подземные или надземные объекты;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наличии либо отсутствии на указанном земельном участке особо ценных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земель особо охраняемых природных территорий;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водных объектов;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границах недр, содержащих полезные ископаемые;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первого, второго и третьего пояса зон санитарной охраны водных объектов, используемых для целей питьевого и хозяйственно-бытового водоснабжения;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о местоположении земельного участка относительно границ зон округа горно-санитарной охраны курортов местного значения;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береговой полосы, установленной в соответствии с Водным кодексом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воинских и гражданских захоронений;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водоохранных зон;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санитарно-защитных зон предприятий, сооружений и иных объектов;</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 местоположении земельного участка относительно границ зон с особыми условиями использования территорий.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3.3.4.2. Заявление и прилагаемые документы могут быть поданы: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непосредственно в уполномоченный орган (в том числе посредством почтового отправления);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уполномоченный орган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посредством </w:t>
      </w:r>
      <w:hyperlink r:id="rId10" w:anchor="/multilink/406500677/paragraph/221/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3.3.4.3. Способы установления личности (идентификации)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w:t>
      </w:r>
      <w:hyperlink r:id="rId11" w:anchor="/document/406051675/entry/0" w:history="1">
        <w:r w:rsidRPr="009A408D">
          <w:rPr>
            <w:rFonts w:ascii="Times New Roman" w:hAnsi="Times New Roman" w:cs="Times New Roman"/>
            <w:sz w:val="28"/>
            <w:szCs w:val="28"/>
          </w:rPr>
          <w:t>Федеральным законом</w:t>
        </w:r>
      </w:hyperlink>
      <w:r w:rsidRPr="009A408D">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подаче заявления посредством </w:t>
      </w:r>
      <w:hyperlink r:id="rId12" w:anchor="/multilink/406500677/paragraph/224/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 использование </w:t>
      </w:r>
      <w:hyperlink r:id="rId13" w:anchor="/document/12184522/entry/21" w:history="1">
        <w:r w:rsidRPr="009A408D">
          <w:rPr>
            <w:rFonts w:ascii="Times New Roman" w:hAnsi="Times New Roman" w:cs="Times New Roman"/>
            <w:sz w:val="28"/>
            <w:szCs w:val="28"/>
          </w:rPr>
          <w:t>электронной подписи</w:t>
        </w:r>
      </w:hyperlink>
      <w:r w:rsidRPr="009A408D">
        <w:rPr>
          <w:rFonts w:ascii="Times New Roman" w:hAnsi="Times New Roman" w:cs="Times New Roman"/>
          <w:sz w:val="28"/>
          <w:szCs w:val="28"/>
        </w:rPr>
        <w:t>, вид которой должен соответствовать требованиям </w:t>
      </w:r>
      <w:hyperlink r:id="rId14" w:anchor="/document/70193794/entry/0" w:history="1">
        <w:r w:rsidRPr="009A408D">
          <w:rPr>
            <w:rFonts w:ascii="Times New Roman" w:hAnsi="Times New Roman" w:cs="Times New Roman"/>
            <w:sz w:val="28"/>
            <w:szCs w:val="28"/>
          </w:rPr>
          <w:t>постановления</w:t>
        </w:r>
      </w:hyperlink>
      <w:r w:rsidRPr="009A408D">
        <w:rPr>
          <w:rFonts w:ascii="Times New Roman" w:hAnsi="Times New Roman" w:cs="Times New Roman"/>
          <w:sz w:val="28"/>
          <w:szCs w:val="28"/>
        </w:rPr>
        <w:t>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3.3.4.5. Основаниями для принятия решения об отказе в приёме заявления и документов и (или) информации являются: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несоблюдение установленных условий признания действительности </w:t>
      </w:r>
      <w:hyperlink r:id="rId15" w:anchor="/document/12184522/entry/54" w:history="1">
        <w:r w:rsidRPr="009A408D">
          <w:rPr>
            <w:rFonts w:ascii="Times New Roman" w:hAnsi="Times New Roman" w:cs="Times New Roman"/>
            <w:sz w:val="28"/>
            <w:szCs w:val="28"/>
          </w:rPr>
          <w:t>усиленной квалифицированной электронной подписи</w:t>
        </w:r>
      </w:hyperlink>
      <w:r w:rsidRPr="009A408D">
        <w:rPr>
          <w:rFonts w:ascii="Times New Roman" w:hAnsi="Times New Roman" w:cs="Times New Roman"/>
          <w:sz w:val="28"/>
          <w:szCs w:val="28"/>
        </w:rPr>
        <w:t>, которой подписан электронный документ (пакет электронных документов), в соответствии со </w:t>
      </w:r>
      <w:hyperlink r:id="rId16" w:anchor="/document/12184522/entry/11" w:history="1">
        <w:r w:rsidRPr="009A408D">
          <w:rPr>
            <w:rFonts w:ascii="Times New Roman" w:hAnsi="Times New Roman" w:cs="Times New Roman"/>
            <w:sz w:val="28"/>
            <w:szCs w:val="28"/>
          </w:rPr>
          <w:t>статьёй 11</w:t>
        </w:r>
      </w:hyperlink>
      <w:r w:rsidRPr="009A408D">
        <w:rPr>
          <w:rFonts w:ascii="Times New Roman" w:hAnsi="Times New Roman" w:cs="Times New Roman"/>
          <w:sz w:val="28"/>
          <w:szCs w:val="28"/>
        </w:rPr>
        <w:t> Федерального закона от 06апреля 2011 г. № 63-ФЗ «Об электронной подписи»).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3.3.4.6. Приём заявления и прилагаемых документов осуществляется: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или посредством </w:t>
      </w:r>
      <w:hyperlink r:id="rId17" w:anchor="/multilink/406500677/paragraph/230/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 работником уполномоченного органа;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через МФЦ – работником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3.3.4.9. При обращении заявителя (представителя заявителя), в ходе личного приёма работник, ответственный за приём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тексты документов написаны разборчиво;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документах нет подчисток, приписок, зачеркнутых слов и иных не оговорённых в них исправлений;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не исполнены карандашом;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срок действия документов не истёк;</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представлении;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документы представлены в полном объёме;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документов, предусмотренных </w:t>
      </w:r>
      <w:hyperlink r:id="rId18" w:anchor="/document/12177515/entry/7061" w:history="1">
        <w:r w:rsidRPr="009A408D">
          <w:rPr>
            <w:rFonts w:ascii="Times New Roman" w:hAnsi="Times New Roman" w:cs="Times New Roman"/>
            <w:sz w:val="28"/>
            <w:szCs w:val="28"/>
          </w:rPr>
          <w:t>пунктами 1-3.1</w:t>
        </w:r>
      </w:hyperlink>
      <w:r w:rsidRPr="009A408D">
        <w:rPr>
          <w:rFonts w:ascii="Times New Roman" w:hAnsi="Times New Roman" w:cs="Times New Roman"/>
          <w:sz w:val="28"/>
          <w:szCs w:val="28"/>
        </w:rPr>
        <w:t>, </w:t>
      </w:r>
      <w:hyperlink r:id="rId19" w:anchor="/document/12177515/entry/7067" w:history="1">
        <w:r w:rsidRPr="009A408D">
          <w:rPr>
            <w:rFonts w:ascii="Times New Roman" w:hAnsi="Times New Roman" w:cs="Times New Roman"/>
            <w:sz w:val="28"/>
            <w:szCs w:val="28"/>
          </w:rPr>
          <w:t>7</w:t>
        </w:r>
      </w:hyperlink>
      <w:r w:rsidRPr="009A408D">
        <w:rPr>
          <w:rFonts w:ascii="Times New Roman" w:hAnsi="Times New Roman" w:cs="Times New Roman"/>
          <w:sz w:val="28"/>
          <w:szCs w:val="28"/>
        </w:rPr>
        <w:t>, </w:t>
      </w:r>
      <w:hyperlink r:id="rId20" w:anchor="/document/12177515/entry/7069" w:history="1">
        <w:r w:rsidRPr="009A408D">
          <w:rPr>
            <w:rFonts w:ascii="Times New Roman" w:hAnsi="Times New Roman" w:cs="Times New Roman"/>
            <w:sz w:val="28"/>
            <w:szCs w:val="28"/>
          </w:rPr>
          <w:t>9</w:t>
        </w:r>
      </w:hyperlink>
      <w:r w:rsidRPr="009A408D">
        <w:rPr>
          <w:rFonts w:ascii="Times New Roman" w:hAnsi="Times New Roman" w:cs="Times New Roman"/>
          <w:sz w:val="28"/>
          <w:szCs w:val="28"/>
        </w:rPr>
        <w:t>, </w:t>
      </w:r>
      <w:hyperlink r:id="rId21" w:anchor="/document/12177515/entry/70617" w:history="1">
        <w:r w:rsidRPr="009A408D">
          <w:rPr>
            <w:rFonts w:ascii="Times New Roman" w:hAnsi="Times New Roman" w:cs="Times New Roman"/>
            <w:sz w:val="28"/>
            <w:szCs w:val="28"/>
          </w:rPr>
          <w:t>17</w:t>
        </w:r>
      </w:hyperlink>
      <w:r w:rsidRPr="009A408D">
        <w:rPr>
          <w:rFonts w:ascii="Times New Roman" w:hAnsi="Times New Roman" w:cs="Times New Roman"/>
          <w:sz w:val="28"/>
          <w:szCs w:val="28"/>
        </w:rPr>
        <w:t> и </w:t>
      </w:r>
      <w:hyperlink r:id="rId22" w:anchor="/document/12177515/entry/70618" w:history="1">
        <w:r w:rsidRPr="009A408D">
          <w:rPr>
            <w:rFonts w:ascii="Times New Roman" w:hAnsi="Times New Roman" w:cs="Times New Roman"/>
            <w:sz w:val="28"/>
            <w:szCs w:val="28"/>
          </w:rPr>
          <w:t>18 части 6 статьи 7</w:t>
        </w:r>
      </w:hyperlink>
      <w:r w:rsidRPr="009A408D">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w:t>
      </w:r>
      <w:r w:rsidRPr="009A408D">
        <w:rPr>
          <w:rFonts w:ascii="Times New Roman" w:hAnsi="Times New Roman" w:cs="Times New Roman"/>
          <w:sz w:val="28"/>
          <w:szCs w:val="28"/>
        </w:rPr>
        <w:lastRenderedPageBreak/>
        <w:t>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о сроке предоставления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о возможности отказа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3.3.4.10. При предоставлении муниципальной услуги по экстерриториальному принципу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1) принимает от заявителя (представителя) заявление и прилагаемые документы;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2) осуществляет копирование (сканирование) документов, предусмотренных </w:t>
      </w:r>
      <w:hyperlink r:id="rId23" w:anchor="/document/12177515/entry/7061" w:history="1">
        <w:r w:rsidRPr="009A408D">
          <w:rPr>
            <w:rFonts w:ascii="Times New Roman" w:hAnsi="Times New Roman" w:cs="Times New Roman"/>
            <w:sz w:val="28"/>
            <w:szCs w:val="28"/>
          </w:rPr>
          <w:t>пунктами 1 - 3.1</w:t>
        </w:r>
      </w:hyperlink>
      <w:r w:rsidRPr="009A408D">
        <w:rPr>
          <w:rFonts w:ascii="Times New Roman" w:hAnsi="Times New Roman" w:cs="Times New Roman"/>
          <w:sz w:val="28"/>
          <w:szCs w:val="28"/>
        </w:rPr>
        <w:t>, </w:t>
      </w:r>
      <w:hyperlink r:id="rId24" w:anchor="/document/12177515/entry/7067" w:history="1">
        <w:r w:rsidRPr="009A408D">
          <w:rPr>
            <w:rFonts w:ascii="Times New Roman" w:hAnsi="Times New Roman" w:cs="Times New Roman"/>
            <w:sz w:val="28"/>
            <w:szCs w:val="28"/>
          </w:rPr>
          <w:t>7</w:t>
        </w:r>
      </w:hyperlink>
      <w:r w:rsidRPr="009A408D">
        <w:rPr>
          <w:rFonts w:ascii="Times New Roman" w:hAnsi="Times New Roman" w:cs="Times New Roman"/>
          <w:sz w:val="28"/>
          <w:szCs w:val="28"/>
        </w:rPr>
        <w:t>, </w:t>
      </w:r>
      <w:hyperlink r:id="rId25" w:anchor="/document/12177515/entry/7069" w:history="1">
        <w:r w:rsidRPr="009A408D">
          <w:rPr>
            <w:rFonts w:ascii="Times New Roman" w:hAnsi="Times New Roman" w:cs="Times New Roman"/>
            <w:sz w:val="28"/>
            <w:szCs w:val="28"/>
          </w:rPr>
          <w:t>9</w:t>
        </w:r>
      </w:hyperlink>
      <w:r w:rsidRPr="009A408D">
        <w:rPr>
          <w:rFonts w:ascii="Times New Roman" w:hAnsi="Times New Roman" w:cs="Times New Roman"/>
          <w:sz w:val="28"/>
          <w:szCs w:val="28"/>
        </w:rPr>
        <w:t>, </w:t>
      </w:r>
      <w:hyperlink r:id="rId26" w:anchor="/document/12177515/entry/70617" w:history="1">
        <w:r w:rsidRPr="009A408D">
          <w:rPr>
            <w:rFonts w:ascii="Times New Roman" w:hAnsi="Times New Roman" w:cs="Times New Roman"/>
            <w:sz w:val="28"/>
            <w:szCs w:val="28"/>
          </w:rPr>
          <w:t>17</w:t>
        </w:r>
      </w:hyperlink>
      <w:r w:rsidRPr="009A408D">
        <w:rPr>
          <w:rFonts w:ascii="Times New Roman" w:hAnsi="Times New Roman" w:cs="Times New Roman"/>
          <w:sz w:val="28"/>
          <w:szCs w:val="28"/>
        </w:rPr>
        <w:t> и </w:t>
      </w:r>
      <w:hyperlink r:id="rId27" w:anchor="/document/12177515/entry/70618" w:history="1">
        <w:r w:rsidRPr="009A408D">
          <w:rPr>
            <w:rFonts w:ascii="Times New Roman" w:hAnsi="Times New Roman" w:cs="Times New Roman"/>
            <w:sz w:val="28"/>
            <w:szCs w:val="28"/>
          </w:rPr>
          <w:t>18 части 6 статьи 7</w:t>
        </w:r>
      </w:hyperlink>
      <w:r w:rsidRPr="009A408D">
        <w:rPr>
          <w:rFonts w:ascii="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w:t>
      </w:r>
      <w:hyperlink r:id="rId28"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в установленном порядке;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путём заполнения формы заявления, размещенной на </w:t>
      </w:r>
      <w:hyperlink r:id="rId29" w:tgtFrame="_blank" w:history="1">
        <w:r w:rsidRPr="009A408D">
          <w:rPr>
            <w:rFonts w:ascii="Times New Roman" w:hAnsi="Times New Roman" w:cs="Times New Roman"/>
            <w:sz w:val="28"/>
            <w:szCs w:val="28"/>
          </w:rPr>
          <w:t>официальном Интернет-портале</w:t>
        </w:r>
      </w:hyperlink>
      <w:r w:rsidRPr="009A408D">
        <w:rPr>
          <w:rFonts w:ascii="Times New Roman" w:hAnsi="Times New Roman" w:cs="Times New Roman"/>
          <w:sz w:val="28"/>
          <w:szCs w:val="28"/>
        </w:rPr>
        <w:t> администрации муниципального образования Темрюкский район в сети Интернет (далее – официальный сайт), в том числе посредством отправки через личный кабинет </w:t>
      </w:r>
      <w:hyperlink r:id="rId30" w:anchor="/multilink/406500677/paragraph/261/number/1"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 В заявлении указывается один из следующих способов предоставления результатов рассмотрения заявления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электронного документа, размещенного на </w:t>
      </w:r>
      <w:hyperlink r:id="rId31"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ссылка на который направляется уполномоченным органом заявителю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3.3.4.11.2. В дополнение к способам, указанным в </w:t>
      </w:r>
      <w:hyperlink r:id="rId32" w:anchor="/document/406500677/entry/1181" w:history="1">
        <w:r w:rsidRPr="009A408D">
          <w:rPr>
            <w:rFonts w:ascii="Times New Roman" w:hAnsi="Times New Roman" w:cs="Times New Roman"/>
            <w:sz w:val="28"/>
            <w:szCs w:val="28"/>
          </w:rPr>
          <w:t>пункте 3.3.4.11.1</w:t>
        </w:r>
      </w:hyperlink>
      <w:r w:rsidRPr="009A408D">
        <w:rPr>
          <w:rFonts w:ascii="Times New Roman" w:hAnsi="Times New Roman" w:cs="Times New Roman"/>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подписанное со стороны уполномоченного органа </w:t>
      </w:r>
      <w:r w:rsidR="00596275">
        <w:rPr>
          <w:rFonts w:ascii="Times New Roman" w:hAnsi="Times New Roman" w:cs="Times New Roman"/>
          <w:sz w:val="28"/>
          <w:szCs w:val="28"/>
        </w:rPr>
        <w:t xml:space="preserve">постановление об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3.3.4.11.3. Заявление в форме электронного документа подписывается по выбору заявителя (если заявителем является физическое лицо):</w:t>
      </w:r>
    </w:p>
    <w:p w:rsidR="00D30AFD" w:rsidRPr="009A408D" w:rsidRDefault="00DF4F6E" w:rsidP="00D30AFD">
      <w:pPr>
        <w:pStyle w:val="a4"/>
        <w:ind w:firstLine="709"/>
        <w:contextualSpacing/>
        <w:jc w:val="both"/>
        <w:rPr>
          <w:rFonts w:ascii="Times New Roman" w:hAnsi="Times New Roman" w:cs="Times New Roman"/>
          <w:sz w:val="28"/>
          <w:szCs w:val="28"/>
        </w:rPr>
      </w:pPr>
      <w:hyperlink r:id="rId33" w:anchor="/document/12184522/entry/21" w:history="1">
        <w:r w:rsidR="00D30AFD" w:rsidRPr="009A408D">
          <w:rPr>
            <w:rFonts w:ascii="Times New Roman" w:hAnsi="Times New Roman" w:cs="Times New Roman"/>
            <w:sz w:val="28"/>
            <w:szCs w:val="28"/>
          </w:rPr>
          <w:t>электронной подписью</w:t>
        </w:r>
      </w:hyperlink>
      <w:r w:rsidR="00D30AFD" w:rsidRPr="009A408D">
        <w:rPr>
          <w:rFonts w:ascii="Times New Roman" w:hAnsi="Times New Roman" w:cs="Times New Roman"/>
          <w:sz w:val="28"/>
          <w:szCs w:val="28"/>
        </w:rPr>
        <w:t> заявителя (представителя заявителя);</w:t>
      </w:r>
    </w:p>
    <w:p w:rsidR="00D30AFD" w:rsidRPr="009A408D" w:rsidRDefault="00DF4F6E" w:rsidP="00D30AFD">
      <w:pPr>
        <w:pStyle w:val="a4"/>
        <w:ind w:firstLine="709"/>
        <w:contextualSpacing/>
        <w:jc w:val="both"/>
        <w:rPr>
          <w:rFonts w:ascii="Times New Roman" w:hAnsi="Times New Roman" w:cs="Times New Roman"/>
          <w:sz w:val="28"/>
          <w:szCs w:val="28"/>
        </w:rPr>
      </w:pPr>
      <w:hyperlink r:id="rId34" w:anchor="/document/12184522/entry/54" w:history="1">
        <w:r w:rsidR="00D30AFD" w:rsidRPr="009A408D">
          <w:rPr>
            <w:rFonts w:ascii="Times New Roman" w:hAnsi="Times New Roman" w:cs="Times New Roman"/>
            <w:sz w:val="28"/>
            <w:szCs w:val="28"/>
          </w:rPr>
          <w:t>усиленной квалифицированной электронной подписью</w:t>
        </w:r>
      </w:hyperlink>
      <w:r w:rsidR="00D30AFD" w:rsidRPr="009A408D">
        <w:rPr>
          <w:rFonts w:ascii="Times New Roman" w:hAnsi="Times New Roman" w:cs="Times New Roman"/>
          <w:sz w:val="28"/>
          <w:szCs w:val="28"/>
        </w:rPr>
        <w:t> заявителя (представителя заявителя).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3.3.4.11.4. Заявление от имени юридического лица заверяется по выбору заявителя </w:t>
      </w:r>
      <w:hyperlink r:id="rId35"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либо </w:t>
      </w:r>
      <w:hyperlink r:id="rId36" w:anchor="/document/12184522/entry/54" w:history="1">
        <w:r w:rsidRPr="009A408D">
          <w:rPr>
            <w:rFonts w:ascii="Times New Roman" w:hAnsi="Times New Roman" w:cs="Times New Roman"/>
            <w:sz w:val="28"/>
            <w:szCs w:val="28"/>
          </w:rPr>
          <w:t>усиленной квалифицированной электронной подписью</w:t>
        </w:r>
      </w:hyperlink>
      <w:r w:rsidRPr="009A408D">
        <w:rPr>
          <w:rFonts w:ascii="Times New Roman" w:hAnsi="Times New Roman" w:cs="Times New Roman"/>
          <w:sz w:val="28"/>
          <w:szCs w:val="28"/>
        </w:rPr>
        <w:t> (если заявителем является юридическое лицо):</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лица, действующего от имени юридического лица без доверенности;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3.3.4.11.5. При подаче заявлений к ним прилагаются документы, представление которых заявителем предусмотрено настоящим регламентом.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Заявитель вправе самостоятельно представить с заявлением документы, которые в соответствии с </w:t>
      </w:r>
      <w:hyperlink r:id="rId37" w:anchor="/document/12177515/entry/101" w:history="1">
        <w:r w:rsidRPr="009A408D">
          <w:rPr>
            <w:rFonts w:ascii="Times New Roman" w:hAnsi="Times New Roman" w:cs="Times New Roman"/>
            <w:sz w:val="28"/>
            <w:szCs w:val="28"/>
          </w:rPr>
          <w:t>частью 1 статьи 1</w:t>
        </w:r>
      </w:hyperlink>
      <w:r w:rsidRPr="009A408D">
        <w:rPr>
          <w:rFonts w:ascii="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 запрашиваются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w:t>
      </w:r>
      <w:hyperlink r:id="rId38" w:anchor="/multilink/406500677/paragraph/278/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а также если заявление подписано </w:t>
      </w:r>
      <w:hyperlink r:id="rId39" w:anchor="/document/12184522/entry/54" w:history="1">
        <w:r w:rsidRPr="009A408D">
          <w:rPr>
            <w:rFonts w:ascii="Times New Roman" w:hAnsi="Times New Roman" w:cs="Times New Roman"/>
            <w:sz w:val="28"/>
            <w:szCs w:val="28"/>
          </w:rPr>
          <w:t>усиленной квалифицированной электронной подписью</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3.3.4.11.7. Получение заявления и прилагаемых к нему документов подтверждается уполномоченным органом путём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объёма (далее - уведомление о получении заявления).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3.3.4.11.8. Уведомление о получении заявления направляется указанным заявителем в заявлении способом не позднее рабочего дня, следующего за днём поступления заявления в уполномоченный орган.</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3.3.4.11.9. Заявление, представленное с нарушением вышеуказанных требований, не рассматривается уполномоченным органом.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3.3.4.11.10. Примерные формы заявлений в электронной форме размещаются уполномоченным органом на </w:t>
      </w:r>
      <w:hyperlink r:id="rId40"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с возможностью их бесплатного копирования.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3.3.4.11.11. Заявления и прилагаемые к ним документы представляются в уполномоченный орган в форме электронных документов путём заполнения формы запроса, размещенной на </w:t>
      </w:r>
      <w:hyperlink r:id="rId41"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 посредством отправки через </w:t>
      </w:r>
      <w:hyperlink r:id="rId42" w:anchor="/multilink/406500677/paragraph/285/number/1" w:history="1">
        <w:r w:rsidRPr="009A408D">
          <w:rPr>
            <w:rFonts w:ascii="Times New Roman" w:hAnsi="Times New Roman" w:cs="Times New Roman"/>
            <w:sz w:val="28"/>
            <w:szCs w:val="28"/>
          </w:rPr>
          <w:t>Портал</w:t>
        </w:r>
      </w:hyperlink>
      <w:r w:rsidRPr="009A408D">
        <w:rPr>
          <w:rFonts w:ascii="Times New Roman" w:hAnsi="Times New Roman" w:cs="Times New Roman"/>
          <w:sz w:val="28"/>
          <w:szCs w:val="28"/>
        </w:rPr>
        <w:t>, направляются в виде файлов в формате XML (далее - XML-</w:t>
      </w:r>
      <w:r w:rsidRPr="009A408D">
        <w:rPr>
          <w:rFonts w:ascii="Times New Roman" w:hAnsi="Times New Roman" w:cs="Times New Roman"/>
          <w:sz w:val="28"/>
          <w:szCs w:val="28"/>
        </w:rPr>
        <w:lastRenderedPageBreak/>
        <w:t>документ), созданных с использованием XML-схем и обеспечивающих считывание и контроль представленных данных.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3.3.4.11.14. Качество представляемых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3.3.4.11.16. XML-схемы, использующиеся для формирования XML-документов, считаются введёнными в действие по истечении двух месяцев со дня их размещения на </w:t>
      </w:r>
      <w:hyperlink r:id="rId43" w:tgtFrame="_blank" w:history="1">
        <w:r w:rsidRPr="009A408D">
          <w:rPr>
            <w:rFonts w:ascii="Times New Roman" w:hAnsi="Times New Roman" w:cs="Times New Roman"/>
            <w:sz w:val="28"/>
            <w:szCs w:val="28"/>
          </w:rPr>
          <w:t>официальном сайте</w:t>
        </w:r>
      </w:hyperlink>
      <w:r w:rsidRPr="009A408D">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3.3.4.11.17. Средства </w:t>
      </w:r>
      <w:hyperlink r:id="rId44" w:anchor="/document/12184522/entry/21" w:history="1">
        <w:r w:rsidRPr="009A408D">
          <w:rPr>
            <w:rFonts w:ascii="Times New Roman" w:hAnsi="Times New Roman" w:cs="Times New Roman"/>
            <w:sz w:val="28"/>
            <w:szCs w:val="28"/>
          </w:rPr>
          <w:t>электронной подписи</w:t>
        </w:r>
      </w:hyperlink>
      <w:r w:rsidRPr="009A408D">
        <w:rPr>
          <w:rFonts w:ascii="Times New Roman" w:hAnsi="Times New Roman" w:cs="Times New Roman"/>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3.3.4.12. Передача заявления и прилагаемых документов из МФЦ в уполномоченный орган (в случае обращения за получением муниципальной услуги через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w:t>
      </w:r>
      <w:hyperlink r:id="rId45" w:anchor="/document/12184522/entry/21" w:history="1">
        <w:r w:rsidRPr="009A408D">
          <w:rPr>
            <w:rFonts w:ascii="Times New Roman" w:hAnsi="Times New Roman" w:cs="Times New Roman"/>
            <w:sz w:val="28"/>
            <w:szCs w:val="28"/>
          </w:rPr>
          <w:t>электронной подписью</w:t>
        </w:r>
      </w:hyperlink>
      <w:r w:rsidRPr="009A408D">
        <w:rPr>
          <w:rFonts w:ascii="Times New Roman" w:hAnsi="Times New Roman" w:cs="Times New Roman"/>
          <w:sz w:val="28"/>
          <w:szCs w:val="28"/>
        </w:rPr>
        <w:t>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w:t>
      </w:r>
      <w:r w:rsidRPr="009A408D">
        <w:rPr>
          <w:rFonts w:ascii="Times New Roman" w:hAnsi="Times New Roman" w:cs="Times New Roman"/>
          <w:sz w:val="28"/>
          <w:szCs w:val="28"/>
        </w:rPr>
        <w:lastRenderedPageBreak/>
        <w:t>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 Описание административной процедуры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необходимости направления межведомственных запросов для получения соответствующих сведений;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наличия оснований для отказа в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наличия оснований для возврата заявления о предоставлении муниципальной услуги.</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3.3.5.2. В случае непредставления заявителем по собственной инициативе документов, предусмотренных пунктом 2.6.3. настоящего регламента,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сведений из Единого государственного реестра недвижимости - в управление Федеральной службы государственной регистрации, кадастра и картографии по Краснодарскому краю;</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сведений из Единого государственного реестра юридических лиц - в Федеральную налоговую службу.</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lastRenderedPageBreak/>
        <w:t>Межведомственный запрос оформляется в соответствии с требованиями, установленными </w:t>
      </w:r>
      <w:hyperlink r:id="rId46" w:anchor="/document/12177515/entry/0" w:history="1">
        <w:r w:rsidRPr="009A408D">
          <w:rPr>
            <w:rFonts w:ascii="Times New Roman" w:hAnsi="Times New Roman" w:cs="Times New Roman"/>
            <w:sz w:val="28"/>
            <w:szCs w:val="28"/>
          </w:rPr>
          <w:t>Федеральным законом</w:t>
        </w:r>
      </w:hyperlink>
      <w:r w:rsidRPr="009A408D">
        <w:rPr>
          <w:rFonts w:ascii="Times New Roman" w:hAnsi="Times New Roman" w:cs="Times New Roman"/>
          <w:sz w:val="28"/>
          <w:szCs w:val="28"/>
        </w:rPr>
        <w:t> от 27 июля 2010 г.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3.3.5.3. При наличии оснований, предусмотренных пунктом 3.8.6 настоящего регламента, работник уполномоченного органа в течение 1 дня подготавливает письмо о возврате заявления с указанием причин возврата.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Указанное письмо подписывается директором уполномоченного органа или уполномоченным им лицом.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Письмо о возврате заявления подлежит регистрации общим отделом уполномоченного органа в установленном порядке. К письму о возврате заявления прилагаются документы, которые были поданы заявителем.</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3.3.5.4. После получения запрашиваемых в порядке межведомственного взаимодействия сведений и (или) документов (при необходимости) акта осмотра испрашиваемого земельного участка работник уполномоченного органа выявляет наличие или устанавливает отсутствие оснований для отказа, предусмотренных пунктом 2.8.2 и подпунктом 2.8.3.1 пункта 2.8.3 настоящего регламента.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При наличии соответствующих оснований работник уполномоченного органа подготавливает письмо об отказе в предоставлении муниципальной услуги, в котором указываются причины отказа, которое:</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согласовывается работником уполномоченного органа – 1 день;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подписывается руководителем уполномоченного органа или уполномоченным им лицом - 1 день и вместе с прилагаемыми документами подлежит выдачи заявителю в порядке, установленном </w:t>
      </w:r>
      <w:hyperlink r:id="rId47" w:anchor="/document/406500677/entry/1102" w:history="1">
        <w:r w:rsidRPr="009A408D">
          <w:rPr>
            <w:rFonts w:ascii="Times New Roman" w:hAnsi="Times New Roman" w:cs="Times New Roman"/>
            <w:sz w:val="28"/>
            <w:szCs w:val="28"/>
          </w:rPr>
          <w:t xml:space="preserve">пунктом </w:t>
        </w:r>
      </w:hyperlink>
      <w:r w:rsidRPr="009A408D">
        <w:rPr>
          <w:rFonts w:ascii="Times New Roman" w:hAnsi="Times New Roman" w:cs="Times New Roman"/>
          <w:sz w:val="28"/>
          <w:szCs w:val="28"/>
        </w:rPr>
        <w:t> настоящего регламента.</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3.3.5.5. Приостановление предоставления муниципальной услуги:</w:t>
      </w:r>
    </w:p>
    <w:p w:rsidR="00D30AFD" w:rsidRPr="009A408D" w:rsidRDefault="00071BFA" w:rsidP="00D30AFD">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1. В</w:t>
      </w:r>
      <w:r w:rsidR="00D30AFD" w:rsidRPr="009A408D">
        <w:rPr>
          <w:rFonts w:ascii="Times New Roman" w:hAnsi="Times New Roman" w:cs="Times New Roman"/>
          <w:sz w:val="28"/>
          <w:szCs w:val="28"/>
        </w:rPr>
        <w:t xml:space="preserve">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w:t>
      </w:r>
      <w:r w:rsidR="00D30AFD" w:rsidRPr="009A408D">
        <w:rPr>
          <w:rFonts w:ascii="Times New Roman" w:hAnsi="Times New Roman" w:cs="Times New Roman"/>
          <w:sz w:val="28"/>
          <w:szCs w:val="28"/>
        </w:rPr>
        <w:lastRenderedPageBreak/>
        <w:t>схемы расположения земельного участка и направляет такое решение заявителю.</w:t>
      </w:r>
    </w:p>
    <w:p w:rsidR="00D30AF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71BFA" w:rsidRPr="009A408D" w:rsidRDefault="00071BFA" w:rsidP="00D30AFD">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 Предоставление муниципальной услуги приостанавливается д</w:t>
      </w:r>
      <w:r w:rsidRPr="00D978EB">
        <w:rPr>
          <w:rFonts w:ascii="Times New Roman" w:hAnsi="Times New Roman" w:cs="Times New Roman"/>
          <w:sz w:val="28"/>
          <w:szCs w:val="28"/>
        </w:rPr>
        <w:t>о получения ответа на запрос о сведениях</w:t>
      </w:r>
      <w:r w:rsidRPr="00503F9B">
        <w:rPr>
          <w:rFonts w:ascii="Times New Roman" w:hAnsi="Times New Roman" w:cs="Times New Roman"/>
          <w:sz w:val="28"/>
          <w:szCs w:val="28"/>
        </w:rPr>
        <w:t xml:space="preserve"> </w:t>
      </w:r>
      <w:r w:rsidRPr="009A408D">
        <w:rPr>
          <w:rFonts w:ascii="Times New Roman" w:hAnsi="Times New Roman" w:cs="Times New Roman"/>
          <w:sz w:val="28"/>
          <w:szCs w:val="28"/>
        </w:rPr>
        <w:t>государственной</w:t>
      </w:r>
      <w:r w:rsidRPr="00D978EB">
        <w:rPr>
          <w:rFonts w:ascii="Times New Roman" w:hAnsi="Times New Roman" w:cs="Times New Roman"/>
          <w:sz w:val="28"/>
          <w:szCs w:val="28"/>
        </w:rPr>
        <w:t xml:space="preserve"> информационной системы обеспечения градостроител</w:t>
      </w:r>
      <w:r>
        <w:rPr>
          <w:rFonts w:ascii="Times New Roman" w:hAnsi="Times New Roman" w:cs="Times New Roman"/>
          <w:sz w:val="28"/>
          <w:szCs w:val="28"/>
        </w:rPr>
        <w:t xml:space="preserve">ьной деятельности о земельном </w:t>
      </w:r>
      <w:r w:rsidRPr="00D978EB">
        <w:rPr>
          <w:rFonts w:ascii="Times New Roman" w:hAnsi="Times New Roman" w:cs="Times New Roman"/>
          <w:sz w:val="28"/>
          <w:szCs w:val="28"/>
        </w:rPr>
        <w:t>участке</w:t>
      </w:r>
      <w:r>
        <w:rPr>
          <w:rFonts w:ascii="Times New Roman" w:hAnsi="Times New Roman" w:cs="Times New Roman"/>
          <w:sz w:val="28"/>
          <w:szCs w:val="28"/>
        </w:rPr>
        <w:t>.</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3.3.5.6. При отсутствии оснований для отказа в предоставлении муниципальной услуги работник уполномоченного органа в течение 3 дней со дня поступления необходимой информации подготавливает проект постановления об утверждении схемы расположения земельного участка на кадастровом плане (далее – проект Постановления).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3.3.5.7. Согласование проекта Постановления осуществляется: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начальником отдела земельных отношений, начальником управления имущественных и земельных отношений – 1 день;</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отделом правового обеспечения – 5 дней (в случае повторного согласования – 3 дня).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Подписание проекта Постановления осуществляется руководителем уполномоченного органа или уполномоченным им лицом в течение 1 дня.</w:t>
      </w:r>
    </w:p>
    <w:p w:rsidR="00D30AFD" w:rsidRPr="009A408D" w:rsidRDefault="00D30AFD" w:rsidP="00D30AFD">
      <w:pPr>
        <w:pStyle w:val="a4"/>
        <w:ind w:firstLine="709"/>
        <w:contextualSpacing/>
        <w:jc w:val="both"/>
        <w:rPr>
          <w:rFonts w:ascii="Times New Roman" w:hAnsi="Times New Roman" w:cs="Times New Roman"/>
          <w:sz w:val="28"/>
          <w:szCs w:val="28"/>
        </w:rPr>
      </w:pPr>
      <w:r w:rsidRPr="009A408D">
        <w:rPr>
          <w:rFonts w:ascii="Times New Roman" w:hAnsi="Times New Roman" w:cs="Times New Roman"/>
          <w:sz w:val="28"/>
          <w:szCs w:val="28"/>
        </w:rPr>
        <w:t>Регистрация проекта Постановления в системе электронного документооборота Администрации в управлении делопроизводства Администрации осуществляется в течение 1 дня.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 Описание административной процедуры передачи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выдачи результата предоставления муниципальной услуги или письма о возврате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3.3.6.1. При наличии результата предоставления муниципальной услуги, оформленного в установленном порядке или письма о возврате заявления, работник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3.3.6.2. Заявитель вправе получить результат предоставления муниципальной услуги или письмо о возврате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через МФЦ – непосредственно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 получением муниципальной услуги посредством </w:t>
      </w:r>
      <w:hyperlink r:id="rId48" w:anchor="/multilink/406500677/paragraph/337/number/0" w:history="1">
        <w:r w:rsidRPr="009A408D">
          <w:rPr>
            <w:rFonts w:ascii="Times New Roman" w:hAnsi="Times New Roman" w:cs="Times New Roman"/>
            <w:sz w:val="28"/>
            <w:szCs w:val="28"/>
          </w:rPr>
          <w:t>Портала</w:t>
        </w:r>
      </w:hyperlink>
      <w:r w:rsidRPr="009A408D">
        <w:rPr>
          <w:rFonts w:ascii="Times New Roman" w:hAnsi="Times New Roman" w:cs="Times New Roman"/>
          <w:sz w:val="28"/>
          <w:szCs w:val="28"/>
        </w:rPr>
        <w:t>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A2511D" w:rsidRPr="009A408D" w:rsidRDefault="00D30AFD" w:rsidP="00A2511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Результат предоставления муниципальной услуги подлежит выдаче заявителю в срок не более чем </w:t>
      </w:r>
      <w:r w:rsidR="00A2511D" w:rsidRPr="009A408D">
        <w:rPr>
          <w:rFonts w:ascii="Times New Roman" w:hAnsi="Times New Roman" w:cs="Times New Roman"/>
          <w:sz w:val="28"/>
          <w:szCs w:val="28"/>
        </w:rPr>
        <w:t>для земельных участков, за исключением земельных участков, на которых расположены многоквартирные дома и иные входящие в состав такого дома объекты недвижимого имущества, – в течение 14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A2511D" w:rsidRPr="009A408D" w:rsidRDefault="00A2511D" w:rsidP="00A2511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для земельных участков, на которых расположены многоквартирные дома и иные входящие в состав такого дома объекты недвижимого имущества, – в течение 60 дней со дня поступления заявления об утверждении схемы расположения земельного участка на кадастровом плане (карте) территории в МФЦ или в уполномоченный орган.</w:t>
      </w:r>
    </w:p>
    <w:p w:rsidR="00D30AFD" w:rsidRPr="009A408D" w:rsidRDefault="00A2511D" w:rsidP="00A2511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r w:rsidR="00D30AFD"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Возврат заявления при наличии оснований, предусмотренных регламентом, осуществляется в течение 10 дней со дня поступления соответствующего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3.3.6.3. Порядок выдачи результата предоставления муниципальной услуги или письма о возврате заявления заявителю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w:t>
      </w:r>
      <w:r w:rsidRPr="009A408D">
        <w:rPr>
          <w:rFonts w:ascii="Times New Roman" w:hAnsi="Times New Roman" w:cs="Times New Roman"/>
          <w:sz w:val="28"/>
          <w:szCs w:val="28"/>
        </w:rPr>
        <w:lastRenderedPageBreak/>
        <w:t>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w:t>
      </w:r>
      <w:hyperlink r:id="rId49" w:anchor="/document/406051675/entry/0" w:history="1">
        <w:r w:rsidRPr="009A408D">
          <w:rPr>
            <w:rFonts w:ascii="Times New Roman" w:hAnsi="Times New Roman" w:cs="Times New Roman"/>
            <w:sz w:val="28"/>
            <w:szCs w:val="28"/>
          </w:rPr>
          <w:t>Федеральным законом</w:t>
        </w:r>
      </w:hyperlink>
      <w:r w:rsidRPr="009A408D">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3.3.6.4. Порядок выдачи результата предоставления муниципальной услуги или письма о возврате заявления заявителю по экстерриториальному принципу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Результат предоставления муниципальной услуги или письмо о возврате заявления в форме электронных документов и (или) электронных образов документов выдаётся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w:t>
      </w:r>
      <w:hyperlink r:id="rId50" w:anchor="/document/406051675/entry/0" w:history="1">
        <w:r w:rsidRPr="009A408D">
          <w:rPr>
            <w:rFonts w:ascii="Times New Roman" w:hAnsi="Times New Roman" w:cs="Times New Roman"/>
            <w:sz w:val="28"/>
            <w:szCs w:val="28"/>
          </w:rPr>
          <w:t>Федеральным законом</w:t>
        </w:r>
      </w:hyperlink>
      <w:r w:rsidRPr="009A408D">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Заявитель (представитель заявителя) для получения результата предоставления муниципальной услуги или письма о возврате заявления на </w:t>
      </w:r>
      <w:r w:rsidRPr="009A408D">
        <w:rPr>
          <w:rFonts w:ascii="Times New Roman" w:hAnsi="Times New Roman" w:cs="Times New Roman"/>
          <w:sz w:val="28"/>
          <w:szCs w:val="28"/>
        </w:rPr>
        <w:lastRenderedPageBreak/>
        <w:t>бумажном носителе имеет право обратиться непосредственно в уполномоченный орган.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3.3.6.5. Порядок выдачи результата предоставления муниципальной услуги или письма о возврате заявления заявителю в уполномоченном органе.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При выдаче документов работник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w:t>
      </w:r>
      <w:hyperlink r:id="rId51" w:anchor="/document/406051675/entry/0" w:history="1">
        <w:r w:rsidRPr="009A408D">
          <w:rPr>
            <w:rFonts w:ascii="Times New Roman" w:hAnsi="Times New Roman" w:cs="Times New Roman"/>
            <w:sz w:val="28"/>
            <w:szCs w:val="28"/>
          </w:rPr>
          <w:t>Федеральным законом</w:t>
        </w:r>
      </w:hyperlink>
      <w:r w:rsidRPr="009A408D">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3.4.1. Максимальный срок предоставления муниципальной услуги в соответствии с вариантом составляет 5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Заявитель вправе обратиться за исправлением допущенных опечаток и ошибок в выданных в результате предоставления муниципальной услуги документов до момента регистрации соответствующего проекта </w:t>
      </w:r>
      <w:r w:rsidR="00596275">
        <w:rPr>
          <w:rFonts w:ascii="Times New Roman" w:hAnsi="Times New Roman" w:cs="Times New Roman"/>
          <w:sz w:val="28"/>
          <w:szCs w:val="28"/>
        </w:rPr>
        <w:t xml:space="preserve">постановления об </w:t>
      </w:r>
      <w:r w:rsidR="00596275" w:rsidRPr="00596275">
        <w:rPr>
          <w:rFonts w:ascii="Times New Roman" w:hAnsi="Times New Roman" w:cs="Times New Roman"/>
          <w:sz w:val="28"/>
          <w:szCs w:val="28"/>
        </w:rPr>
        <w:t>утверждени</w:t>
      </w:r>
      <w:r w:rsidR="00596275">
        <w:rPr>
          <w:rFonts w:ascii="Times New Roman" w:hAnsi="Times New Roman" w:cs="Times New Roman"/>
          <w:sz w:val="28"/>
          <w:szCs w:val="28"/>
        </w:rPr>
        <w:t>и</w:t>
      </w:r>
      <w:r w:rsidR="00596275" w:rsidRPr="00596275">
        <w:rPr>
          <w:rFonts w:ascii="Times New Roman" w:hAnsi="Times New Roman" w:cs="Times New Roman"/>
          <w:sz w:val="28"/>
          <w:szCs w:val="28"/>
        </w:rPr>
        <w:t xml:space="preserve"> схемы расположения земельного участка на кадастровом плане территории</w:t>
      </w:r>
      <w:r w:rsidRPr="009A408D">
        <w:rPr>
          <w:rFonts w:ascii="Times New Roman" w:hAnsi="Times New Roman" w:cs="Times New Roman"/>
          <w:sz w:val="28"/>
          <w:szCs w:val="28"/>
        </w:rPr>
        <w:t>.</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3.4.3.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исправление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выдача результата предоставления муниципальной услуги без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3.4.4.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Критерием принятия решения является наличие или отсутствие таких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3.4.6. Описание административной процедуры выдачи результата предоставления муниципальной услуги без опечаток и (или) ошибок.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Раздел IV. Формы контроля за исполнением</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административного регламента</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lastRenderedPageBreak/>
        <w:t xml:space="preserve">Подраздел 4.1. Порядок осуществления текущего контроля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за соблюдением и исполнением ответственными должностными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лицами положений Регламента и иных нормативных правовых актов, устанавливающих требования к предоставлению муниципальной услуги,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а также принятием ими решений</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ответственными за предоставление услуг, осуществляется руководителем непосредственно управления (отдела), ответственного за предоставление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4.1.4.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ответственных за предоставление услуг.</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4.2. Порядок и периодичность осуществления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плановых и внеплановых проверок полноты и качества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предоставления муниципальной услуги, в том числе порядок и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формы контроля за полнотой и качеством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ходе плановых и внеплановых проверок:</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4.3. Ответственность должностных лиц органа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местного самоуправления за решения и действия (бездействие),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принимаемые (осуществляемые) ими в ходе предоставления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 xml:space="preserve">Подраздел 4.4. Положения, характеризующие требования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к порядку и формам контроля за предоставлением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 xml:space="preserve">муниципальной услуги, в том числе со стороны граждан,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их объединений и организаций</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lastRenderedPageBreak/>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1"/>
        <w:spacing w:after="0"/>
        <w:contextualSpacing/>
        <w:rPr>
          <w:rFonts w:ascii="Times New Roman" w:hAnsi="Times New Roman" w:cs="Times New Roman"/>
          <w:color w:val="auto"/>
          <w:sz w:val="28"/>
          <w:szCs w:val="28"/>
        </w:rPr>
      </w:pPr>
      <w:r w:rsidRPr="009A408D">
        <w:rPr>
          <w:rFonts w:ascii="Times New Roman" w:hAnsi="Times New Roman" w:cs="Times New Roman"/>
          <w:color w:val="auto"/>
          <w:sz w:val="28"/>
          <w:szCs w:val="28"/>
        </w:rPr>
        <w:t xml:space="preserve">Раздел V. Досудебный (внесудебный) порядок обжалования </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D30AFD" w:rsidRPr="009A408D" w:rsidRDefault="00D30AFD" w:rsidP="00D30AFD">
      <w:pPr>
        <w:pStyle w:val="a4"/>
        <w:jc w:val="center"/>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Темрюкский район,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5.2. Предмет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Темрюкский район,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Заявитель может обратиться с жалобой, в том числе в следующих случаях: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нарушения срока регистрации запроса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w:t>
      </w:r>
      <w:r w:rsidRPr="009A408D">
        <w:rPr>
          <w:rFonts w:ascii="Times New Roman" w:hAnsi="Times New Roman" w:cs="Times New Roman"/>
          <w:sz w:val="28"/>
          <w:szCs w:val="28"/>
        </w:rPr>
        <w:lastRenderedPageBreak/>
        <w:t>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отказа администрации муниципального образования Темрюкский район,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w:t>
      </w:r>
      <w:r w:rsidRPr="009A408D">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 июля 2010 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5.2. Органы, организации и должностные лица,</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уполномоченные на рассмотрение жалобы, которым может быть направлена жалоба заявителя в досудебном (внесудебном) порядке</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Жалобы на решения, принятые администрацией муниципального образования Темрюкский район, заместителем главы муниципального образования Темрюкский район, координирующим работу уполномоченного органа, подаются главе муниципального образования Темрюкский район.</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Темрюкский район или заместителю главы муниципального образования Темрюкский район, координирующему работу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Темрюкский район, заместителю главы муниципального образования Темрюкский район, координирующему работу уполномоченного органа, руководителю уполномоченного органа.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w:t>
      </w:r>
      <w:r w:rsidRPr="009A408D">
        <w:rPr>
          <w:rFonts w:ascii="Times New Roman" w:hAnsi="Times New Roman" w:cs="Times New Roman"/>
          <w:sz w:val="28"/>
          <w:szCs w:val="28"/>
        </w:rPr>
        <w:lastRenderedPageBreak/>
        <w:t>подаются учредителю МФЦ или должностному лицу, уполномоченному нормативным правовым актом Краснодарского края.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5.4. Порядок подачи и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Жалоба на решения и действия (бездействие) администрации муниципального образования Темрюкский район,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Темрюкский район, сайта администрации муниципального образования Темрюкский район, Портала, а также может быть принята при личном приёме заявителя.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муниципального образования Темрюкский район, уполномоченного органа, должностного лица, муниципального служащего в соответствии со статьёй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w:t>
      </w:r>
      <w:r w:rsidRPr="009A408D">
        <w:rPr>
          <w:rFonts w:ascii="Times New Roman" w:hAnsi="Times New Roman" w:cs="Times New Roman"/>
          <w:sz w:val="28"/>
          <w:szCs w:val="28"/>
        </w:rPr>
        <w:lastRenderedPageBreak/>
        <w:t>телекоммуникационной сети Интернет (далее – система досудебного обжалования).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подачи заявителем жалобы через МФЦ обеспечивает передачу жалобы в администрацию муниципального образования Темрюкский район, уполномоченный орган в порядке и сроки, которые установлены соглашением о взаимодействии между МФЦ и администрацией муниципального образования Темрюкский район, но не позднее следующего рабочего дня со дня поступления жалобы.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Жалоба должна содержать:</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Темрюкский район),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Темрюкский район,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5.5. Сроки рассмотрения жалобы</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Жалоба подлежит рассмотрению в течение 15 рабочих дней со дня её регистрации, а в случае обжалования отказа администрации муниципального образования Темрюкский район,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lastRenderedPageBreak/>
        <w:t>Подраздел 5.6. Перечень оснований для приостановления</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рассмотрения жалобы в случае, если возможность приостановления предусмотрена законодательством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Основания для приостановления рассмотрения жалобы отсутствуют.</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5.7. Результат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 результатам рассмотрения жалобы принимается одно из следующих решений:</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2) в удовлетворении жалобы отказывается.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Администрация муниципального образования Темрюкский район, уполномоченный орган, должностное лицо отказывают в удовлетворении жалобы в случае: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МФЦ отказывает в удовлетворении жалобы в соответствии с основаниями, предусмотренными Порядком.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Администрация муниципального образования Темрюкский район, уполномоченный орган, должностное лицо оставляет жалобу без ответа в следующих случаях:</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МФЦ оставляет жалобу без ответа в соответствии с основаниями, предусмотренными Порядком.</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5.8. Порядок информирования заявителя о</w:t>
      </w:r>
    </w:p>
    <w:p w:rsidR="00D30AFD" w:rsidRPr="009A408D" w:rsidRDefault="00D30AFD" w:rsidP="00D30AFD">
      <w:pPr>
        <w:pStyle w:val="a4"/>
        <w:jc w:val="center"/>
        <w:rPr>
          <w:rFonts w:ascii="Times New Roman" w:hAnsi="Times New Roman" w:cs="Times New Roman"/>
          <w:sz w:val="28"/>
          <w:szCs w:val="28"/>
        </w:rPr>
      </w:pPr>
      <w:r w:rsidRPr="009A408D">
        <w:rPr>
          <w:rFonts w:ascii="Times New Roman" w:hAnsi="Times New Roman" w:cs="Times New Roman"/>
          <w:sz w:val="28"/>
          <w:szCs w:val="28"/>
        </w:rPr>
        <w:t>результатах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Не позднее дня, следующего за днём принятия решения, указанного в подразделе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5.9. Порядок обжалования решения по жалобе</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муниципального образования Темрюкский район,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5.10. Право заявителя на получение информации и документов, необходимых для обоснования и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 xml:space="preserve">Заявители имеют право обратиться в администрацию муниципального образования Темрюкский район,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Темрюкский район, официального сайта администрации муниципального образования Темрюкский </w:t>
      </w:r>
      <w:r w:rsidRPr="009A408D">
        <w:rPr>
          <w:rFonts w:ascii="Times New Roman" w:hAnsi="Times New Roman" w:cs="Times New Roman"/>
          <w:sz w:val="28"/>
          <w:szCs w:val="28"/>
        </w:rPr>
        <w:lastRenderedPageBreak/>
        <w:t>район, официального сайта МФЦ, Портала, а также при личном приёме заявителя.</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5.11. Право заявителя на получение информации и документов, необходимых для обоснования и рассмотрения жалобы</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Темрюкский район, в МФЦ, на Портале.</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widowControl w:val="0"/>
        <w:autoSpaceDE w:val="0"/>
        <w:autoSpaceDN w:val="0"/>
        <w:adjustRightInd w:val="0"/>
        <w:spacing w:after="0"/>
        <w:jc w:val="center"/>
        <w:outlineLvl w:val="2"/>
        <w:rPr>
          <w:rFonts w:ascii="Times New Roman" w:hAnsi="Times New Roman" w:cs="Times New Roman"/>
          <w:sz w:val="28"/>
          <w:szCs w:val="28"/>
        </w:rPr>
      </w:pPr>
      <w:r w:rsidRPr="009A408D">
        <w:rPr>
          <w:rFonts w:ascii="Times New Roman" w:hAnsi="Times New Roman" w:cs="Times New Roman"/>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D30AFD" w:rsidRPr="009A408D" w:rsidRDefault="00D30AFD" w:rsidP="00D30AFD">
      <w:pPr>
        <w:pStyle w:val="a4"/>
        <w:ind w:firstLine="709"/>
        <w:jc w:val="both"/>
        <w:rPr>
          <w:rFonts w:ascii="Times New Roman" w:hAnsi="Times New Roman" w:cs="Times New Roman"/>
          <w:sz w:val="28"/>
          <w:szCs w:val="28"/>
        </w:rPr>
      </w:pP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Федеральный закон от 27.07.2010 N 210-ФЗ "Об организации предоставления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0AFD" w:rsidRPr="009A408D" w:rsidRDefault="00D30AFD" w:rsidP="00D30AFD">
      <w:pPr>
        <w:pStyle w:val="a4"/>
        <w:ind w:firstLine="709"/>
        <w:jc w:val="both"/>
        <w:rPr>
          <w:rFonts w:ascii="Times New Roman" w:hAnsi="Times New Roman" w:cs="Times New Roman"/>
          <w:sz w:val="28"/>
          <w:szCs w:val="28"/>
        </w:rPr>
      </w:pPr>
      <w:r w:rsidRPr="009A408D">
        <w:rPr>
          <w:rFonts w:ascii="Times New Roman" w:hAnsi="Times New Roman" w:cs="Times New Roman"/>
          <w:sz w:val="28"/>
          <w:szCs w:val="28"/>
        </w:rPr>
        <w:t>Порядок подачи и рассмотрения жалоб.</w:t>
      </w: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p>
    <w:p w:rsidR="00D30AFD" w:rsidRPr="009A408D" w:rsidRDefault="00D30AFD" w:rsidP="00D30AFD">
      <w:pPr>
        <w:pStyle w:val="a4"/>
        <w:jc w:val="both"/>
        <w:rPr>
          <w:rFonts w:ascii="Times New Roman" w:hAnsi="Times New Roman" w:cs="Times New Roman"/>
          <w:sz w:val="28"/>
          <w:szCs w:val="28"/>
        </w:rPr>
      </w:pPr>
      <w:r w:rsidRPr="009A408D">
        <w:rPr>
          <w:rFonts w:ascii="Times New Roman" w:hAnsi="Times New Roman" w:cs="Times New Roman"/>
          <w:sz w:val="28"/>
          <w:szCs w:val="28"/>
        </w:rPr>
        <w:t xml:space="preserve">Заместитель главы </w:t>
      </w:r>
    </w:p>
    <w:p w:rsidR="00D30AFD" w:rsidRPr="009A408D" w:rsidRDefault="00D30AFD" w:rsidP="00D30AFD">
      <w:pPr>
        <w:pStyle w:val="a4"/>
        <w:jc w:val="both"/>
        <w:rPr>
          <w:rFonts w:ascii="Times New Roman" w:hAnsi="Times New Roman" w:cs="Times New Roman"/>
          <w:sz w:val="28"/>
          <w:szCs w:val="28"/>
        </w:rPr>
      </w:pPr>
      <w:r w:rsidRPr="009A408D">
        <w:rPr>
          <w:rFonts w:ascii="Times New Roman" w:hAnsi="Times New Roman" w:cs="Times New Roman"/>
          <w:sz w:val="28"/>
          <w:szCs w:val="28"/>
        </w:rPr>
        <w:t>муниципального образования</w:t>
      </w:r>
    </w:p>
    <w:p w:rsidR="004B1067" w:rsidRDefault="00D30AFD" w:rsidP="00E763DC">
      <w:pPr>
        <w:pStyle w:val="a4"/>
        <w:jc w:val="both"/>
        <w:rPr>
          <w:rFonts w:ascii="Times New Roman" w:hAnsi="Times New Roman" w:cs="Times New Roman"/>
          <w:sz w:val="28"/>
          <w:szCs w:val="28"/>
        </w:rPr>
      </w:pPr>
      <w:r w:rsidRPr="009A408D">
        <w:rPr>
          <w:rFonts w:ascii="Times New Roman" w:hAnsi="Times New Roman" w:cs="Times New Roman"/>
          <w:sz w:val="28"/>
          <w:szCs w:val="28"/>
        </w:rPr>
        <w:t>Темрюкский район                                                                             С.А. Мануйлова</w:t>
      </w:r>
    </w:p>
    <w:p w:rsidR="000B5BB0" w:rsidRDefault="000B5BB0">
      <w:pPr>
        <w:rPr>
          <w:rFonts w:ascii="Times New Roman" w:hAnsi="Times New Roman" w:cs="Times New Roman"/>
          <w:sz w:val="28"/>
          <w:szCs w:val="28"/>
        </w:rPr>
      </w:pPr>
      <w:r>
        <w:rPr>
          <w:rFonts w:ascii="Times New Roman" w:hAnsi="Times New Roman" w:cs="Times New Roman"/>
          <w:sz w:val="28"/>
          <w:szCs w:val="28"/>
        </w:rPr>
        <w:br w:type="page"/>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0B5BB0" w:rsidRPr="00E763DC" w:rsidRDefault="000B5BB0" w:rsidP="000B5BB0">
      <w:pPr>
        <w:pStyle w:val="a4"/>
        <w:ind w:left="5387"/>
        <w:jc w:val="both"/>
        <w:rPr>
          <w:rFonts w:ascii="Times New Roman" w:hAnsi="Times New Roman" w:cs="Times New Roman"/>
          <w:sz w:val="28"/>
          <w:szCs w:val="28"/>
        </w:rPr>
      </w:pP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Pr="003D07D4" w:rsidRDefault="000B5BB0" w:rsidP="000B5BB0">
      <w:pPr>
        <w:spacing w:after="0" w:line="240" w:lineRule="auto"/>
        <w:jc w:val="center"/>
        <w:rPr>
          <w:rFonts w:ascii="Times New Roman" w:eastAsia="Times New Roman" w:hAnsi="Times New Roman" w:cs="Times New Roman"/>
          <w:b/>
          <w:sz w:val="28"/>
          <w:szCs w:val="28"/>
        </w:rPr>
      </w:pPr>
      <w:r w:rsidRPr="003D07D4">
        <w:rPr>
          <w:rFonts w:ascii="Times New Roman" w:eastAsia="Times New Roman" w:hAnsi="Times New Roman" w:cs="Times New Roman"/>
          <w:b/>
          <w:sz w:val="28"/>
          <w:szCs w:val="28"/>
        </w:rPr>
        <w:t>ФОРМА ЗАЯВЛЕНИЯ</w:t>
      </w:r>
    </w:p>
    <w:p w:rsidR="000B5BB0" w:rsidRDefault="000B5BB0" w:rsidP="000B5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Pr="00D0560A" w:rsidRDefault="000B5BB0" w:rsidP="000B5BB0">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0B5BB0"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от __</w:t>
      </w: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w:t>
      </w:r>
    </w:p>
    <w:p w:rsidR="000B5BB0"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 № ___________</w:t>
      </w:r>
    </w:p>
    <w:p w:rsidR="000B5BB0"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 ____________________________</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w:t>
      </w:r>
      <w:r>
        <w:rPr>
          <w:rFonts w:ascii="Times New Roman" w:eastAsia="Times New Roman" w:hAnsi="Times New Roman" w:cs="Times New Roman"/>
          <w:sz w:val="28"/>
          <w:szCs w:val="28"/>
        </w:rPr>
        <w:t>_____</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w:t>
      </w:r>
      <w:r>
        <w:rPr>
          <w:rFonts w:ascii="Times New Roman" w:eastAsia="Times New Roman" w:hAnsi="Times New Roman" w:cs="Times New Roman"/>
          <w:sz w:val="28"/>
          <w:szCs w:val="28"/>
        </w:rPr>
        <w:t>____</w:t>
      </w:r>
      <w:r w:rsidRPr="00D0560A">
        <w:rPr>
          <w:rFonts w:ascii="Times New Roman" w:eastAsia="Times New Roman" w:hAnsi="Times New Roman" w:cs="Times New Roman"/>
          <w:sz w:val="28"/>
          <w:szCs w:val="28"/>
        </w:rPr>
        <w:t>,</w:t>
      </w:r>
    </w:p>
    <w:p w:rsidR="000B5BB0"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_________________</w:t>
      </w:r>
      <w:r>
        <w:rPr>
          <w:rFonts w:ascii="Times New Roman" w:eastAsia="Times New Roman" w:hAnsi="Times New Roman" w:cs="Times New Roman"/>
          <w:sz w:val="28"/>
          <w:szCs w:val="28"/>
        </w:rPr>
        <w:t>____</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эл. почта _________________________</w:t>
      </w:r>
    </w:p>
    <w:p w:rsidR="000B5BB0"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0560A">
        <w:rPr>
          <w:rFonts w:ascii="Times New Roman" w:eastAsia="Times New Roman" w:hAnsi="Times New Roman" w:cs="Times New Roman"/>
          <w:sz w:val="28"/>
          <w:szCs w:val="28"/>
        </w:rPr>
        <w:t>рошу Вас утвердить схему расположения земельного (-ых) участка (-ов) на кадастровом плане территории, расположенного (-ых) по адресу: ________________________________________________________</w:t>
      </w:r>
      <w:r>
        <w:rPr>
          <w:rFonts w:ascii="Times New Roman" w:eastAsia="Times New Roman" w:hAnsi="Times New Roman" w:cs="Times New Roman"/>
          <w:sz w:val="28"/>
          <w:szCs w:val="28"/>
        </w:rPr>
        <w:t>___</w:t>
      </w:r>
      <w:r w:rsidRPr="00D0560A">
        <w:rPr>
          <w:rFonts w:ascii="Times New Roman" w:eastAsia="Times New Roman" w:hAnsi="Times New Roman" w:cs="Times New Roman"/>
          <w:sz w:val="28"/>
          <w:szCs w:val="28"/>
        </w:rPr>
        <w:t>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______________________________________</w:t>
      </w:r>
      <w:r>
        <w:rPr>
          <w:rFonts w:ascii="Times New Roman" w:eastAsia="Times New Roman" w:hAnsi="Times New Roman" w:cs="Times New Roman"/>
          <w:sz w:val="28"/>
          <w:szCs w:val="28"/>
        </w:rPr>
        <w:t>______________________________,</w:t>
      </w:r>
    </w:p>
    <w:p w:rsidR="000B5BB0" w:rsidRDefault="000B5BB0" w:rsidP="000B5BB0">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площадью ____________________________</w:t>
      </w:r>
      <w:r>
        <w:rPr>
          <w:rFonts w:ascii="Times New Roman" w:eastAsia="Times New Roman" w:hAnsi="Times New Roman" w:cs="Times New Roman"/>
          <w:sz w:val="28"/>
          <w:szCs w:val="28"/>
        </w:rPr>
        <w:t>__________</w:t>
      </w:r>
      <w:r w:rsidRPr="00D0560A">
        <w:rPr>
          <w:rFonts w:ascii="Times New Roman" w:eastAsia="Times New Roman" w:hAnsi="Times New Roman" w:cs="Times New Roman"/>
          <w:sz w:val="28"/>
          <w:szCs w:val="28"/>
        </w:rPr>
        <w:t>___ квадратных метров,</w:t>
      </w:r>
    </w:p>
    <w:p w:rsidR="000B5BB0" w:rsidRPr="00D0560A" w:rsidRDefault="000B5BB0" w:rsidP="000B5BB0">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площадь земельного участка, образуемого в соответствии со схемой расположения земельного участка)</w:t>
      </w:r>
    </w:p>
    <w:p w:rsidR="000B5BB0"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с видом разрешенного использования: </w:t>
      </w:r>
      <w:r>
        <w:rPr>
          <w:rFonts w:ascii="Times New Roman" w:eastAsia="Times New Roman" w:hAnsi="Times New Roman" w:cs="Times New Roman"/>
          <w:sz w:val="28"/>
          <w:szCs w:val="28"/>
        </w:rPr>
        <w:t>____________________________</w:t>
      </w:r>
      <w:r w:rsidRPr="00D0560A">
        <w:rPr>
          <w:rFonts w:ascii="Times New Roman" w:eastAsia="Times New Roman" w:hAnsi="Times New Roman" w:cs="Times New Roman"/>
          <w:sz w:val="28"/>
          <w:szCs w:val="28"/>
        </w:rPr>
        <w:t>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________________________________________</w:t>
      </w:r>
      <w:r>
        <w:rPr>
          <w:rFonts w:ascii="Times New Roman" w:eastAsia="Times New Roman" w:hAnsi="Times New Roman" w:cs="Times New Roman"/>
          <w:sz w:val="28"/>
          <w:szCs w:val="28"/>
        </w:rPr>
        <w:t>____________________________</w:t>
      </w:r>
    </w:p>
    <w:p w:rsidR="000B5BB0" w:rsidRPr="006A21EF" w:rsidRDefault="000B5BB0" w:rsidP="000B5BB0">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t>цель использования</w:t>
      </w:r>
      <w:r>
        <w:rPr>
          <w:rFonts w:ascii="Times New Roman" w:eastAsia="Times New Roman" w:hAnsi="Times New Roman" w:cs="Times New Roman"/>
          <w:sz w:val="28"/>
          <w:szCs w:val="28"/>
        </w:rPr>
        <w:t xml:space="preserve"> </w:t>
      </w:r>
      <w:r w:rsidRPr="006A21EF">
        <w:rPr>
          <w:rFonts w:ascii="Times New Roman" w:eastAsia="Times New Roman" w:hAnsi="Times New Roman" w:cs="Times New Roman"/>
          <w:sz w:val="28"/>
          <w:szCs w:val="28"/>
        </w:rPr>
        <w:t>___________________________________________________</w:t>
      </w:r>
    </w:p>
    <w:p w:rsidR="000B5BB0" w:rsidRDefault="000B5BB0" w:rsidP="000B5BB0">
      <w:pPr>
        <w:spacing w:after="0" w:line="240" w:lineRule="auto"/>
        <w:rPr>
          <w:rFonts w:ascii="Times New Roman" w:eastAsia="Times New Roman" w:hAnsi="Times New Roman" w:cs="Times New Roman"/>
          <w:sz w:val="28"/>
          <w:szCs w:val="28"/>
        </w:rPr>
      </w:pPr>
    </w:p>
    <w:p w:rsidR="000B5BB0" w:rsidRDefault="000B5BB0" w:rsidP="000B5BB0">
      <w:pPr>
        <w:spacing w:after="0" w:line="240" w:lineRule="auto"/>
        <w:rPr>
          <w:rFonts w:ascii="Times New Roman" w:eastAsia="Times New Roman" w:hAnsi="Times New Roman" w:cs="Times New Roman"/>
          <w:sz w:val="28"/>
          <w:szCs w:val="28"/>
        </w:rPr>
      </w:pP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lastRenderedPageBreak/>
        <w:t>Приложение: _______________________________________________________________________________________________________________________________________.</w:t>
      </w:r>
    </w:p>
    <w:p w:rsidR="000B5BB0" w:rsidRDefault="000B5BB0" w:rsidP="000B5BB0">
      <w:pPr>
        <w:spacing w:after="0" w:line="240" w:lineRule="auto"/>
        <w:jc w:val="both"/>
        <w:rPr>
          <w:rFonts w:ascii="Times New Roman" w:eastAsia="Times New Roman" w:hAnsi="Times New Roman" w:cs="Times New Roman"/>
          <w:sz w:val="16"/>
          <w:szCs w:val="16"/>
        </w:rPr>
      </w:pPr>
    </w:p>
    <w:p w:rsidR="000B5BB0" w:rsidRDefault="000B5BB0" w:rsidP="000B5BB0">
      <w:pPr>
        <w:spacing w:after="0" w:line="240" w:lineRule="auto"/>
        <w:jc w:val="both"/>
        <w:rPr>
          <w:rFonts w:ascii="Times New Roman" w:eastAsia="Times New Roman" w:hAnsi="Times New Roman" w:cs="Times New Roman"/>
          <w:sz w:val="16"/>
          <w:szCs w:val="16"/>
        </w:rPr>
      </w:pPr>
    </w:p>
    <w:p w:rsidR="000B5BB0" w:rsidRDefault="000B5BB0" w:rsidP="000B5BB0">
      <w:pPr>
        <w:spacing w:after="0" w:line="240" w:lineRule="auto"/>
        <w:jc w:val="both"/>
        <w:rPr>
          <w:rFonts w:ascii="Times New Roman" w:eastAsia="Times New Roman" w:hAnsi="Times New Roman" w:cs="Times New Roman"/>
          <w:sz w:val="16"/>
          <w:szCs w:val="16"/>
        </w:rPr>
      </w:pPr>
    </w:p>
    <w:p w:rsidR="000B5BB0" w:rsidRDefault="000B5BB0" w:rsidP="000B5BB0">
      <w:pPr>
        <w:spacing w:after="0" w:line="240" w:lineRule="auto"/>
        <w:jc w:val="both"/>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u w:val="single"/>
        </w:rPr>
        <w:t>___</w:t>
      </w:r>
      <w:r w:rsidRPr="00D0560A">
        <w:rPr>
          <w:rFonts w:ascii="Times New Roman" w:eastAsia="Times New Roman" w:hAnsi="Times New Roman" w:cs="Times New Roman"/>
          <w:sz w:val="28"/>
          <w:szCs w:val="28"/>
        </w:rPr>
        <w:t>»____________20</w:t>
      </w:r>
      <w:r>
        <w:rPr>
          <w:rFonts w:ascii="Times New Roman" w:eastAsia="Times New Roman" w:hAnsi="Times New Roman" w:cs="Times New Roman"/>
          <w:sz w:val="28"/>
          <w:szCs w:val="28"/>
        </w:rPr>
        <w:t>2_</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ФИО/подпись</w:t>
      </w:r>
    </w:p>
    <w:p w:rsidR="000B5BB0" w:rsidRDefault="000B5BB0" w:rsidP="000B5BB0">
      <w:pPr>
        <w:spacing w:after="0" w:line="240" w:lineRule="auto"/>
        <w:jc w:val="both"/>
        <w:rPr>
          <w:rFonts w:ascii="Times New Roman" w:eastAsia="Times New Roman" w:hAnsi="Times New Roman" w:cs="Times New Roman"/>
          <w:sz w:val="28"/>
          <w:szCs w:val="28"/>
        </w:rPr>
      </w:pPr>
    </w:p>
    <w:p w:rsidR="000B5BB0" w:rsidRDefault="000B5BB0" w:rsidP="000B5BB0">
      <w:pPr>
        <w:spacing w:after="0" w:line="240" w:lineRule="auto"/>
        <w:jc w:val="both"/>
        <w:rPr>
          <w:rFonts w:ascii="Times New Roman" w:eastAsia="Times New Roman" w:hAnsi="Times New Roman" w:cs="Times New Roman"/>
          <w:sz w:val="28"/>
          <w:szCs w:val="28"/>
        </w:rPr>
      </w:pP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0B5BB0" w:rsidRDefault="000B5BB0">
      <w:pPr>
        <w:rPr>
          <w:rFonts w:ascii="Times New Roman" w:hAnsi="Times New Roman" w:cs="Times New Roman"/>
          <w:sz w:val="28"/>
          <w:szCs w:val="28"/>
        </w:rPr>
      </w:pPr>
      <w:r>
        <w:rPr>
          <w:rFonts w:ascii="Times New Roman" w:hAnsi="Times New Roman" w:cs="Times New Roman"/>
          <w:sz w:val="28"/>
          <w:szCs w:val="28"/>
        </w:rPr>
        <w:br w:type="page"/>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0B5BB0" w:rsidRPr="00E763DC" w:rsidRDefault="000B5BB0" w:rsidP="000B5BB0">
      <w:pPr>
        <w:pStyle w:val="a4"/>
        <w:ind w:left="5387"/>
        <w:jc w:val="both"/>
        <w:rPr>
          <w:rFonts w:ascii="Times New Roman" w:hAnsi="Times New Roman" w:cs="Times New Roman"/>
          <w:sz w:val="28"/>
          <w:szCs w:val="28"/>
        </w:rPr>
      </w:pP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0B5BB0" w:rsidRPr="00E763DC" w:rsidRDefault="000B5BB0" w:rsidP="000B5BB0">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Pr="003D07D4" w:rsidRDefault="000B5BB0" w:rsidP="000B5BB0">
      <w:pPr>
        <w:spacing w:after="0" w:line="240" w:lineRule="auto"/>
        <w:jc w:val="center"/>
        <w:rPr>
          <w:rFonts w:ascii="Times New Roman" w:eastAsia="Times New Roman" w:hAnsi="Times New Roman" w:cs="Times New Roman"/>
          <w:b/>
          <w:sz w:val="28"/>
          <w:szCs w:val="28"/>
        </w:rPr>
      </w:pPr>
      <w:r w:rsidRPr="003D07D4">
        <w:rPr>
          <w:rFonts w:ascii="Times New Roman" w:eastAsia="Times New Roman" w:hAnsi="Times New Roman" w:cs="Times New Roman"/>
          <w:b/>
          <w:sz w:val="28"/>
          <w:szCs w:val="28"/>
        </w:rPr>
        <w:t>ФОРМА ЗАЯВЛЕНИЯ</w:t>
      </w:r>
    </w:p>
    <w:p w:rsidR="000B5BB0" w:rsidRDefault="000B5BB0" w:rsidP="000B5B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схемы расположения земельного участка или земельных участков на кадастровом плане территории</w:t>
      </w: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Default="000B5BB0" w:rsidP="000B5BB0">
      <w:pPr>
        <w:spacing w:after="0" w:line="240" w:lineRule="auto"/>
        <w:ind w:left="4820"/>
        <w:rPr>
          <w:rFonts w:ascii="Times New Roman" w:eastAsia="Times New Roman" w:hAnsi="Times New Roman" w:cs="Times New Roman"/>
          <w:sz w:val="28"/>
          <w:szCs w:val="28"/>
        </w:rPr>
      </w:pPr>
    </w:p>
    <w:p w:rsidR="000B5BB0" w:rsidRPr="00D0560A" w:rsidRDefault="000B5BB0" w:rsidP="000B5BB0">
      <w:pPr>
        <w:spacing w:after="0" w:line="240" w:lineRule="auto"/>
        <w:ind w:left="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Главе муниципального образования</w:t>
      </w:r>
      <w:r>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rPr>
        <w:t>Темрюкский район</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Ф.В. Бабенкову</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w:t>
      </w:r>
      <w:r w:rsidRPr="00D0560A">
        <w:rPr>
          <w:rFonts w:ascii="Times New Roman" w:eastAsia="Times New Roman" w:hAnsi="Times New Roman" w:cs="Times New Roman"/>
          <w:sz w:val="28"/>
          <w:szCs w:val="28"/>
        </w:rPr>
        <w:t>,</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зарегистрированного по адресу:  </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_____</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___________________________</w:t>
      </w:r>
      <w:r>
        <w:rPr>
          <w:rFonts w:ascii="Times New Roman" w:eastAsia="Times New Roman" w:hAnsi="Times New Roman" w:cs="Times New Roman"/>
          <w:sz w:val="28"/>
          <w:szCs w:val="28"/>
        </w:rPr>
        <w:t>____</w:t>
      </w:r>
      <w:r w:rsidRPr="00D0560A">
        <w:rPr>
          <w:rFonts w:ascii="Times New Roman" w:eastAsia="Times New Roman" w:hAnsi="Times New Roman" w:cs="Times New Roman"/>
          <w:sz w:val="28"/>
          <w:szCs w:val="28"/>
        </w:rPr>
        <w:t>,</w:t>
      </w:r>
    </w:p>
    <w:p w:rsidR="000B5BB0" w:rsidRPr="00D0560A" w:rsidRDefault="000B5BB0" w:rsidP="000B5BB0">
      <w:pPr>
        <w:spacing w:after="0" w:line="240" w:lineRule="auto"/>
        <w:ind w:firstLine="4820"/>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тел.________________________</w:t>
      </w:r>
      <w:r>
        <w:rPr>
          <w:rFonts w:ascii="Times New Roman" w:eastAsia="Times New Roman" w:hAnsi="Times New Roman" w:cs="Times New Roman"/>
          <w:sz w:val="28"/>
          <w:szCs w:val="28"/>
        </w:rPr>
        <w:t>____</w:t>
      </w: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jc w:val="center"/>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Заявление</w:t>
      </w: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jc w:val="center"/>
        <w:rPr>
          <w:rFonts w:ascii="Times New Roman" w:eastAsia="Times New Roman" w:hAnsi="Times New Roman" w:cs="Times New Roman"/>
          <w:sz w:val="28"/>
          <w:szCs w:val="28"/>
        </w:rPr>
      </w:pPr>
    </w:p>
    <w:p w:rsidR="000B5BB0" w:rsidRPr="00D0560A" w:rsidRDefault="000B5BB0" w:rsidP="000B5BB0">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28"/>
          <w:szCs w:val="28"/>
        </w:rPr>
        <w:t>__________________________________________________________________</w:t>
      </w:r>
      <w:r w:rsidRPr="00D0560A">
        <w:rPr>
          <w:rFonts w:ascii="Times New Roman" w:eastAsia="Times New Roman" w:hAnsi="Times New Roman" w:cs="Times New Roman"/>
          <w:sz w:val="16"/>
          <w:szCs w:val="16"/>
        </w:rPr>
        <w:t xml:space="preserve"> (полное наименование юридического лица или Ф.И.О. физического лица)</w:t>
      </w:r>
    </w:p>
    <w:p w:rsidR="000B5BB0" w:rsidRPr="00D0560A" w:rsidRDefault="000B5BB0" w:rsidP="000B5BB0">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ИНН_________________р/с 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в банке___________________________________________________________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БИК _____________ ОКПО_______________ ОКВЭД 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корр./сч____________________________________________________________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в лице _____________________________________________________________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в лице действующего на основании ____________________________________  </w:t>
      </w:r>
    </w:p>
    <w:p w:rsidR="000B5BB0" w:rsidRPr="00D0560A" w:rsidRDefault="000B5BB0" w:rsidP="000B5BB0">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(доверенности, устава)</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контактный телефон 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адрес заявителя_____________________________________________________</w:t>
      </w:r>
    </w:p>
    <w:p w:rsidR="000B5BB0" w:rsidRPr="00D0560A" w:rsidRDefault="000B5BB0" w:rsidP="000B5BB0">
      <w:pPr>
        <w:spacing w:after="0" w:line="240" w:lineRule="auto"/>
        <w:jc w:val="center"/>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(адрес юридического лица или место регистрации физического лица)</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прошу Вас утвердить схему расположения земельного (-ых) участка (-ов) на кадастровом плане территории, расположенного (-ых) по адресу: _________________________________________________________________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 xml:space="preserve">____________________________________________________________________, </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16"/>
          <w:szCs w:val="16"/>
        </w:rPr>
        <w:t>указывается адрес земельного участка или при отсутствии адреса иное описание местоположения такого земельного участка</w:t>
      </w:r>
      <w:r w:rsidRPr="00D0560A">
        <w:rPr>
          <w:rFonts w:ascii="Times New Roman" w:eastAsia="Times New Roman" w:hAnsi="Times New Roman" w:cs="Times New Roman"/>
          <w:sz w:val="28"/>
          <w:szCs w:val="28"/>
        </w:rPr>
        <w:t xml:space="preserve"> площадью _______________________________ квадратных метров, </w:t>
      </w:r>
    </w:p>
    <w:p w:rsidR="000B5BB0" w:rsidRPr="00D0560A" w:rsidRDefault="000B5BB0" w:rsidP="000B5BB0">
      <w:pPr>
        <w:spacing w:after="0" w:line="240" w:lineRule="auto"/>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(указывается площадь земельного участка, образуемого в соответствии со схемой расположения земельного участка)</w:t>
      </w: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lastRenderedPageBreak/>
        <w:t>с видом разрешенного использования: _________________________________________________________________.</w:t>
      </w:r>
    </w:p>
    <w:p w:rsidR="000B5BB0" w:rsidRPr="006A21EF" w:rsidRDefault="000B5BB0" w:rsidP="000B5BB0">
      <w:pPr>
        <w:tabs>
          <w:tab w:val="left" w:pos="0"/>
        </w:tabs>
        <w:spacing w:after="0" w:line="240" w:lineRule="auto"/>
        <w:jc w:val="both"/>
        <w:rPr>
          <w:rFonts w:ascii="Times New Roman" w:eastAsia="Times New Roman" w:hAnsi="Times New Roman" w:cs="Times New Roman"/>
          <w:sz w:val="28"/>
          <w:szCs w:val="28"/>
        </w:rPr>
      </w:pPr>
      <w:r w:rsidRPr="006A21EF">
        <w:rPr>
          <w:rFonts w:ascii="Times New Roman" w:eastAsia="Times New Roman" w:hAnsi="Times New Roman" w:cs="Times New Roman"/>
          <w:sz w:val="28"/>
          <w:szCs w:val="28"/>
        </w:rPr>
        <w:t>цель использования___________________________________________________</w:t>
      </w:r>
    </w:p>
    <w:p w:rsidR="000B5BB0" w:rsidRDefault="000B5BB0" w:rsidP="000B5BB0">
      <w:pPr>
        <w:spacing w:after="0" w:line="240" w:lineRule="auto"/>
        <w:rPr>
          <w:rFonts w:ascii="Times New Roman" w:eastAsia="Times New Roman" w:hAnsi="Times New Roman" w:cs="Times New Roman"/>
          <w:sz w:val="28"/>
          <w:szCs w:val="28"/>
        </w:rPr>
      </w:pPr>
    </w:p>
    <w:p w:rsidR="000B5BB0" w:rsidRPr="00D0560A" w:rsidRDefault="000B5BB0" w:rsidP="000B5BB0">
      <w:pPr>
        <w:spacing w:after="0" w:line="240" w:lineRule="auto"/>
        <w:rPr>
          <w:rFonts w:ascii="Times New Roman" w:eastAsia="Times New Roman" w:hAnsi="Times New Roman" w:cs="Times New Roman"/>
          <w:sz w:val="28"/>
          <w:szCs w:val="28"/>
        </w:rPr>
      </w:pPr>
      <w:r w:rsidRPr="00D0560A">
        <w:rPr>
          <w:rFonts w:ascii="Times New Roman" w:eastAsia="Times New Roman" w:hAnsi="Times New Roman" w:cs="Times New Roman"/>
          <w:sz w:val="28"/>
          <w:szCs w:val="28"/>
        </w:rPr>
        <w:t>Приложение: _______________________________________________________________________________________________________________________________________.</w:t>
      </w:r>
    </w:p>
    <w:p w:rsidR="000B5BB0" w:rsidRPr="00D0560A" w:rsidRDefault="000B5BB0" w:rsidP="000B5BB0">
      <w:pPr>
        <w:spacing w:after="0" w:line="240" w:lineRule="auto"/>
        <w:rPr>
          <w:rFonts w:ascii="Times New Roman" w:eastAsia="Times New Roman" w:hAnsi="Times New Roman" w:cs="Times New Roman"/>
          <w:sz w:val="28"/>
          <w:szCs w:val="28"/>
        </w:rPr>
      </w:pPr>
    </w:p>
    <w:p w:rsidR="000B5BB0" w:rsidRPr="00D0560A" w:rsidRDefault="000B5BB0" w:rsidP="000B5BB0">
      <w:pPr>
        <w:spacing w:after="0" w:line="240" w:lineRule="auto"/>
        <w:jc w:val="both"/>
        <w:rPr>
          <w:rFonts w:ascii="Times New Roman" w:eastAsia="Times New Roman" w:hAnsi="Times New Roman" w:cs="Times New Roman"/>
          <w:sz w:val="28"/>
          <w:szCs w:val="28"/>
          <w:u w:val="single"/>
        </w:rPr>
      </w:pPr>
      <w:r w:rsidRPr="00D0560A">
        <w:rPr>
          <w:rFonts w:ascii="Times New Roman" w:eastAsia="Times New Roman" w:hAnsi="Times New Roman" w:cs="Times New Roman"/>
          <w:sz w:val="28"/>
          <w:szCs w:val="28"/>
        </w:rPr>
        <w:t xml:space="preserve">Заявитель: </w:t>
      </w:r>
      <w:r w:rsidRPr="00D0560A">
        <w:rPr>
          <w:rFonts w:ascii="Times New Roman" w:eastAsia="Times New Roman" w:hAnsi="Times New Roman" w:cs="Times New Roman"/>
          <w:sz w:val="28"/>
          <w:szCs w:val="28"/>
          <w:u w:val="single"/>
        </w:rPr>
        <w:t>_______________________________________________________</w:t>
      </w:r>
    </w:p>
    <w:p w:rsidR="000B5BB0" w:rsidRPr="00D0560A" w:rsidRDefault="000B5BB0" w:rsidP="000B5BB0">
      <w:pPr>
        <w:spacing w:after="0" w:line="240" w:lineRule="auto"/>
        <w:ind w:left="708" w:firstLine="708"/>
        <w:jc w:val="both"/>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(Ф.И.О. заявителя, должность, Ф.И.О. представителя юридического или физического лица)</w:t>
      </w:r>
      <w:r w:rsidRPr="00D0560A">
        <w:rPr>
          <w:rFonts w:ascii="Times New Roman" w:eastAsia="Times New Roman" w:hAnsi="Times New Roman" w:cs="Times New Roman"/>
          <w:sz w:val="16"/>
          <w:szCs w:val="16"/>
        </w:rPr>
        <w:tab/>
        <w:t>/</w:t>
      </w:r>
    </w:p>
    <w:p w:rsidR="000B5BB0" w:rsidRPr="00D0560A" w:rsidRDefault="000B5BB0" w:rsidP="000B5BB0">
      <w:pPr>
        <w:spacing w:after="0" w:line="240" w:lineRule="auto"/>
        <w:ind w:left="708" w:firstLine="708"/>
        <w:jc w:val="both"/>
        <w:rPr>
          <w:rFonts w:ascii="Times New Roman" w:eastAsia="Times New Roman" w:hAnsi="Times New Roman" w:cs="Times New Roman"/>
          <w:sz w:val="16"/>
          <w:szCs w:val="16"/>
        </w:rPr>
      </w:pPr>
      <w:r w:rsidRPr="00D0560A">
        <w:rPr>
          <w:rFonts w:ascii="Times New Roman" w:eastAsia="Times New Roman" w:hAnsi="Times New Roman" w:cs="Times New Roman"/>
          <w:sz w:val="16"/>
          <w:szCs w:val="16"/>
        </w:rPr>
        <w:t>(подпись)</w:t>
      </w:r>
    </w:p>
    <w:p w:rsidR="000B5BB0" w:rsidRPr="00D0560A" w:rsidRDefault="000B5BB0" w:rsidP="000B5BB0">
      <w:pPr>
        <w:spacing w:after="0" w:line="240" w:lineRule="auto"/>
        <w:jc w:val="both"/>
        <w:rPr>
          <w:rFonts w:ascii="Times New Roman" w:eastAsia="Times New Roman" w:hAnsi="Times New Roman" w:cs="Times New Roman"/>
          <w:sz w:val="16"/>
          <w:szCs w:val="16"/>
        </w:rPr>
      </w:pPr>
    </w:p>
    <w:p w:rsidR="000B5BB0" w:rsidRPr="00D0560A" w:rsidRDefault="000B5BB0" w:rsidP="000B5BB0">
      <w:pPr>
        <w:spacing w:after="0" w:line="240" w:lineRule="auto"/>
        <w:jc w:val="both"/>
        <w:rPr>
          <w:rFonts w:ascii="Times New Roman" w:eastAsia="Times New Roman" w:hAnsi="Times New Roman" w:cs="Times New Roman"/>
          <w:sz w:val="16"/>
          <w:szCs w:val="16"/>
        </w:rPr>
      </w:pPr>
    </w:p>
    <w:p w:rsidR="000B5BB0" w:rsidRPr="00D0560A" w:rsidRDefault="000B5BB0" w:rsidP="000B5BB0">
      <w:pPr>
        <w:spacing w:after="0" w:line="240" w:lineRule="auto"/>
        <w:jc w:val="both"/>
        <w:rPr>
          <w:rFonts w:ascii="Times New Roman" w:eastAsia="Times New Roman" w:hAnsi="Times New Roman" w:cs="Times New Roman"/>
          <w:bCs/>
          <w:sz w:val="28"/>
          <w:szCs w:val="28"/>
        </w:rPr>
      </w:pPr>
      <w:r w:rsidRPr="00D0560A">
        <w:rPr>
          <w:rFonts w:ascii="Times New Roman" w:eastAsia="Times New Roman" w:hAnsi="Times New Roman" w:cs="Times New Roman"/>
          <w:sz w:val="28"/>
          <w:szCs w:val="28"/>
        </w:rPr>
        <w:t xml:space="preserve">  «</w:t>
      </w:r>
      <w:r w:rsidRPr="00D0560A">
        <w:rPr>
          <w:rFonts w:ascii="Times New Roman" w:eastAsia="Times New Roman" w:hAnsi="Times New Roman" w:cs="Times New Roman"/>
          <w:sz w:val="28"/>
          <w:szCs w:val="28"/>
          <w:u w:val="single"/>
        </w:rPr>
        <w:t>___</w:t>
      </w:r>
      <w:r w:rsidRPr="00D0560A">
        <w:rPr>
          <w:rFonts w:ascii="Times New Roman" w:eastAsia="Times New Roman" w:hAnsi="Times New Roman" w:cs="Times New Roman"/>
          <w:sz w:val="28"/>
          <w:szCs w:val="28"/>
        </w:rPr>
        <w:t>»____________20</w:t>
      </w:r>
      <w:r>
        <w:rPr>
          <w:rFonts w:ascii="Times New Roman" w:eastAsia="Times New Roman" w:hAnsi="Times New Roman" w:cs="Times New Roman"/>
          <w:sz w:val="28"/>
          <w:szCs w:val="28"/>
        </w:rPr>
        <w:t>20</w:t>
      </w:r>
      <w:r w:rsidRPr="00D0560A">
        <w:rPr>
          <w:rFonts w:ascii="Times New Roman" w:eastAsia="Times New Roman" w:hAnsi="Times New Roman" w:cs="Times New Roman"/>
          <w:sz w:val="28"/>
          <w:szCs w:val="28"/>
        </w:rPr>
        <w:t xml:space="preserve"> г.</w:t>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r>
      <w:r w:rsidRPr="00D0560A">
        <w:rPr>
          <w:rFonts w:ascii="Times New Roman" w:eastAsia="Times New Roman" w:hAnsi="Times New Roman" w:cs="Times New Roman"/>
          <w:sz w:val="28"/>
          <w:szCs w:val="28"/>
        </w:rPr>
        <w:tab/>
        <w:t xml:space="preserve">                                   ФИО/подпись</w:t>
      </w:r>
    </w:p>
    <w:p w:rsidR="000B5BB0" w:rsidRDefault="000B5BB0" w:rsidP="000B5BB0">
      <w:pPr>
        <w:spacing w:after="0" w:line="240" w:lineRule="auto"/>
        <w:rPr>
          <w:rFonts w:ascii="Times New Roman" w:eastAsia="Times New Roman" w:hAnsi="Times New Roman" w:cs="Times New Roman"/>
          <w:sz w:val="28"/>
          <w:szCs w:val="28"/>
        </w:rPr>
      </w:pPr>
    </w:p>
    <w:p w:rsidR="000B5BB0" w:rsidRDefault="000B5BB0" w:rsidP="000B5BB0">
      <w:pPr>
        <w:spacing w:after="0" w:line="240" w:lineRule="auto"/>
        <w:rPr>
          <w:rFonts w:ascii="Times New Roman" w:eastAsia="Times New Roman" w:hAnsi="Times New Roman" w:cs="Times New Roman"/>
          <w:sz w:val="28"/>
          <w:szCs w:val="28"/>
        </w:rPr>
      </w:pP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0B5BB0" w:rsidRDefault="000B5BB0" w:rsidP="000B5B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Темрюкский район                                                                             С.А. Мануйлова</w:t>
      </w:r>
    </w:p>
    <w:p w:rsidR="000B5BB0" w:rsidRPr="009A408D" w:rsidRDefault="000B5BB0" w:rsidP="00E763DC">
      <w:pPr>
        <w:pStyle w:val="a4"/>
        <w:jc w:val="both"/>
        <w:rPr>
          <w:rFonts w:ascii="Times New Roman" w:hAnsi="Times New Roman" w:cs="Times New Roman"/>
          <w:sz w:val="28"/>
          <w:szCs w:val="28"/>
        </w:rPr>
      </w:pPr>
      <w:bookmarkStart w:id="26" w:name="_GoBack"/>
      <w:bookmarkEnd w:id="26"/>
    </w:p>
    <w:sectPr w:rsidR="000B5BB0" w:rsidRPr="009A408D" w:rsidSect="00295431">
      <w:headerReference w:type="default" r:id="rId52"/>
      <w:pgSz w:w="11906" w:h="16838"/>
      <w:pgMar w:top="1188" w:right="567" w:bottom="110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6E" w:rsidRDefault="00DF4F6E">
      <w:pPr>
        <w:spacing w:after="0" w:line="240" w:lineRule="auto"/>
      </w:pPr>
      <w:r>
        <w:separator/>
      </w:r>
    </w:p>
  </w:endnote>
  <w:endnote w:type="continuationSeparator" w:id="0">
    <w:p w:rsidR="00DF4F6E" w:rsidRDefault="00DF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Yu Gothic UI"/>
    <w:panose1 w:val="00000000000000000000"/>
    <w:charset w:val="00"/>
    <w:family w:val="roman"/>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6E" w:rsidRDefault="00DF4F6E">
      <w:pPr>
        <w:spacing w:after="0" w:line="240" w:lineRule="auto"/>
      </w:pPr>
      <w:r>
        <w:separator/>
      </w:r>
    </w:p>
  </w:footnote>
  <w:footnote w:type="continuationSeparator" w:id="0">
    <w:p w:rsidR="00DF4F6E" w:rsidRDefault="00DF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95273"/>
      <w:docPartObj>
        <w:docPartGallery w:val="Page Numbers (Top of Page)"/>
        <w:docPartUnique/>
      </w:docPartObj>
    </w:sdtPr>
    <w:sdtEndPr/>
    <w:sdtContent>
      <w:p w:rsidR="00D978EB" w:rsidRDefault="00D978EB">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0B5BB0">
          <w:rPr>
            <w:rFonts w:ascii="Times New Roman" w:hAnsi="Times New Roman" w:cs="Times New Roman"/>
            <w:noProof/>
            <w:sz w:val="28"/>
            <w:szCs w:val="28"/>
          </w:rPr>
          <w:t>47</w:t>
        </w:r>
        <w:r w:rsidRPr="00344390">
          <w:rPr>
            <w:rFonts w:ascii="Times New Roman" w:hAnsi="Times New Roman" w:cs="Times New Roman"/>
            <w:sz w:val="28"/>
            <w:szCs w:val="28"/>
          </w:rPr>
          <w:fldChar w:fldCharType="end"/>
        </w:r>
      </w:p>
    </w:sdtContent>
  </w:sdt>
  <w:p w:rsidR="00D978EB" w:rsidRDefault="00D978E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150E"/>
    <w:rsid w:val="000017F3"/>
    <w:rsid w:val="00001A99"/>
    <w:rsid w:val="00011D06"/>
    <w:rsid w:val="00011E28"/>
    <w:rsid w:val="000144C5"/>
    <w:rsid w:val="00016626"/>
    <w:rsid w:val="00020E2A"/>
    <w:rsid w:val="00024BDB"/>
    <w:rsid w:val="00026032"/>
    <w:rsid w:val="00026B40"/>
    <w:rsid w:val="000279CA"/>
    <w:rsid w:val="00027E46"/>
    <w:rsid w:val="000310AF"/>
    <w:rsid w:val="00032C4A"/>
    <w:rsid w:val="00032F14"/>
    <w:rsid w:val="0003368D"/>
    <w:rsid w:val="000337CA"/>
    <w:rsid w:val="000355AF"/>
    <w:rsid w:val="00041268"/>
    <w:rsid w:val="00044712"/>
    <w:rsid w:val="000455CC"/>
    <w:rsid w:val="00045F8D"/>
    <w:rsid w:val="000464A4"/>
    <w:rsid w:val="00050A5C"/>
    <w:rsid w:val="0005167D"/>
    <w:rsid w:val="0005308D"/>
    <w:rsid w:val="00054378"/>
    <w:rsid w:val="00055BA1"/>
    <w:rsid w:val="000604A4"/>
    <w:rsid w:val="000622C2"/>
    <w:rsid w:val="00062410"/>
    <w:rsid w:val="00062A71"/>
    <w:rsid w:val="00062D10"/>
    <w:rsid w:val="00063665"/>
    <w:rsid w:val="00064930"/>
    <w:rsid w:val="00066DDD"/>
    <w:rsid w:val="0006737D"/>
    <w:rsid w:val="00067FC0"/>
    <w:rsid w:val="000700F7"/>
    <w:rsid w:val="00071314"/>
    <w:rsid w:val="00071BFA"/>
    <w:rsid w:val="00072941"/>
    <w:rsid w:val="000731A2"/>
    <w:rsid w:val="000737C7"/>
    <w:rsid w:val="00074006"/>
    <w:rsid w:val="00076742"/>
    <w:rsid w:val="00076C90"/>
    <w:rsid w:val="0008018D"/>
    <w:rsid w:val="00080D65"/>
    <w:rsid w:val="00082E01"/>
    <w:rsid w:val="000837E1"/>
    <w:rsid w:val="000847AF"/>
    <w:rsid w:val="0008629B"/>
    <w:rsid w:val="0008661E"/>
    <w:rsid w:val="00087358"/>
    <w:rsid w:val="00090616"/>
    <w:rsid w:val="00092A68"/>
    <w:rsid w:val="00094689"/>
    <w:rsid w:val="00096B27"/>
    <w:rsid w:val="00097A8D"/>
    <w:rsid w:val="000A03B5"/>
    <w:rsid w:val="000A0447"/>
    <w:rsid w:val="000A0B45"/>
    <w:rsid w:val="000A2A71"/>
    <w:rsid w:val="000A2C9E"/>
    <w:rsid w:val="000A34E0"/>
    <w:rsid w:val="000A40BF"/>
    <w:rsid w:val="000A4DE4"/>
    <w:rsid w:val="000A5958"/>
    <w:rsid w:val="000A7102"/>
    <w:rsid w:val="000A748F"/>
    <w:rsid w:val="000B34CA"/>
    <w:rsid w:val="000B425B"/>
    <w:rsid w:val="000B5BB0"/>
    <w:rsid w:val="000B7C2C"/>
    <w:rsid w:val="000C1A2E"/>
    <w:rsid w:val="000C465E"/>
    <w:rsid w:val="000C4A2F"/>
    <w:rsid w:val="000C6488"/>
    <w:rsid w:val="000C6F7F"/>
    <w:rsid w:val="000C77A0"/>
    <w:rsid w:val="000D3FEF"/>
    <w:rsid w:val="000D5472"/>
    <w:rsid w:val="000D613B"/>
    <w:rsid w:val="000D65AA"/>
    <w:rsid w:val="000D6969"/>
    <w:rsid w:val="000D6F0B"/>
    <w:rsid w:val="000E0412"/>
    <w:rsid w:val="000E2D20"/>
    <w:rsid w:val="000E2F70"/>
    <w:rsid w:val="000E302D"/>
    <w:rsid w:val="000E7497"/>
    <w:rsid w:val="000F08BE"/>
    <w:rsid w:val="000F1D09"/>
    <w:rsid w:val="000F2B35"/>
    <w:rsid w:val="000F5F91"/>
    <w:rsid w:val="0010155B"/>
    <w:rsid w:val="00104A4B"/>
    <w:rsid w:val="00104E27"/>
    <w:rsid w:val="001154DD"/>
    <w:rsid w:val="00115F63"/>
    <w:rsid w:val="001223CF"/>
    <w:rsid w:val="0012414F"/>
    <w:rsid w:val="00127276"/>
    <w:rsid w:val="00127D1E"/>
    <w:rsid w:val="001307D9"/>
    <w:rsid w:val="001329B9"/>
    <w:rsid w:val="00134031"/>
    <w:rsid w:val="00135D91"/>
    <w:rsid w:val="00142307"/>
    <w:rsid w:val="001426DA"/>
    <w:rsid w:val="00142C35"/>
    <w:rsid w:val="001434D6"/>
    <w:rsid w:val="0014499B"/>
    <w:rsid w:val="001472EF"/>
    <w:rsid w:val="00147AED"/>
    <w:rsid w:val="00147B94"/>
    <w:rsid w:val="00150F3D"/>
    <w:rsid w:val="0015488F"/>
    <w:rsid w:val="00154C7C"/>
    <w:rsid w:val="00154DD8"/>
    <w:rsid w:val="00156476"/>
    <w:rsid w:val="001564F2"/>
    <w:rsid w:val="001601B3"/>
    <w:rsid w:val="001610F1"/>
    <w:rsid w:val="00163173"/>
    <w:rsid w:val="00164938"/>
    <w:rsid w:val="00164A80"/>
    <w:rsid w:val="00164B30"/>
    <w:rsid w:val="001654FA"/>
    <w:rsid w:val="00166868"/>
    <w:rsid w:val="00166EF1"/>
    <w:rsid w:val="00170CDD"/>
    <w:rsid w:val="00171593"/>
    <w:rsid w:val="0017228D"/>
    <w:rsid w:val="00174925"/>
    <w:rsid w:val="0017675C"/>
    <w:rsid w:val="00177811"/>
    <w:rsid w:val="001832B5"/>
    <w:rsid w:val="001853C4"/>
    <w:rsid w:val="0019171E"/>
    <w:rsid w:val="00192451"/>
    <w:rsid w:val="00193B6A"/>
    <w:rsid w:val="00196BB7"/>
    <w:rsid w:val="001978A5"/>
    <w:rsid w:val="001A0CD8"/>
    <w:rsid w:val="001A0F3F"/>
    <w:rsid w:val="001A0F79"/>
    <w:rsid w:val="001A19E7"/>
    <w:rsid w:val="001A3C20"/>
    <w:rsid w:val="001A458C"/>
    <w:rsid w:val="001A64B2"/>
    <w:rsid w:val="001A69EA"/>
    <w:rsid w:val="001A755B"/>
    <w:rsid w:val="001B0B2E"/>
    <w:rsid w:val="001B1D8B"/>
    <w:rsid w:val="001B247D"/>
    <w:rsid w:val="001B25FD"/>
    <w:rsid w:val="001B6116"/>
    <w:rsid w:val="001C1210"/>
    <w:rsid w:val="001C1747"/>
    <w:rsid w:val="001C338F"/>
    <w:rsid w:val="001C3535"/>
    <w:rsid w:val="001C487A"/>
    <w:rsid w:val="001C5530"/>
    <w:rsid w:val="001D0A5B"/>
    <w:rsid w:val="001D3586"/>
    <w:rsid w:val="001D603A"/>
    <w:rsid w:val="001D66C8"/>
    <w:rsid w:val="001E07CD"/>
    <w:rsid w:val="001E264D"/>
    <w:rsid w:val="001E34B8"/>
    <w:rsid w:val="001E6B6E"/>
    <w:rsid w:val="001E75CE"/>
    <w:rsid w:val="001E7CE4"/>
    <w:rsid w:val="001F17D4"/>
    <w:rsid w:val="001F2B85"/>
    <w:rsid w:val="001F3516"/>
    <w:rsid w:val="001F3981"/>
    <w:rsid w:val="001F3E1D"/>
    <w:rsid w:val="001F3F21"/>
    <w:rsid w:val="001F5DA8"/>
    <w:rsid w:val="00201B6F"/>
    <w:rsid w:val="00204ED5"/>
    <w:rsid w:val="00207EB9"/>
    <w:rsid w:val="0021419F"/>
    <w:rsid w:val="00215F24"/>
    <w:rsid w:val="00215FF0"/>
    <w:rsid w:val="0021699A"/>
    <w:rsid w:val="00216A19"/>
    <w:rsid w:val="002208D6"/>
    <w:rsid w:val="002211DC"/>
    <w:rsid w:val="00221E89"/>
    <w:rsid w:val="002256CD"/>
    <w:rsid w:val="00225F13"/>
    <w:rsid w:val="00226A1E"/>
    <w:rsid w:val="00232BF7"/>
    <w:rsid w:val="00237B4C"/>
    <w:rsid w:val="00241E36"/>
    <w:rsid w:val="00242007"/>
    <w:rsid w:val="002426F7"/>
    <w:rsid w:val="00245B53"/>
    <w:rsid w:val="00253AD0"/>
    <w:rsid w:val="00253F6D"/>
    <w:rsid w:val="00254BFA"/>
    <w:rsid w:val="00260C61"/>
    <w:rsid w:val="00260F8B"/>
    <w:rsid w:val="002611FE"/>
    <w:rsid w:val="002613C2"/>
    <w:rsid w:val="00265B8A"/>
    <w:rsid w:val="002721E1"/>
    <w:rsid w:val="002723A4"/>
    <w:rsid w:val="00272D5D"/>
    <w:rsid w:val="002730C5"/>
    <w:rsid w:val="00274F33"/>
    <w:rsid w:val="0027529B"/>
    <w:rsid w:val="002755B9"/>
    <w:rsid w:val="00277B19"/>
    <w:rsid w:val="00282659"/>
    <w:rsid w:val="002831F0"/>
    <w:rsid w:val="002841D2"/>
    <w:rsid w:val="00285A7E"/>
    <w:rsid w:val="00285E97"/>
    <w:rsid w:val="00286BB1"/>
    <w:rsid w:val="0028794D"/>
    <w:rsid w:val="0029123A"/>
    <w:rsid w:val="0029320A"/>
    <w:rsid w:val="00293823"/>
    <w:rsid w:val="00294368"/>
    <w:rsid w:val="00295431"/>
    <w:rsid w:val="00295D35"/>
    <w:rsid w:val="00295ED9"/>
    <w:rsid w:val="0029612D"/>
    <w:rsid w:val="002A10C5"/>
    <w:rsid w:val="002A2448"/>
    <w:rsid w:val="002A6324"/>
    <w:rsid w:val="002A7A07"/>
    <w:rsid w:val="002A7B10"/>
    <w:rsid w:val="002B190E"/>
    <w:rsid w:val="002B5D6D"/>
    <w:rsid w:val="002C10F7"/>
    <w:rsid w:val="002C4628"/>
    <w:rsid w:val="002C70F2"/>
    <w:rsid w:val="002D2D12"/>
    <w:rsid w:val="002D3B9D"/>
    <w:rsid w:val="002D54CF"/>
    <w:rsid w:val="002D6D2A"/>
    <w:rsid w:val="002E5CCE"/>
    <w:rsid w:val="002E7A81"/>
    <w:rsid w:val="002F1530"/>
    <w:rsid w:val="002F2953"/>
    <w:rsid w:val="002F3193"/>
    <w:rsid w:val="002F53F9"/>
    <w:rsid w:val="002F5A70"/>
    <w:rsid w:val="00301739"/>
    <w:rsid w:val="00301CD4"/>
    <w:rsid w:val="00303E20"/>
    <w:rsid w:val="00305895"/>
    <w:rsid w:val="00305ABC"/>
    <w:rsid w:val="00306397"/>
    <w:rsid w:val="00306F35"/>
    <w:rsid w:val="0030790E"/>
    <w:rsid w:val="0031010E"/>
    <w:rsid w:val="00310C48"/>
    <w:rsid w:val="003113B6"/>
    <w:rsid w:val="003125F0"/>
    <w:rsid w:val="0031302C"/>
    <w:rsid w:val="00314397"/>
    <w:rsid w:val="00314851"/>
    <w:rsid w:val="003172BB"/>
    <w:rsid w:val="00317321"/>
    <w:rsid w:val="0032014B"/>
    <w:rsid w:val="0032028A"/>
    <w:rsid w:val="003215E2"/>
    <w:rsid w:val="00322551"/>
    <w:rsid w:val="00322FBF"/>
    <w:rsid w:val="003238DC"/>
    <w:rsid w:val="00323D57"/>
    <w:rsid w:val="003259B9"/>
    <w:rsid w:val="003277CA"/>
    <w:rsid w:val="003311A9"/>
    <w:rsid w:val="00333F2E"/>
    <w:rsid w:val="00335B15"/>
    <w:rsid w:val="003361CE"/>
    <w:rsid w:val="003404CB"/>
    <w:rsid w:val="00340B57"/>
    <w:rsid w:val="00344390"/>
    <w:rsid w:val="003467DA"/>
    <w:rsid w:val="003502C5"/>
    <w:rsid w:val="00360073"/>
    <w:rsid w:val="00360122"/>
    <w:rsid w:val="00361596"/>
    <w:rsid w:val="00361969"/>
    <w:rsid w:val="00363589"/>
    <w:rsid w:val="00371932"/>
    <w:rsid w:val="0037308B"/>
    <w:rsid w:val="00373C52"/>
    <w:rsid w:val="00373DB8"/>
    <w:rsid w:val="003754A2"/>
    <w:rsid w:val="00375D5D"/>
    <w:rsid w:val="00377581"/>
    <w:rsid w:val="00380A8F"/>
    <w:rsid w:val="00381DED"/>
    <w:rsid w:val="003842D9"/>
    <w:rsid w:val="003868E0"/>
    <w:rsid w:val="00387213"/>
    <w:rsid w:val="00387FA7"/>
    <w:rsid w:val="003908CF"/>
    <w:rsid w:val="003918E5"/>
    <w:rsid w:val="003932C2"/>
    <w:rsid w:val="00394D33"/>
    <w:rsid w:val="003959A7"/>
    <w:rsid w:val="00395CCA"/>
    <w:rsid w:val="00395D9C"/>
    <w:rsid w:val="003969E7"/>
    <w:rsid w:val="00397049"/>
    <w:rsid w:val="003A1021"/>
    <w:rsid w:val="003A29E4"/>
    <w:rsid w:val="003A3AC5"/>
    <w:rsid w:val="003A6757"/>
    <w:rsid w:val="003A7E99"/>
    <w:rsid w:val="003B0535"/>
    <w:rsid w:val="003B0AEA"/>
    <w:rsid w:val="003B19AD"/>
    <w:rsid w:val="003B39B7"/>
    <w:rsid w:val="003B5E76"/>
    <w:rsid w:val="003B5EA4"/>
    <w:rsid w:val="003B7D23"/>
    <w:rsid w:val="003C0D10"/>
    <w:rsid w:val="003C131D"/>
    <w:rsid w:val="003C1AC4"/>
    <w:rsid w:val="003C3A54"/>
    <w:rsid w:val="003C5DE5"/>
    <w:rsid w:val="003D19FC"/>
    <w:rsid w:val="003D2F59"/>
    <w:rsid w:val="003D5CD0"/>
    <w:rsid w:val="003D7462"/>
    <w:rsid w:val="003E0BC7"/>
    <w:rsid w:val="003E2EF4"/>
    <w:rsid w:val="003E52BC"/>
    <w:rsid w:val="003E54F2"/>
    <w:rsid w:val="003E6628"/>
    <w:rsid w:val="003F6B4C"/>
    <w:rsid w:val="00402D03"/>
    <w:rsid w:val="004044C8"/>
    <w:rsid w:val="0040550B"/>
    <w:rsid w:val="004068DC"/>
    <w:rsid w:val="00406E08"/>
    <w:rsid w:val="0041060E"/>
    <w:rsid w:val="004143BF"/>
    <w:rsid w:val="0041727B"/>
    <w:rsid w:val="00420D2B"/>
    <w:rsid w:val="00424463"/>
    <w:rsid w:val="0042613A"/>
    <w:rsid w:val="0042641A"/>
    <w:rsid w:val="00431E03"/>
    <w:rsid w:val="004349FF"/>
    <w:rsid w:val="00440BD7"/>
    <w:rsid w:val="00440CC1"/>
    <w:rsid w:val="00441774"/>
    <w:rsid w:val="00441F60"/>
    <w:rsid w:val="00442EA5"/>
    <w:rsid w:val="00444ABF"/>
    <w:rsid w:val="004459E4"/>
    <w:rsid w:val="004469AD"/>
    <w:rsid w:val="004469F4"/>
    <w:rsid w:val="004477A1"/>
    <w:rsid w:val="00447C8E"/>
    <w:rsid w:val="0045206A"/>
    <w:rsid w:val="00454989"/>
    <w:rsid w:val="00455744"/>
    <w:rsid w:val="004629B5"/>
    <w:rsid w:val="00462CD0"/>
    <w:rsid w:val="00462EC1"/>
    <w:rsid w:val="00463F43"/>
    <w:rsid w:val="004646B7"/>
    <w:rsid w:val="0046672F"/>
    <w:rsid w:val="00466870"/>
    <w:rsid w:val="00467317"/>
    <w:rsid w:val="0046760E"/>
    <w:rsid w:val="00473653"/>
    <w:rsid w:val="00473CD9"/>
    <w:rsid w:val="00480158"/>
    <w:rsid w:val="0048091D"/>
    <w:rsid w:val="00484D33"/>
    <w:rsid w:val="00485256"/>
    <w:rsid w:val="00486012"/>
    <w:rsid w:val="0048711A"/>
    <w:rsid w:val="00487EB7"/>
    <w:rsid w:val="00490A1D"/>
    <w:rsid w:val="004915FA"/>
    <w:rsid w:val="00496916"/>
    <w:rsid w:val="00497BC0"/>
    <w:rsid w:val="004A526A"/>
    <w:rsid w:val="004B1067"/>
    <w:rsid w:val="004B1232"/>
    <w:rsid w:val="004B17E4"/>
    <w:rsid w:val="004B3B7F"/>
    <w:rsid w:val="004B3E29"/>
    <w:rsid w:val="004C1356"/>
    <w:rsid w:val="004C682B"/>
    <w:rsid w:val="004C6930"/>
    <w:rsid w:val="004C6FB3"/>
    <w:rsid w:val="004D0215"/>
    <w:rsid w:val="004D3D08"/>
    <w:rsid w:val="004D6649"/>
    <w:rsid w:val="004E0D6E"/>
    <w:rsid w:val="004E61E4"/>
    <w:rsid w:val="004F0F66"/>
    <w:rsid w:val="004F47D7"/>
    <w:rsid w:val="004F722B"/>
    <w:rsid w:val="004F7B1C"/>
    <w:rsid w:val="005015F7"/>
    <w:rsid w:val="00503F9B"/>
    <w:rsid w:val="005071A7"/>
    <w:rsid w:val="00507289"/>
    <w:rsid w:val="005108F9"/>
    <w:rsid w:val="00512127"/>
    <w:rsid w:val="00512997"/>
    <w:rsid w:val="00513A1B"/>
    <w:rsid w:val="0051403D"/>
    <w:rsid w:val="00514BBA"/>
    <w:rsid w:val="00517ADC"/>
    <w:rsid w:val="00520E7C"/>
    <w:rsid w:val="005213F1"/>
    <w:rsid w:val="0052141C"/>
    <w:rsid w:val="00521754"/>
    <w:rsid w:val="00521F43"/>
    <w:rsid w:val="00522AA4"/>
    <w:rsid w:val="005244F1"/>
    <w:rsid w:val="00526E2D"/>
    <w:rsid w:val="005274C1"/>
    <w:rsid w:val="00530FAD"/>
    <w:rsid w:val="005321DF"/>
    <w:rsid w:val="0053342C"/>
    <w:rsid w:val="0053642E"/>
    <w:rsid w:val="005414BC"/>
    <w:rsid w:val="005421F2"/>
    <w:rsid w:val="005423AD"/>
    <w:rsid w:val="00545B7D"/>
    <w:rsid w:val="00546358"/>
    <w:rsid w:val="00547844"/>
    <w:rsid w:val="00550C0D"/>
    <w:rsid w:val="005514D0"/>
    <w:rsid w:val="005516B5"/>
    <w:rsid w:val="0056365D"/>
    <w:rsid w:val="005649C7"/>
    <w:rsid w:val="00566C98"/>
    <w:rsid w:val="00572182"/>
    <w:rsid w:val="00573371"/>
    <w:rsid w:val="0057385C"/>
    <w:rsid w:val="005740E5"/>
    <w:rsid w:val="00575182"/>
    <w:rsid w:val="0057537E"/>
    <w:rsid w:val="00576109"/>
    <w:rsid w:val="0057632B"/>
    <w:rsid w:val="005804D9"/>
    <w:rsid w:val="00580CA1"/>
    <w:rsid w:val="00585463"/>
    <w:rsid w:val="005864DE"/>
    <w:rsid w:val="005919B1"/>
    <w:rsid w:val="00594F68"/>
    <w:rsid w:val="00596275"/>
    <w:rsid w:val="005967DC"/>
    <w:rsid w:val="005972EB"/>
    <w:rsid w:val="00597A26"/>
    <w:rsid w:val="005A02DC"/>
    <w:rsid w:val="005A0718"/>
    <w:rsid w:val="005A1726"/>
    <w:rsid w:val="005A1937"/>
    <w:rsid w:val="005A58CA"/>
    <w:rsid w:val="005A6027"/>
    <w:rsid w:val="005A6A7A"/>
    <w:rsid w:val="005B0C0B"/>
    <w:rsid w:val="005B212B"/>
    <w:rsid w:val="005B250D"/>
    <w:rsid w:val="005B2C40"/>
    <w:rsid w:val="005B2E73"/>
    <w:rsid w:val="005B40C2"/>
    <w:rsid w:val="005B79BA"/>
    <w:rsid w:val="005C08E5"/>
    <w:rsid w:val="005C3EF2"/>
    <w:rsid w:val="005C4B52"/>
    <w:rsid w:val="005C5F38"/>
    <w:rsid w:val="005D1CE9"/>
    <w:rsid w:val="005D3862"/>
    <w:rsid w:val="005D39D4"/>
    <w:rsid w:val="005D586A"/>
    <w:rsid w:val="005D59B9"/>
    <w:rsid w:val="005E110C"/>
    <w:rsid w:val="005E17A3"/>
    <w:rsid w:val="005E41DD"/>
    <w:rsid w:val="005E5E7C"/>
    <w:rsid w:val="005E70C5"/>
    <w:rsid w:val="005F115A"/>
    <w:rsid w:val="005F2534"/>
    <w:rsid w:val="005F2591"/>
    <w:rsid w:val="005F2614"/>
    <w:rsid w:val="005F36D1"/>
    <w:rsid w:val="005F59B7"/>
    <w:rsid w:val="005F5E96"/>
    <w:rsid w:val="005F663C"/>
    <w:rsid w:val="005F6C52"/>
    <w:rsid w:val="005F776F"/>
    <w:rsid w:val="005F7F3B"/>
    <w:rsid w:val="0060071E"/>
    <w:rsid w:val="00605DA4"/>
    <w:rsid w:val="006060C1"/>
    <w:rsid w:val="00606665"/>
    <w:rsid w:val="006072B0"/>
    <w:rsid w:val="00611199"/>
    <w:rsid w:val="00611617"/>
    <w:rsid w:val="006117A6"/>
    <w:rsid w:val="00612568"/>
    <w:rsid w:val="0061364B"/>
    <w:rsid w:val="006141C2"/>
    <w:rsid w:val="006142AB"/>
    <w:rsid w:val="00614582"/>
    <w:rsid w:val="00614AB8"/>
    <w:rsid w:val="00615066"/>
    <w:rsid w:val="006154F1"/>
    <w:rsid w:val="006169F3"/>
    <w:rsid w:val="00616D4C"/>
    <w:rsid w:val="00621408"/>
    <w:rsid w:val="006217A4"/>
    <w:rsid w:val="00626E61"/>
    <w:rsid w:val="00627D66"/>
    <w:rsid w:val="006301CE"/>
    <w:rsid w:val="00631006"/>
    <w:rsid w:val="00633636"/>
    <w:rsid w:val="00633B43"/>
    <w:rsid w:val="00634358"/>
    <w:rsid w:val="00634DAB"/>
    <w:rsid w:val="0063577B"/>
    <w:rsid w:val="00636302"/>
    <w:rsid w:val="00637752"/>
    <w:rsid w:val="0064346B"/>
    <w:rsid w:val="006435EB"/>
    <w:rsid w:val="00651715"/>
    <w:rsid w:val="00653DC7"/>
    <w:rsid w:val="00657F6D"/>
    <w:rsid w:val="0066399E"/>
    <w:rsid w:val="00663B6B"/>
    <w:rsid w:val="006648D4"/>
    <w:rsid w:val="0066584A"/>
    <w:rsid w:val="00665955"/>
    <w:rsid w:val="00666554"/>
    <w:rsid w:val="006702D7"/>
    <w:rsid w:val="00670A6A"/>
    <w:rsid w:val="00671B70"/>
    <w:rsid w:val="00671DA5"/>
    <w:rsid w:val="00673B2B"/>
    <w:rsid w:val="00674B32"/>
    <w:rsid w:val="00676622"/>
    <w:rsid w:val="00676AF9"/>
    <w:rsid w:val="00677E4E"/>
    <w:rsid w:val="006807F0"/>
    <w:rsid w:val="006817A7"/>
    <w:rsid w:val="0068279C"/>
    <w:rsid w:val="006847E8"/>
    <w:rsid w:val="006850B1"/>
    <w:rsid w:val="00685D99"/>
    <w:rsid w:val="00686D58"/>
    <w:rsid w:val="00691A8B"/>
    <w:rsid w:val="00692023"/>
    <w:rsid w:val="0069419A"/>
    <w:rsid w:val="006944F4"/>
    <w:rsid w:val="00695BA2"/>
    <w:rsid w:val="00697574"/>
    <w:rsid w:val="006A0932"/>
    <w:rsid w:val="006A0AF5"/>
    <w:rsid w:val="006A0CE5"/>
    <w:rsid w:val="006A141B"/>
    <w:rsid w:val="006A28FE"/>
    <w:rsid w:val="006A7A93"/>
    <w:rsid w:val="006B17C7"/>
    <w:rsid w:val="006B18F5"/>
    <w:rsid w:val="006B28FE"/>
    <w:rsid w:val="006B2A64"/>
    <w:rsid w:val="006B3903"/>
    <w:rsid w:val="006B6E0E"/>
    <w:rsid w:val="006B78FB"/>
    <w:rsid w:val="006C1825"/>
    <w:rsid w:val="006C22E3"/>
    <w:rsid w:val="006C3A9E"/>
    <w:rsid w:val="006C401C"/>
    <w:rsid w:val="006D019A"/>
    <w:rsid w:val="006D1A50"/>
    <w:rsid w:val="006D27FF"/>
    <w:rsid w:val="006D2DBC"/>
    <w:rsid w:val="006D31D3"/>
    <w:rsid w:val="006D4A76"/>
    <w:rsid w:val="006D4AC3"/>
    <w:rsid w:val="006D679F"/>
    <w:rsid w:val="006D6C0D"/>
    <w:rsid w:val="006D70B9"/>
    <w:rsid w:val="006E0BB3"/>
    <w:rsid w:val="006E109E"/>
    <w:rsid w:val="006E4F5B"/>
    <w:rsid w:val="006F282F"/>
    <w:rsid w:val="006F30C3"/>
    <w:rsid w:val="006F7355"/>
    <w:rsid w:val="00700778"/>
    <w:rsid w:val="007024EA"/>
    <w:rsid w:val="00704A81"/>
    <w:rsid w:val="007062A6"/>
    <w:rsid w:val="0071067C"/>
    <w:rsid w:val="007124C3"/>
    <w:rsid w:val="0071323E"/>
    <w:rsid w:val="00713A04"/>
    <w:rsid w:val="00713F21"/>
    <w:rsid w:val="00714113"/>
    <w:rsid w:val="007161AF"/>
    <w:rsid w:val="00716538"/>
    <w:rsid w:val="007174CE"/>
    <w:rsid w:val="00717922"/>
    <w:rsid w:val="00721197"/>
    <w:rsid w:val="00722A46"/>
    <w:rsid w:val="00726591"/>
    <w:rsid w:val="00727F14"/>
    <w:rsid w:val="00730EB4"/>
    <w:rsid w:val="007330F7"/>
    <w:rsid w:val="00734A6E"/>
    <w:rsid w:val="0073549A"/>
    <w:rsid w:val="00737DCE"/>
    <w:rsid w:val="00745CB3"/>
    <w:rsid w:val="00754052"/>
    <w:rsid w:val="00756E2D"/>
    <w:rsid w:val="00757279"/>
    <w:rsid w:val="007629A4"/>
    <w:rsid w:val="00764839"/>
    <w:rsid w:val="00766E78"/>
    <w:rsid w:val="007675B3"/>
    <w:rsid w:val="00771B06"/>
    <w:rsid w:val="0077247F"/>
    <w:rsid w:val="007726B2"/>
    <w:rsid w:val="00775EC8"/>
    <w:rsid w:val="00777E71"/>
    <w:rsid w:val="00784AF2"/>
    <w:rsid w:val="00784BAE"/>
    <w:rsid w:val="00785D91"/>
    <w:rsid w:val="00785F8A"/>
    <w:rsid w:val="00786325"/>
    <w:rsid w:val="00791BD4"/>
    <w:rsid w:val="007927CA"/>
    <w:rsid w:val="00793203"/>
    <w:rsid w:val="007935CD"/>
    <w:rsid w:val="007944E0"/>
    <w:rsid w:val="00795112"/>
    <w:rsid w:val="007A0C2E"/>
    <w:rsid w:val="007A10B6"/>
    <w:rsid w:val="007A17F0"/>
    <w:rsid w:val="007A1A35"/>
    <w:rsid w:val="007A281C"/>
    <w:rsid w:val="007A35EF"/>
    <w:rsid w:val="007A4568"/>
    <w:rsid w:val="007A681F"/>
    <w:rsid w:val="007A7484"/>
    <w:rsid w:val="007A7526"/>
    <w:rsid w:val="007A7CC2"/>
    <w:rsid w:val="007A7E1F"/>
    <w:rsid w:val="007B1D62"/>
    <w:rsid w:val="007B3CFA"/>
    <w:rsid w:val="007B440F"/>
    <w:rsid w:val="007B5BA2"/>
    <w:rsid w:val="007B614E"/>
    <w:rsid w:val="007B629C"/>
    <w:rsid w:val="007C15FC"/>
    <w:rsid w:val="007C220E"/>
    <w:rsid w:val="007C2543"/>
    <w:rsid w:val="007C2D02"/>
    <w:rsid w:val="007C326E"/>
    <w:rsid w:val="007C381B"/>
    <w:rsid w:val="007D0C26"/>
    <w:rsid w:val="007D227C"/>
    <w:rsid w:val="007D5DD2"/>
    <w:rsid w:val="007D670A"/>
    <w:rsid w:val="007D7DCB"/>
    <w:rsid w:val="007E02F7"/>
    <w:rsid w:val="007E13D4"/>
    <w:rsid w:val="007E3964"/>
    <w:rsid w:val="007E3AAF"/>
    <w:rsid w:val="007E6758"/>
    <w:rsid w:val="007F1C2B"/>
    <w:rsid w:val="007F5233"/>
    <w:rsid w:val="007F6F40"/>
    <w:rsid w:val="00801DA0"/>
    <w:rsid w:val="00803F2E"/>
    <w:rsid w:val="0080756F"/>
    <w:rsid w:val="0081037F"/>
    <w:rsid w:val="00811182"/>
    <w:rsid w:val="00814494"/>
    <w:rsid w:val="0081543F"/>
    <w:rsid w:val="00816299"/>
    <w:rsid w:val="00816C4F"/>
    <w:rsid w:val="0081702E"/>
    <w:rsid w:val="00817B9C"/>
    <w:rsid w:val="00821694"/>
    <w:rsid w:val="00823B65"/>
    <w:rsid w:val="00823C38"/>
    <w:rsid w:val="00824724"/>
    <w:rsid w:val="0082573C"/>
    <w:rsid w:val="008261B4"/>
    <w:rsid w:val="00826DAC"/>
    <w:rsid w:val="00830004"/>
    <w:rsid w:val="00830324"/>
    <w:rsid w:val="0083132C"/>
    <w:rsid w:val="00832009"/>
    <w:rsid w:val="0083297F"/>
    <w:rsid w:val="00832CF4"/>
    <w:rsid w:val="00833214"/>
    <w:rsid w:val="00836622"/>
    <w:rsid w:val="00837ED3"/>
    <w:rsid w:val="00837F5D"/>
    <w:rsid w:val="0084039E"/>
    <w:rsid w:val="00841EF9"/>
    <w:rsid w:val="0084257D"/>
    <w:rsid w:val="00843671"/>
    <w:rsid w:val="008440F1"/>
    <w:rsid w:val="00845352"/>
    <w:rsid w:val="00847B87"/>
    <w:rsid w:val="0085141C"/>
    <w:rsid w:val="00851D07"/>
    <w:rsid w:val="00852527"/>
    <w:rsid w:val="00861870"/>
    <w:rsid w:val="00864F65"/>
    <w:rsid w:val="00865A2B"/>
    <w:rsid w:val="00866B98"/>
    <w:rsid w:val="00867532"/>
    <w:rsid w:val="00870067"/>
    <w:rsid w:val="00870C59"/>
    <w:rsid w:val="008719D8"/>
    <w:rsid w:val="00871C00"/>
    <w:rsid w:val="00872181"/>
    <w:rsid w:val="00872A6A"/>
    <w:rsid w:val="0087340B"/>
    <w:rsid w:val="0087511E"/>
    <w:rsid w:val="00875E09"/>
    <w:rsid w:val="008764BB"/>
    <w:rsid w:val="0087742A"/>
    <w:rsid w:val="008831E3"/>
    <w:rsid w:val="00884022"/>
    <w:rsid w:val="0088481F"/>
    <w:rsid w:val="00884F50"/>
    <w:rsid w:val="00886CCB"/>
    <w:rsid w:val="008878FB"/>
    <w:rsid w:val="00891014"/>
    <w:rsid w:val="00894A0F"/>
    <w:rsid w:val="008951D4"/>
    <w:rsid w:val="00895B80"/>
    <w:rsid w:val="00895E66"/>
    <w:rsid w:val="00896AB3"/>
    <w:rsid w:val="00897EBF"/>
    <w:rsid w:val="008B14FA"/>
    <w:rsid w:val="008B41BD"/>
    <w:rsid w:val="008B5A80"/>
    <w:rsid w:val="008B72A4"/>
    <w:rsid w:val="008C011F"/>
    <w:rsid w:val="008C31F3"/>
    <w:rsid w:val="008C5C0F"/>
    <w:rsid w:val="008C7956"/>
    <w:rsid w:val="008D38FA"/>
    <w:rsid w:val="008D41C2"/>
    <w:rsid w:val="008D625B"/>
    <w:rsid w:val="008D7572"/>
    <w:rsid w:val="008E0312"/>
    <w:rsid w:val="008E19C5"/>
    <w:rsid w:val="008E4767"/>
    <w:rsid w:val="008E57BB"/>
    <w:rsid w:val="008F2C54"/>
    <w:rsid w:val="008F3E40"/>
    <w:rsid w:val="008F489A"/>
    <w:rsid w:val="008F6D04"/>
    <w:rsid w:val="008F707D"/>
    <w:rsid w:val="008F7835"/>
    <w:rsid w:val="00900EE9"/>
    <w:rsid w:val="00903BF4"/>
    <w:rsid w:val="00911E66"/>
    <w:rsid w:val="009144C1"/>
    <w:rsid w:val="00914562"/>
    <w:rsid w:val="00915324"/>
    <w:rsid w:val="009158E8"/>
    <w:rsid w:val="00915E9C"/>
    <w:rsid w:val="00916009"/>
    <w:rsid w:val="00922AF5"/>
    <w:rsid w:val="009269DE"/>
    <w:rsid w:val="0092741C"/>
    <w:rsid w:val="00930602"/>
    <w:rsid w:val="00930774"/>
    <w:rsid w:val="00931B52"/>
    <w:rsid w:val="009320AB"/>
    <w:rsid w:val="009344F9"/>
    <w:rsid w:val="00934935"/>
    <w:rsid w:val="00936115"/>
    <w:rsid w:val="00936946"/>
    <w:rsid w:val="00936D1C"/>
    <w:rsid w:val="00940125"/>
    <w:rsid w:val="00940767"/>
    <w:rsid w:val="0094091D"/>
    <w:rsid w:val="009409BE"/>
    <w:rsid w:val="00940DE9"/>
    <w:rsid w:val="00944799"/>
    <w:rsid w:val="00944B05"/>
    <w:rsid w:val="00944BDD"/>
    <w:rsid w:val="0094728F"/>
    <w:rsid w:val="00950133"/>
    <w:rsid w:val="00952088"/>
    <w:rsid w:val="009530AB"/>
    <w:rsid w:val="009541F9"/>
    <w:rsid w:val="009554D5"/>
    <w:rsid w:val="00955D10"/>
    <w:rsid w:val="0095632A"/>
    <w:rsid w:val="0096285D"/>
    <w:rsid w:val="00966FBF"/>
    <w:rsid w:val="00970547"/>
    <w:rsid w:val="00971084"/>
    <w:rsid w:val="00973355"/>
    <w:rsid w:val="009744A6"/>
    <w:rsid w:val="00975065"/>
    <w:rsid w:val="0097688A"/>
    <w:rsid w:val="00976E3C"/>
    <w:rsid w:val="00976E56"/>
    <w:rsid w:val="009772D2"/>
    <w:rsid w:val="00980D1C"/>
    <w:rsid w:val="00981203"/>
    <w:rsid w:val="00983651"/>
    <w:rsid w:val="009841EB"/>
    <w:rsid w:val="0098447E"/>
    <w:rsid w:val="00984DD0"/>
    <w:rsid w:val="00985201"/>
    <w:rsid w:val="00996516"/>
    <w:rsid w:val="00997101"/>
    <w:rsid w:val="009A1D80"/>
    <w:rsid w:val="009A2380"/>
    <w:rsid w:val="009A408D"/>
    <w:rsid w:val="009A4AB3"/>
    <w:rsid w:val="009B0364"/>
    <w:rsid w:val="009B0EBB"/>
    <w:rsid w:val="009B17D6"/>
    <w:rsid w:val="009B1853"/>
    <w:rsid w:val="009B2DD8"/>
    <w:rsid w:val="009B4E8C"/>
    <w:rsid w:val="009B608A"/>
    <w:rsid w:val="009C1520"/>
    <w:rsid w:val="009C2223"/>
    <w:rsid w:val="009C3458"/>
    <w:rsid w:val="009C354B"/>
    <w:rsid w:val="009C72F6"/>
    <w:rsid w:val="009C7550"/>
    <w:rsid w:val="009D0A0D"/>
    <w:rsid w:val="009D0A1D"/>
    <w:rsid w:val="009D1A46"/>
    <w:rsid w:val="009D1BEF"/>
    <w:rsid w:val="009D3D7B"/>
    <w:rsid w:val="009D3E8D"/>
    <w:rsid w:val="009D42DA"/>
    <w:rsid w:val="009D5F5E"/>
    <w:rsid w:val="009D7A75"/>
    <w:rsid w:val="009E2E13"/>
    <w:rsid w:val="009E2E3E"/>
    <w:rsid w:val="009E51AA"/>
    <w:rsid w:val="009F114B"/>
    <w:rsid w:val="009F1A3A"/>
    <w:rsid w:val="009F2C9F"/>
    <w:rsid w:val="009F7A6E"/>
    <w:rsid w:val="00A00E39"/>
    <w:rsid w:val="00A02811"/>
    <w:rsid w:val="00A12249"/>
    <w:rsid w:val="00A15000"/>
    <w:rsid w:val="00A2146F"/>
    <w:rsid w:val="00A216B4"/>
    <w:rsid w:val="00A23506"/>
    <w:rsid w:val="00A2489E"/>
    <w:rsid w:val="00A2511D"/>
    <w:rsid w:val="00A25534"/>
    <w:rsid w:val="00A25A48"/>
    <w:rsid w:val="00A2643A"/>
    <w:rsid w:val="00A26DC1"/>
    <w:rsid w:val="00A27B48"/>
    <w:rsid w:val="00A27D43"/>
    <w:rsid w:val="00A316B4"/>
    <w:rsid w:val="00A31961"/>
    <w:rsid w:val="00A3217F"/>
    <w:rsid w:val="00A32A19"/>
    <w:rsid w:val="00A32EEC"/>
    <w:rsid w:val="00A3666E"/>
    <w:rsid w:val="00A36FA2"/>
    <w:rsid w:val="00A373E2"/>
    <w:rsid w:val="00A43620"/>
    <w:rsid w:val="00A444D0"/>
    <w:rsid w:val="00A457B9"/>
    <w:rsid w:val="00A4688D"/>
    <w:rsid w:val="00A5473E"/>
    <w:rsid w:val="00A555E6"/>
    <w:rsid w:val="00A558E1"/>
    <w:rsid w:val="00A56BD6"/>
    <w:rsid w:val="00A574CE"/>
    <w:rsid w:val="00A6042A"/>
    <w:rsid w:val="00A61385"/>
    <w:rsid w:val="00A6228A"/>
    <w:rsid w:val="00A631F2"/>
    <w:rsid w:val="00A6498E"/>
    <w:rsid w:val="00A67D49"/>
    <w:rsid w:val="00A70218"/>
    <w:rsid w:val="00A70336"/>
    <w:rsid w:val="00A738F8"/>
    <w:rsid w:val="00A74ABD"/>
    <w:rsid w:val="00A751E9"/>
    <w:rsid w:val="00A80760"/>
    <w:rsid w:val="00A81F49"/>
    <w:rsid w:val="00A81F4D"/>
    <w:rsid w:val="00A83C75"/>
    <w:rsid w:val="00A8461A"/>
    <w:rsid w:val="00A85245"/>
    <w:rsid w:val="00A863D5"/>
    <w:rsid w:val="00A87E05"/>
    <w:rsid w:val="00A948C5"/>
    <w:rsid w:val="00A94F66"/>
    <w:rsid w:val="00A95AD0"/>
    <w:rsid w:val="00A964DA"/>
    <w:rsid w:val="00A97094"/>
    <w:rsid w:val="00A974B3"/>
    <w:rsid w:val="00AA02A2"/>
    <w:rsid w:val="00AA105B"/>
    <w:rsid w:val="00AA4C00"/>
    <w:rsid w:val="00AA5038"/>
    <w:rsid w:val="00AA577C"/>
    <w:rsid w:val="00AA6441"/>
    <w:rsid w:val="00AA6CAB"/>
    <w:rsid w:val="00AA6EEE"/>
    <w:rsid w:val="00AB3DF1"/>
    <w:rsid w:val="00AB4166"/>
    <w:rsid w:val="00AB47E2"/>
    <w:rsid w:val="00AB4A5E"/>
    <w:rsid w:val="00AB5DDE"/>
    <w:rsid w:val="00AB662A"/>
    <w:rsid w:val="00AB6D8F"/>
    <w:rsid w:val="00AB7D1F"/>
    <w:rsid w:val="00AC108D"/>
    <w:rsid w:val="00AC1844"/>
    <w:rsid w:val="00AC5D9E"/>
    <w:rsid w:val="00AC73E4"/>
    <w:rsid w:val="00AD08BC"/>
    <w:rsid w:val="00AD19B0"/>
    <w:rsid w:val="00AD1D2A"/>
    <w:rsid w:val="00AD41BC"/>
    <w:rsid w:val="00AD4735"/>
    <w:rsid w:val="00AD4E08"/>
    <w:rsid w:val="00AD642B"/>
    <w:rsid w:val="00AD6AE9"/>
    <w:rsid w:val="00AD6B30"/>
    <w:rsid w:val="00AD7A60"/>
    <w:rsid w:val="00AE3F35"/>
    <w:rsid w:val="00AE49B3"/>
    <w:rsid w:val="00AE5DC8"/>
    <w:rsid w:val="00AE65C9"/>
    <w:rsid w:val="00AE6783"/>
    <w:rsid w:val="00AF0791"/>
    <w:rsid w:val="00AF1238"/>
    <w:rsid w:val="00AF57A5"/>
    <w:rsid w:val="00B0179D"/>
    <w:rsid w:val="00B02EA4"/>
    <w:rsid w:val="00B03F9E"/>
    <w:rsid w:val="00B067E7"/>
    <w:rsid w:val="00B06CBD"/>
    <w:rsid w:val="00B073A9"/>
    <w:rsid w:val="00B0795B"/>
    <w:rsid w:val="00B07EE6"/>
    <w:rsid w:val="00B11D54"/>
    <w:rsid w:val="00B12715"/>
    <w:rsid w:val="00B16B20"/>
    <w:rsid w:val="00B16E07"/>
    <w:rsid w:val="00B20F50"/>
    <w:rsid w:val="00B219AF"/>
    <w:rsid w:val="00B22846"/>
    <w:rsid w:val="00B22D07"/>
    <w:rsid w:val="00B230A1"/>
    <w:rsid w:val="00B3134D"/>
    <w:rsid w:val="00B33F5C"/>
    <w:rsid w:val="00B343DD"/>
    <w:rsid w:val="00B34C3C"/>
    <w:rsid w:val="00B36881"/>
    <w:rsid w:val="00B36F63"/>
    <w:rsid w:val="00B40303"/>
    <w:rsid w:val="00B40315"/>
    <w:rsid w:val="00B412BC"/>
    <w:rsid w:val="00B426D0"/>
    <w:rsid w:val="00B43C41"/>
    <w:rsid w:val="00B46C1F"/>
    <w:rsid w:val="00B473FA"/>
    <w:rsid w:val="00B50A9A"/>
    <w:rsid w:val="00B50E62"/>
    <w:rsid w:val="00B520C2"/>
    <w:rsid w:val="00B53FFA"/>
    <w:rsid w:val="00B54F78"/>
    <w:rsid w:val="00B55746"/>
    <w:rsid w:val="00B613C2"/>
    <w:rsid w:val="00B64D37"/>
    <w:rsid w:val="00B66E44"/>
    <w:rsid w:val="00B72846"/>
    <w:rsid w:val="00B763FC"/>
    <w:rsid w:val="00B771A4"/>
    <w:rsid w:val="00B80178"/>
    <w:rsid w:val="00B83CF6"/>
    <w:rsid w:val="00B8635B"/>
    <w:rsid w:val="00B86AD5"/>
    <w:rsid w:val="00B91A5D"/>
    <w:rsid w:val="00B92814"/>
    <w:rsid w:val="00B93281"/>
    <w:rsid w:val="00B9426E"/>
    <w:rsid w:val="00B94A88"/>
    <w:rsid w:val="00B94EE2"/>
    <w:rsid w:val="00B970FA"/>
    <w:rsid w:val="00B9739C"/>
    <w:rsid w:val="00B977E2"/>
    <w:rsid w:val="00B977F4"/>
    <w:rsid w:val="00BA0812"/>
    <w:rsid w:val="00BA24FD"/>
    <w:rsid w:val="00BA39CC"/>
    <w:rsid w:val="00BA3D71"/>
    <w:rsid w:val="00BA3E3E"/>
    <w:rsid w:val="00BA5D61"/>
    <w:rsid w:val="00BA6EAD"/>
    <w:rsid w:val="00BB1B70"/>
    <w:rsid w:val="00BB239F"/>
    <w:rsid w:val="00BB29EE"/>
    <w:rsid w:val="00BB4668"/>
    <w:rsid w:val="00BC1131"/>
    <w:rsid w:val="00BC281A"/>
    <w:rsid w:val="00BC3ECB"/>
    <w:rsid w:val="00BC4E61"/>
    <w:rsid w:val="00BC7CF1"/>
    <w:rsid w:val="00BC7E29"/>
    <w:rsid w:val="00BD3F67"/>
    <w:rsid w:val="00BD63E8"/>
    <w:rsid w:val="00BD7386"/>
    <w:rsid w:val="00BE16D0"/>
    <w:rsid w:val="00BE2924"/>
    <w:rsid w:val="00BE321C"/>
    <w:rsid w:val="00BE423E"/>
    <w:rsid w:val="00BE4270"/>
    <w:rsid w:val="00BE6016"/>
    <w:rsid w:val="00BE6936"/>
    <w:rsid w:val="00BF0B3B"/>
    <w:rsid w:val="00BF1353"/>
    <w:rsid w:val="00BF1DD2"/>
    <w:rsid w:val="00BF2B2A"/>
    <w:rsid w:val="00BF3960"/>
    <w:rsid w:val="00BF49FF"/>
    <w:rsid w:val="00BF5BE1"/>
    <w:rsid w:val="00BF665B"/>
    <w:rsid w:val="00BF6BA1"/>
    <w:rsid w:val="00C006C8"/>
    <w:rsid w:val="00C02DCB"/>
    <w:rsid w:val="00C037B6"/>
    <w:rsid w:val="00C06C7D"/>
    <w:rsid w:val="00C10086"/>
    <w:rsid w:val="00C10C44"/>
    <w:rsid w:val="00C121A0"/>
    <w:rsid w:val="00C121CD"/>
    <w:rsid w:val="00C14993"/>
    <w:rsid w:val="00C14FEA"/>
    <w:rsid w:val="00C156E5"/>
    <w:rsid w:val="00C21807"/>
    <w:rsid w:val="00C224E8"/>
    <w:rsid w:val="00C2336A"/>
    <w:rsid w:val="00C23883"/>
    <w:rsid w:val="00C24BA6"/>
    <w:rsid w:val="00C266A6"/>
    <w:rsid w:val="00C27FF0"/>
    <w:rsid w:val="00C31041"/>
    <w:rsid w:val="00C3113D"/>
    <w:rsid w:val="00C312FD"/>
    <w:rsid w:val="00C32164"/>
    <w:rsid w:val="00C33D56"/>
    <w:rsid w:val="00C34AAC"/>
    <w:rsid w:val="00C3784E"/>
    <w:rsid w:val="00C37FB2"/>
    <w:rsid w:val="00C50CBF"/>
    <w:rsid w:val="00C5169A"/>
    <w:rsid w:val="00C52CA2"/>
    <w:rsid w:val="00C53CA6"/>
    <w:rsid w:val="00C548AF"/>
    <w:rsid w:val="00C55DF4"/>
    <w:rsid w:val="00C6034E"/>
    <w:rsid w:val="00C60EB2"/>
    <w:rsid w:val="00C64F52"/>
    <w:rsid w:val="00C65B44"/>
    <w:rsid w:val="00C6650A"/>
    <w:rsid w:val="00C66CCC"/>
    <w:rsid w:val="00C713F8"/>
    <w:rsid w:val="00C73891"/>
    <w:rsid w:val="00C77C5C"/>
    <w:rsid w:val="00C813ED"/>
    <w:rsid w:val="00C8183B"/>
    <w:rsid w:val="00C853DD"/>
    <w:rsid w:val="00C86148"/>
    <w:rsid w:val="00C8751D"/>
    <w:rsid w:val="00C912EA"/>
    <w:rsid w:val="00C92611"/>
    <w:rsid w:val="00C92951"/>
    <w:rsid w:val="00C930CF"/>
    <w:rsid w:val="00C93F6F"/>
    <w:rsid w:val="00C95540"/>
    <w:rsid w:val="00C95FDA"/>
    <w:rsid w:val="00C96021"/>
    <w:rsid w:val="00CA0783"/>
    <w:rsid w:val="00CA2F9C"/>
    <w:rsid w:val="00CA3FDB"/>
    <w:rsid w:val="00CA4436"/>
    <w:rsid w:val="00CA4490"/>
    <w:rsid w:val="00CB0652"/>
    <w:rsid w:val="00CB1144"/>
    <w:rsid w:val="00CB24EF"/>
    <w:rsid w:val="00CC0169"/>
    <w:rsid w:val="00CC39FA"/>
    <w:rsid w:val="00CC60D7"/>
    <w:rsid w:val="00CC6B64"/>
    <w:rsid w:val="00CD00DF"/>
    <w:rsid w:val="00CD30B3"/>
    <w:rsid w:val="00CD5D2A"/>
    <w:rsid w:val="00CE40A1"/>
    <w:rsid w:val="00CE485D"/>
    <w:rsid w:val="00CF2A65"/>
    <w:rsid w:val="00CF3D89"/>
    <w:rsid w:val="00CF4175"/>
    <w:rsid w:val="00CF4CC3"/>
    <w:rsid w:val="00CF5325"/>
    <w:rsid w:val="00CF66DF"/>
    <w:rsid w:val="00CF7B84"/>
    <w:rsid w:val="00CF7F88"/>
    <w:rsid w:val="00D00514"/>
    <w:rsid w:val="00D065AC"/>
    <w:rsid w:val="00D1095B"/>
    <w:rsid w:val="00D12643"/>
    <w:rsid w:val="00D12E97"/>
    <w:rsid w:val="00D14BF3"/>
    <w:rsid w:val="00D1578C"/>
    <w:rsid w:val="00D1604A"/>
    <w:rsid w:val="00D20F8B"/>
    <w:rsid w:val="00D23469"/>
    <w:rsid w:val="00D24047"/>
    <w:rsid w:val="00D25A4D"/>
    <w:rsid w:val="00D26A84"/>
    <w:rsid w:val="00D27040"/>
    <w:rsid w:val="00D271A7"/>
    <w:rsid w:val="00D30AFD"/>
    <w:rsid w:val="00D31182"/>
    <w:rsid w:val="00D33578"/>
    <w:rsid w:val="00D41299"/>
    <w:rsid w:val="00D41FB4"/>
    <w:rsid w:val="00D4216C"/>
    <w:rsid w:val="00D4528C"/>
    <w:rsid w:val="00D46DAD"/>
    <w:rsid w:val="00D471E9"/>
    <w:rsid w:val="00D508FA"/>
    <w:rsid w:val="00D53691"/>
    <w:rsid w:val="00D55302"/>
    <w:rsid w:val="00D669FF"/>
    <w:rsid w:val="00D66CA8"/>
    <w:rsid w:val="00D66F6A"/>
    <w:rsid w:val="00D72567"/>
    <w:rsid w:val="00D725F0"/>
    <w:rsid w:val="00D7311E"/>
    <w:rsid w:val="00D73450"/>
    <w:rsid w:val="00D73AB3"/>
    <w:rsid w:val="00D762D4"/>
    <w:rsid w:val="00D76684"/>
    <w:rsid w:val="00D77EE6"/>
    <w:rsid w:val="00D83FE9"/>
    <w:rsid w:val="00D85C3E"/>
    <w:rsid w:val="00D9237B"/>
    <w:rsid w:val="00D9246B"/>
    <w:rsid w:val="00D9429A"/>
    <w:rsid w:val="00D978EB"/>
    <w:rsid w:val="00DA00B1"/>
    <w:rsid w:val="00DA13FA"/>
    <w:rsid w:val="00DA2DF6"/>
    <w:rsid w:val="00DA3C64"/>
    <w:rsid w:val="00DA75B0"/>
    <w:rsid w:val="00DA7AD2"/>
    <w:rsid w:val="00DB377C"/>
    <w:rsid w:val="00DB50D6"/>
    <w:rsid w:val="00DB5E8C"/>
    <w:rsid w:val="00DC006A"/>
    <w:rsid w:val="00DC0A7A"/>
    <w:rsid w:val="00DC2BDE"/>
    <w:rsid w:val="00DC5798"/>
    <w:rsid w:val="00DC5A6E"/>
    <w:rsid w:val="00DC7596"/>
    <w:rsid w:val="00DD1FE7"/>
    <w:rsid w:val="00DD5487"/>
    <w:rsid w:val="00DD65D0"/>
    <w:rsid w:val="00DD6923"/>
    <w:rsid w:val="00DD6BF8"/>
    <w:rsid w:val="00DE0396"/>
    <w:rsid w:val="00DE0773"/>
    <w:rsid w:val="00DE3ADB"/>
    <w:rsid w:val="00DE4962"/>
    <w:rsid w:val="00DE52E6"/>
    <w:rsid w:val="00DE596C"/>
    <w:rsid w:val="00DE7FE4"/>
    <w:rsid w:val="00DF01E7"/>
    <w:rsid w:val="00DF22D6"/>
    <w:rsid w:val="00DF4BF0"/>
    <w:rsid w:val="00DF4F6E"/>
    <w:rsid w:val="00DF5CB6"/>
    <w:rsid w:val="00DF5FC4"/>
    <w:rsid w:val="00E012E2"/>
    <w:rsid w:val="00E02F04"/>
    <w:rsid w:val="00E05D99"/>
    <w:rsid w:val="00E06068"/>
    <w:rsid w:val="00E101F6"/>
    <w:rsid w:val="00E1102E"/>
    <w:rsid w:val="00E1535A"/>
    <w:rsid w:val="00E15D80"/>
    <w:rsid w:val="00E20FBB"/>
    <w:rsid w:val="00E243B2"/>
    <w:rsid w:val="00E258A0"/>
    <w:rsid w:val="00E26828"/>
    <w:rsid w:val="00E33230"/>
    <w:rsid w:val="00E33DD8"/>
    <w:rsid w:val="00E41523"/>
    <w:rsid w:val="00E420DF"/>
    <w:rsid w:val="00E445D8"/>
    <w:rsid w:val="00E46337"/>
    <w:rsid w:val="00E477F8"/>
    <w:rsid w:val="00E50281"/>
    <w:rsid w:val="00E54049"/>
    <w:rsid w:val="00E55A39"/>
    <w:rsid w:val="00E56F49"/>
    <w:rsid w:val="00E579B0"/>
    <w:rsid w:val="00E57F8D"/>
    <w:rsid w:val="00E6041B"/>
    <w:rsid w:val="00E61B21"/>
    <w:rsid w:val="00E61C17"/>
    <w:rsid w:val="00E61E9D"/>
    <w:rsid w:val="00E63C84"/>
    <w:rsid w:val="00E709B6"/>
    <w:rsid w:val="00E70CD1"/>
    <w:rsid w:val="00E71177"/>
    <w:rsid w:val="00E71EDA"/>
    <w:rsid w:val="00E763DC"/>
    <w:rsid w:val="00E808C2"/>
    <w:rsid w:val="00E819C8"/>
    <w:rsid w:val="00E82F95"/>
    <w:rsid w:val="00E83F80"/>
    <w:rsid w:val="00E85248"/>
    <w:rsid w:val="00E85466"/>
    <w:rsid w:val="00E90840"/>
    <w:rsid w:val="00E91944"/>
    <w:rsid w:val="00E92326"/>
    <w:rsid w:val="00E942AD"/>
    <w:rsid w:val="00EA10D7"/>
    <w:rsid w:val="00EA3616"/>
    <w:rsid w:val="00EB1F84"/>
    <w:rsid w:val="00EB713B"/>
    <w:rsid w:val="00EB7562"/>
    <w:rsid w:val="00EC2749"/>
    <w:rsid w:val="00EC6F5B"/>
    <w:rsid w:val="00EC7648"/>
    <w:rsid w:val="00ED140D"/>
    <w:rsid w:val="00ED2D56"/>
    <w:rsid w:val="00ED321C"/>
    <w:rsid w:val="00ED556E"/>
    <w:rsid w:val="00ED63E4"/>
    <w:rsid w:val="00ED6552"/>
    <w:rsid w:val="00EE0708"/>
    <w:rsid w:val="00EE0FE4"/>
    <w:rsid w:val="00EE1336"/>
    <w:rsid w:val="00EE1BD1"/>
    <w:rsid w:val="00EE4A65"/>
    <w:rsid w:val="00EE5848"/>
    <w:rsid w:val="00EF15ED"/>
    <w:rsid w:val="00EF1C99"/>
    <w:rsid w:val="00F002EB"/>
    <w:rsid w:val="00F00BCF"/>
    <w:rsid w:val="00F00C5D"/>
    <w:rsid w:val="00F01A01"/>
    <w:rsid w:val="00F02E5F"/>
    <w:rsid w:val="00F04636"/>
    <w:rsid w:val="00F06985"/>
    <w:rsid w:val="00F1077F"/>
    <w:rsid w:val="00F116E0"/>
    <w:rsid w:val="00F119AB"/>
    <w:rsid w:val="00F11A10"/>
    <w:rsid w:val="00F1371E"/>
    <w:rsid w:val="00F1404D"/>
    <w:rsid w:val="00F14E00"/>
    <w:rsid w:val="00F17340"/>
    <w:rsid w:val="00F210B1"/>
    <w:rsid w:val="00F21916"/>
    <w:rsid w:val="00F227D8"/>
    <w:rsid w:val="00F2574A"/>
    <w:rsid w:val="00F25AD2"/>
    <w:rsid w:val="00F305C6"/>
    <w:rsid w:val="00F306FD"/>
    <w:rsid w:val="00F32C42"/>
    <w:rsid w:val="00F33A1F"/>
    <w:rsid w:val="00F34AAC"/>
    <w:rsid w:val="00F4103A"/>
    <w:rsid w:val="00F41626"/>
    <w:rsid w:val="00F417FF"/>
    <w:rsid w:val="00F41AA2"/>
    <w:rsid w:val="00F4253F"/>
    <w:rsid w:val="00F42CE0"/>
    <w:rsid w:val="00F44214"/>
    <w:rsid w:val="00F442D2"/>
    <w:rsid w:val="00F44C05"/>
    <w:rsid w:val="00F44DFA"/>
    <w:rsid w:val="00F4608F"/>
    <w:rsid w:val="00F4644D"/>
    <w:rsid w:val="00F4673D"/>
    <w:rsid w:val="00F52EAA"/>
    <w:rsid w:val="00F53301"/>
    <w:rsid w:val="00F56C12"/>
    <w:rsid w:val="00F57481"/>
    <w:rsid w:val="00F61B2E"/>
    <w:rsid w:val="00F62067"/>
    <w:rsid w:val="00F62EE9"/>
    <w:rsid w:val="00F64476"/>
    <w:rsid w:val="00F649EE"/>
    <w:rsid w:val="00F65A2C"/>
    <w:rsid w:val="00F663EB"/>
    <w:rsid w:val="00F66FAA"/>
    <w:rsid w:val="00F670F7"/>
    <w:rsid w:val="00F675CD"/>
    <w:rsid w:val="00F67688"/>
    <w:rsid w:val="00F67FA9"/>
    <w:rsid w:val="00F70BE5"/>
    <w:rsid w:val="00F7113E"/>
    <w:rsid w:val="00F729D3"/>
    <w:rsid w:val="00F737D2"/>
    <w:rsid w:val="00F75033"/>
    <w:rsid w:val="00F75CA5"/>
    <w:rsid w:val="00F75DD5"/>
    <w:rsid w:val="00F823D5"/>
    <w:rsid w:val="00F823EF"/>
    <w:rsid w:val="00F867B8"/>
    <w:rsid w:val="00F87974"/>
    <w:rsid w:val="00F909BF"/>
    <w:rsid w:val="00F93BC1"/>
    <w:rsid w:val="00F94C0E"/>
    <w:rsid w:val="00F95068"/>
    <w:rsid w:val="00F9624F"/>
    <w:rsid w:val="00F97060"/>
    <w:rsid w:val="00F97B8F"/>
    <w:rsid w:val="00FA14E1"/>
    <w:rsid w:val="00FA289C"/>
    <w:rsid w:val="00FA40AE"/>
    <w:rsid w:val="00FA44F6"/>
    <w:rsid w:val="00FA5810"/>
    <w:rsid w:val="00FA59F3"/>
    <w:rsid w:val="00FA7E4E"/>
    <w:rsid w:val="00FB2ACC"/>
    <w:rsid w:val="00FB2FA1"/>
    <w:rsid w:val="00FB414A"/>
    <w:rsid w:val="00FB457F"/>
    <w:rsid w:val="00FB5E41"/>
    <w:rsid w:val="00FB74D8"/>
    <w:rsid w:val="00FC108F"/>
    <w:rsid w:val="00FC3E77"/>
    <w:rsid w:val="00FC4C7A"/>
    <w:rsid w:val="00FC5385"/>
    <w:rsid w:val="00FD06AE"/>
    <w:rsid w:val="00FD073F"/>
    <w:rsid w:val="00FD0B27"/>
    <w:rsid w:val="00FD12D1"/>
    <w:rsid w:val="00FD213A"/>
    <w:rsid w:val="00FE1CAD"/>
    <w:rsid w:val="00FE313A"/>
    <w:rsid w:val="00FE3A09"/>
    <w:rsid w:val="00FE3F56"/>
    <w:rsid w:val="00FE65FD"/>
    <w:rsid w:val="00FE7251"/>
    <w:rsid w:val="00FF0548"/>
    <w:rsid w:val="00FF072C"/>
    <w:rsid w:val="00FF1A69"/>
    <w:rsid w:val="00FF2370"/>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4A242"/>
  <w15:docId w15:val="{D551450A-9AC1-45D0-AA84-7BA8C232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qFormat/>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Subtitle"/>
    <w:basedOn w:val="a"/>
    <w:next w:val="a"/>
    <w:link w:val="af8"/>
    <w:uiPriority w:val="11"/>
    <w:qFormat/>
    <w:rsid w:val="006B28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6B28FE"/>
    <w:rPr>
      <w:rFonts w:asciiTheme="majorHAnsi" w:eastAsiaTheme="majorEastAsia" w:hAnsiTheme="majorHAnsi" w:cstheme="majorBidi"/>
      <w:i/>
      <w:iCs/>
      <w:color w:val="4F81BD" w:themeColor="accent1"/>
      <w:spacing w:val="15"/>
      <w:sz w:val="24"/>
      <w:szCs w:val="24"/>
      <w:lang w:eastAsia="ru-RU"/>
    </w:rPr>
  </w:style>
  <w:style w:type="character" w:customStyle="1" w:styleId="s25">
    <w:name w:val="s_25"/>
    <w:basedOn w:val="a0"/>
    <w:rsid w:val="007C2543"/>
  </w:style>
  <w:style w:type="character" w:customStyle="1" w:styleId="af9">
    <w:name w:val="Не вступил в силу"/>
    <w:basedOn w:val="a7"/>
    <w:uiPriority w:val="99"/>
    <w:qFormat/>
    <w:rsid w:val="00C8751D"/>
    <w:rPr>
      <w:rFonts w:cs="Times New Roman"/>
      <w:b w:val="0"/>
      <w:bCs/>
      <w:color w:val="000000"/>
    </w:rPr>
  </w:style>
  <w:style w:type="character" w:customStyle="1" w:styleId="FontStyle58">
    <w:name w:val="Font Style58"/>
    <w:basedOn w:val="a0"/>
    <w:uiPriority w:val="99"/>
    <w:qFormat/>
    <w:rsid w:val="00997101"/>
    <w:rPr>
      <w:rFonts w:ascii="Times New Roman" w:hAnsi="Times New Roman" w:cs="Times New Roman"/>
      <w:sz w:val="22"/>
      <w:szCs w:val="22"/>
    </w:rPr>
  </w:style>
  <w:style w:type="character" w:customStyle="1" w:styleId="FontStyle83">
    <w:name w:val="Font Style83"/>
    <w:basedOn w:val="a0"/>
    <w:uiPriority w:val="99"/>
    <w:qFormat/>
    <w:rsid w:val="00997101"/>
    <w:rPr>
      <w:rFonts w:ascii="Times New Roman" w:hAnsi="Times New Roman" w:cs="Times New Roman"/>
      <w:sz w:val="26"/>
      <w:szCs w:val="26"/>
    </w:rPr>
  </w:style>
  <w:style w:type="paragraph" w:customStyle="1" w:styleId="12">
    <w:name w:val="Обычный1"/>
    <w:qFormat/>
    <w:rsid w:val="00997101"/>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997101"/>
    <w:pPr>
      <w:suppressAutoHyphens/>
      <w:spacing w:after="0" w:line="374" w:lineRule="exact"/>
      <w:ind w:firstLine="845"/>
    </w:pPr>
    <w:rPr>
      <w:rFonts w:ascii="Calibri" w:hAnsi="Calibri"/>
      <w:sz w:val="24"/>
      <w:szCs w:val="24"/>
    </w:rPr>
  </w:style>
  <w:style w:type="paragraph" w:styleId="afa">
    <w:name w:val="Normal (Web)"/>
    <w:basedOn w:val="a"/>
    <w:uiPriority w:val="99"/>
    <w:unhideWhenUsed/>
    <w:qFormat/>
    <w:rsid w:val="00997101"/>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tyle15">
    <w:name w:val="Style15"/>
    <w:basedOn w:val="a"/>
    <w:uiPriority w:val="99"/>
    <w:qFormat/>
    <w:rsid w:val="006D4AC3"/>
    <w:pPr>
      <w:suppressAutoHyphens/>
      <w:spacing w:after="0" w:line="276" w:lineRule="exact"/>
      <w:ind w:firstLine="883"/>
      <w:jc w:val="both"/>
    </w:pPr>
    <w:rPr>
      <w:rFonts w:ascii="Times New Roman" w:hAnsi="Times New Roman" w:cs="Times New Roman"/>
      <w:sz w:val="24"/>
      <w:szCs w:val="24"/>
    </w:rPr>
  </w:style>
  <w:style w:type="character" w:customStyle="1" w:styleId="FontStyle93">
    <w:name w:val="Font Style93"/>
    <w:basedOn w:val="a0"/>
    <w:uiPriority w:val="99"/>
    <w:qFormat/>
    <w:rsid w:val="00E61C17"/>
    <w:rPr>
      <w:rFonts w:ascii="Times New Roman" w:hAnsi="Times New Roman" w:cs="Times New Roman" w:hint="default"/>
      <w:sz w:val="26"/>
      <w:szCs w:val="26"/>
    </w:rPr>
  </w:style>
  <w:style w:type="character" w:customStyle="1" w:styleId="extendedtext-full">
    <w:name w:val="extendedtext-full"/>
    <w:basedOn w:val="a0"/>
    <w:qFormat/>
    <w:rsid w:val="00E61C17"/>
  </w:style>
  <w:style w:type="character" w:customStyle="1" w:styleId="FontStyle39">
    <w:name w:val="Font Style39"/>
    <w:uiPriority w:val="99"/>
    <w:qFormat/>
    <w:rsid w:val="00241E36"/>
    <w:rPr>
      <w:rFonts w:ascii="Times New Roman" w:hAnsi="Times New Roman" w:cs="Times New Roman" w:hint="default"/>
      <w:sz w:val="26"/>
    </w:rPr>
  </w:style>
  <w:style w:type="character" w:customStyle="1" w:styleId="FontStyle133">
    <w:name w:val="Font Style133"/>
    <w:basedOn w:val="a0"/>
    <w:uiPriority w:val="99"/>
    <w:rsid w:val="00241E36"/>
    <w:rPr>
      <w:rFonts w:ascii="Times New Roman" w:hAnsi="Times New Roman" w:cs="Times New Roman" w:hint="default"/>
      <w:sz w:val="22"/>
      <w:szCs w:val="22"/>
    </w:rPr>
  </w:style>
  <w:style w:type="character" w:customStyle="1" w:styleId="FontStyle91">
    <w:name w:val="Font Style91"/>
    <w:basedOn w:val="a0"/>
    <w:uiPriority w:val="99"/>
    <w:qFormat/>
    <w:rsid w:val="00B20F50"/>
    <w:rPr>
      <w:rFonts w:ascii="Times New Roman" w:hAnsi="Times New Roman" w:cs="Times New Roman" w:hint="default"/>
      <w:sz w:val="26"/>
      <w:szCs w:val="26"/>
    </w:rPr>
  </w:style>
  <w:style w:type="paragraph" w:customStyle="1" w:styleId="Standard">
    <w:name w:val="Standard"/>
    <w:qFormat/>
    <w:rsid w:val="00AB662A"/>
    <w:pPr>
      <w:widowControl w:val="0"/>
      <w:suppressAutoHyphens/>
      <w:spacing w:after="0" w:line="240" w:lineRule="auto"/>
      <w:ind w:firstLine="709"/>
    </w:pPr>
    <w:rPr>
      <w:rFonts w:ascii="Times New Roman" w:eastAsiaTheme="minorEastAsia" w:hAnsi="Times New Roman" w:cs="DejaVu Sans"/>
      <w:kern w:val="2"/>
      <w:sz w:val="24"/>
      <w:szCs w:val="24"/>
      <w:lang w:eastAsia="zh-CN" w:bidi="hi-IN"/>
    </w:rPr>
  </w:style>
  <w:style w:type="paragraph" w:customStyle="1" w:styleId="13">
    <w:name w:val="Обычный (веб)1"/>
    <w:basedOn w:val="a"/>
    <w:qFormat/>
    <w:rsid w:val="00AB662A"/>
    <w:pPr>
      <w:suppressAutoHyphens/>
      <w:spacing w:after="119" w:line="240" w:lineRule="auto"/>
      <w:ind w:firstLine="709"/>
    </w:pPr>
    <w:rPr>
      <w:rFonts w:ascii="Times New Roman" w:hAnsi="Times New Roman" w:cs="Times New Roman"/>
      <w:kern w:val="2"/>
      <w:sz w:val="24"/>
      <w:szCs w:val="24"/>
      <w:lang w:eastAsia="zh-CN"/>
    </w:rPr>
  </w:style>
  <w:style w:type="character" w:customStyle="1" w:styleId="FontStyle134">
    <w:name w:val="Font Style134"/>
    <w:basedOn w:val="a0"/>
    <w:uiPriority w:val="99"/>
    <w:qFormat/>
    <w:rsid w:val="00F42CE0"/>
    <w:rPr>
      <w:rFonts w:ascii="Times New Roman" w:hAnsi="Times New Roman" w:cs="Times New Roman" w:hint="default"/>
      <w:sz w:val="26"/>
      <w:szCs w:val="26"/>
    </w:rPr>
  </w:style>
  <w:style w:type="paragraph" w:customStyle="1" w:styleId="Style29">
    <w:name w:val="Style29"/>
    <w:basedOn w:val="a"/>
    <w:uiPriority w:val="99"/>
    <w:qFormat/>
    <w:rsid w:val="00245B53"/>
    <w:pPr>
      <w:widowControl w:val="0"/>
      <w:suppressAutoHyphens/>
      <w:spacing w:after="0" w:line="370" w:lineRule="exact"/>
      <w:ind w:firstLine="571"/>
      <w:jc w:val="both"/>
    </w:pPr>
    <w:rPr>
      <w:rFonts w:ascii="Impact" w:hAnsi="Impact"/>
      <w:sz w:val="24"/>
      <w:szCs w:val="24"/>
    </w:rPr>
  </w:style>
  <w:style w:type="paragraph" w:customStyle="1" w:styleId="pboth">
    <w:name w:val="pboth"/>
    <w:basedOn w:val="a"/>
    <w:qFormat/>
    <w:rsid w:val="002F5A70"/>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
    <w:uiPriority w:val="99"/>
    <w:qFormat/>
    <w:rsid w:val="002F5A70"/>
    <w:pPr>
      <w:widowControl w:val="0"/>
      <w:suppressAutoHyphens/>
      <w:spacing w:after="0" w:line="322" w:lineRule="exact"/>
      <w:ind w:firstLine="739"/>
      <w:jc w:val="both"/>
    </w:pPr>
    <w:rPr>
      <w:rFonts w:ascii="Times New Roman" w:hAnsi="Times New Roman" w:cs="Times New Roman"/>
      <w:sz w:val="24"/>
      <w:szCs w:val="24"/>
    </w:rPr>
  </w:style>
  <w:style w:type="character" w:customStyle="1" w:styleId="markedcontent">
    <w:name w:val="markedcontent"/>
    <w:basedOn w:val="a0"/>
    <w:qFormat/>
    <w:rsid w:val="002F5A70"/>
  </w:style>
  <w:style w:type="character" w:customStyle="1" w:styleId="FontStyle19">
    <w:name w:val="Font Style19"/>
    <w:uiPriority w:val="99"/>
    <w:qFormat/>
    <w:rsid w:val="002F5A70"/>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54284492">
      <w:bodyDiv w:val="1"/>
      <w:marLeft w:val="0"/>
      <w:marRight w:val="0"/>
      <w:marTop w:val="0"/>
      <w:marBottom w:val="0"/>
      <w:divBdr>
        <w:top w:val="none" w:sz="0" w:space="0" w:color="auto"/>
        <w:left w:val="none" w:sz="0" w:space="0" w:color="auto"/>
        <w:bottom w:val="none" w:sz="0" w:space="0" w:color="auto"/>
        <w:right w:val="none" w:sz="0" w:space="0" w:color="auto"/>
      </w:divBdr>
    </w:div>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16227260">
      <w:bodyDiv w:val="1"/>
      <w:marLeft w:val="0"/>
      <w:marRight w:val="0"/>
      <w:marTop w:val="0"/>
      <w:marBottom w:val="0"/>
      <w:divBdr>
        <w:top w:val="none" w:sz="0" w:space="0" w:color="auto"/>
        <w:left w:val="none" w:sz="0" w:space="0" w:color="auto"/>
        <w:bottom w:val="none" w:sz="0" w:space="0" w:color="auto"/>
        <w:right w:val="none" w:sz="0" w:space="0" w:color="auto"/>
      </w:divBdr>
    </w:div>
    <w:div w:id="320277113">
      <w:bodyDiv w:val="1"/>
      <w:marLeft w:val="0"/>
      <w:marRight w:val="0"/>
      <w:marTop w:val="0"/>
      <w:marBottom w:val="0"/>
      <w:divBdr>
        <w:top w:val="none" w:sz="0" w:space="0" w:color="auto"/>
        <w:left w:val="none" w:sz="0" w:space="0" w:color="auto"/>
        <w:bottom w:val="none" w:sz="0" w:space="0" w:color="auto"/>
        <w:right w:val="none" w:sz="0" w:space="0" w:color="auto"/>
      </w:divBdr>
    </w:div>
    <w:div w:id="427820700">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09045830">
      <w:bodyDiv w:val="1"/>
      <w:marLeft w:val="0"/>
      <w:marRight w:val="0"/>
      <w:marTop w:val="0"/>
      <w:marBottom w:val="0"/>
      <w:divBdr>
        <w:top w:val="none" w:sz="0" w:space="0" w:color="auto"/>
        <w:left w:val="none" w:sz="0" w:space="0" w:color="auto"/>
        <w:bottom w:val="none" w:sz="0" w:space="0" w:color="auto"/>
        <w:right w:val="none" w:sz="0" w:space="0" w:color="auto"/>
      </w:divBdr>
    </w:div>
    <w:div w:id="635766896">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84940049">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808979758">
      <w:bodyDiv w:val="1"/>
      <w:marLeft w:val="0"/>
      <w:marRight w:val="0"/>
      <w:marTop w:val="0"/>
      <w:marBottom w:val="0"/>
      <w:divBdr>
        <w:top w:val="none" w:sz="0" w:space="0" w:color="auto"/>
        <w:left w:val="none" w:sz="0" w:space="0" w:color="auto"/>
        <w:bottom w:val="none" w:sz="0" w:space="0" w:color="auto"/>
        <w:right w:val="none" w:sz="0" w:space="0" w:color="auto"/>
      </w:divBdr>
    </w:div>
    <w:div w:id="814302561">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23062606">
      <w:bodyDiv w:val="1"/>
      <w:marLeft w:val="0"/>
      <w:marRight w:val="0"/>
      <w:marTop w:val="0"/>
      <w:marBottom w:val="0"/>
      <w:divBdr>
        <w:top w:val="none" w:sz="0" w:space="0" w:color="auto"/>
        <w:left w:val="none" w:sz="0" w:space="0" w:color="auto"/>
        <w:bottom w:val="none" w:sz="0" w:space="0" w:color="auto"/>
        <w:right w:val="none" w:sz="0" w:space="0" w:color="auto"/>
      </w:divBdr>
    </w:div>
    <w:div w:id="1265501278">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07465494">
      <w:bodyDiv w:val="1"/>
      <w:marLeft w:val="0"/>
      <w:marRight w:val="0"/>
      <w:marTop w:val="0"/>
      <w:marBottom w:val="0"/>
      <w:divBdr>
        <w:top w:val="none" w:sz="0" w:space="0" w:color="auto"/>
        <w:left w:val="none" w:sz="0" w:space="0" w:color="auto"/>
        <w:bottom w:val="none" w:sz="0" w:space="0" w:color="auto"/>
        <w:right w:val="none" w:sz="0" w:space="0" w:color="auto"/>
      </w:divBdr>
    </w:div>
    <w:div w:id="1334797622">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456875039">
      <w:bodyDiv w:val="1"/>
      <w:marLeft w:val="0"/>
      <w:marRight w:val="0"/>
      <w:marTop w:val="0"/>
      <w:marBottom w:val="0"/>
      <w:divBdr>
        <w:top w:val="none" w:sz="0" w:space="0" w:color="auto"/>
        <w:left w:val="none" w:sz="0" w:space="0" w:color="auto"/>
        <w:bottom w:val="none" w:sz="0" w:space="0" w:color="auto"/>
        <w:right w:val="none" w:sz="0" w:space="0" w:color="auto"/>
      </w:divBdr>
    </w:div>
    <w:div w:id="1585143696">
      <w:bodyDiv w:val="1"/>
      <w:marLeft w:val="0"/>
      <w:marRight w:val="0"/>
      <w:marTop w:val="0"/>
      <w:marBottom w:val="0"/>
      <w:divBdr>
        <w:top w:val="none" w:sz="0" w:space="0" w:color="auto"/>
        <w:left w:val="none" w:sz="0" w:space="0" w:color="auto"/>
        <w:bottom w:val="none" w:sz="0" w:space="0" w:color="auto"/>
        <w:right w:val="none" w:sz="0" w:space="0" w:color="auto"/>
      </w:divBdr>
    </w:div>
    <w:div w:id="1676566099">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0409151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30290033">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25474833">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www.krd.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www.krd.ru/"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www.krd.ru/" TargetMode="External"/><Relationship Id="rId44" Type="http://schemas.openxmlformats.org/officeDocument/2006/relationships/hyperlink" Target="https://internet.garant.ru/"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www.krd.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www.krd.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255A-6E80-4B69-9442-FD6C7D3C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48</Pages>
  <Words>17023</Words>
  <Characters>97032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Korh Alena Vladimirovna</cp:lastModifiedBy>
  <cp:revision>225</cp:revision>
  <cp:lastPrinted>2023-01-16T13:30:00Z</cp:lastPrinted>
  <dcterms:created xsi:type="dcterms:W3CDTF">2022-08-24T12:35:00Z</dcterms:created>
  <dcterms:modified xsi:type="dcterms:W3CDTF">2023-07-03T08:21:00Z</dcterms:modified>
</cp:coreProperties>
</file>