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AC8" w:rsidRDefault="00D43AC8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F3C9A" w:rsidRDefault="003F3C9A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F3C9A" w:rsidRDefault="003F3C9A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F3C9A" w:rsidRDefault="003F3C9A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D1D7E" w:rsidRDefault="00AD1D7E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D1D7E" w:rsidRDefault="00AD1D7E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43AC8" w:rsidRDefault="00D43AC8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43AC8" w:rsidRPr="006227EA" w:rsidRDefault="00D43AC8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43AC8" w:rsidRPr="006227EA" w:rsidRDefault="00D43AC8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43AC8" w:rsidRPr="006227EA" w:rsidRDefault="00D43AC8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227EA">
        <w:rPr>
          <w:rFonts w:ascii="Times New Roman" w:eastAsia="Times New Roman" w:hAnsi="Times New Roman" w:cs="Times New Roman"/>
          <w:b/>
          <w:bCs/>
          <w:sz w:val="28"/>
          <w:szCs w:val="28"/>
        </w:rPr>
        <w:t>О введении режима «Повышенная готовность» на территории</w:t>
      </w:r>
      <w:r w:rsidRPr="006227EA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 xml:space="preserve">муниципального образования Темрюкский район </w:t>
      </w:r>
    </w:p>
    <w:p w:rsidR="00D43AC8" w:rsidRPr="003F3C9A" w:rsidRDefault="00D43AC8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D43AC8" w:rsidRPr="003F3C9A" w:rsidRDefault="00D43AC8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D43AC8" w:rsidRPr="00241A3D" w:rsidRDefault="00D43AC8" w:rsidP="00D43AC8">
      <w:pPr>
        <w:widowControl w:val="0"/>
        <w:tabs>
          <w:tab w:val="left" w:pos="0"/>
          <w:tab w:val="left" w:pos="709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6227EA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В соответствии с </w:t>
      </w:r>
      <w:r w:rsidRPr="00241A3D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Федеральны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м</w:t>
      </w:r>
      <w:r w:rsidRPr="00241A3D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закон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ом от 21 декабря 1994 г</w:t>
      </w:r>
      <w:r w:rsidR="00E16C3B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.        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          № 68-ФЗ «</w:t>
      </w:r>
      <w:r w:rsidRPr="00241A3D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О защите населения и территорий от чрезвычайных ситуаций прир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одного и техногенного характера», </w:t>
      </w:r>
      <w:r w:rsidRPr="006227EA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Закон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ом</w:t>
      </w:r>
      <w:r w:rsidRPr="006227EA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Краснодарского края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             </w:t>
      </w:r>
      <w:r w:rsidRPr="006227EA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от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6227EA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13 июля 1998 г</w:t>
      </w:r>
      <w:r w:rsidR="00E16C3B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.</w:t>
      </w:r>
      <w:r w:rsidRPr="006227EA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№ </w:t>
      </w:r>
      <w:r w:rsidRPr="006227EA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en-US"/>
        </w:rPr>
        <w:t>135-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en-US"/>
        </w:rPr>
        <w:t>КЗ</w:t>
      </w:r>
      <w:r w:rsidRPr="006227EA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en-US"/>
        </w:rPr>
        <w:t xml:space="preserve"> </w:t>
      </w:r>
      <w:r w:rsidRPr="006227EA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«О защите населения и территории Краснодарского края от чрезвычайных ситуаций природного и техногенного характера»</w:t>
      </w:r>
      <w:r w:rsidR="00A74A1F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,</w:t>
      </w:r>
      <w:r w:rsidRPr="006227EA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6227EA"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  <w:lang w:eastAsia="ru-RU" w:bidi="ru-RU"/>
        </w:rPr>
        <w:t>Уставом</w:t>
      </w:r>
      <w:r w:rsidRPr="006227EA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ru-RU"/>
        </w:rPr>
        <w:t xml:space="preserve"> </w:t>
      </w:r>
      <w:r w:rsidRPr="006227EA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образования Темрюкский </w:t>
      </w:r>
      <w:r w:rsidRPr="006227EA"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  <w:lang w:eastAsia="ru-RU" w:bidi="ru-RU"/>
        </w:rPr>
        <w:t>район</w:t>
      </w:r>
      <w:r w:rsidR="000F77BC"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  <w:lang w:eastAsia="ru-RU" w:bidi="ru-RU"/>
        </w:rPr>
        <w:t xml:space="preserve"> и на основании экстренного предупреждения от </w:t>
      </w:r>
      <w:r w:rsidR="00035785"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  <w:lang w:eastAsia="ru-RU" w:bidi="ru-RU"/>
        </w:rPr>
        <w:t>2</w:t>
      </w:r>
      <w:r w:rsidR="008914A5"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  <w:lang w:eastAsia="ru-RU" w:bidi="ru-RU"/>
        </w:rPr>
        <w:t>6</w:t>
      </w:r>
      <w:r w:rsidR="00E16C3B"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  <w:lang w:eastAsia="ru-RU" w:bidi="ru-RU"/>
        </w:rPr>
        <w:t xml:space="preserve"> </w:t>
      </w:r>
      <w:r w:rsidR="008914A5"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  <w:lang w:eastAsia="ru-RU" w:bidi="ru-RU"/>
        </w:rPr>
        <w:t>июля</w:t>
      </w:r>
      <w:r w:rsidR="00E16C3B"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  <w:lang w:eastAsia="ru-RU" w:bidi="ru-RU"/>
        </w:rPr>
        <w:t xml:space="preserve"> </w:t>
      </w:r>
      <w:r w:rsidR="000F77BC"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  <w:lang w:eastAsia="ru-RU" w:bidi="ru-RU"/>
        </w:rPr>
        <w:t>2023</w:t>
      </w:r>
      <w:r w:rsidR="00726C67"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  <w:lang w:eastAsia="ru-RU" w:bidi="ru-RU"/>
        </w:rPr>
        <w:t xml:space="preserve"> г. </w:t>
      </w:r>
      <w:r w:rsidR="000F77BC"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  <w:lang w:eastAsia="ru-RU" w:bidi="ru-RU"/>
        </w:rPr>
        <w:t xml:space="preserve">№ </w:t>
      </w:r>
      <w:r w:rsidR="008914A5" w:rsidRPr="008914A5">
        <w:rPr>
          <w:rFonts w:ascii="Times New Roman" w:hAnsi="Times New Roman" w:cs="Times New Roman"/>
          <w:sz w:val="28"/>
          <w:szCs w:val="28"/>
        </w:rPr>
        <w:t>ТЦМП – 720</w:t>
      </w:r>
      <w:r w:rsidR="00035785"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  <w:lang w:eastAsia="ru-RU" w:bidi="ru-RU"/>
        </w:rPr>
        <w:t xml:space="preserve">                      </w:t>
      </w:r>
      <w:r w:rsidR="005D6C34"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  <w:lang w:eastAsia="ru-RU" w:bidi="ru-RU"/>
        </w:rPr>
        <w:t xml:space="preserve"> п</w:t>
      </w:r>
      <w:r w:rsidR="00035785"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  <w:lang w:eastAsia="ru-RU" w:bidi="ru-RU"/>
        </w:rPr>
        <w:t xml:space="preserve"> </w:t>
      </w:r>
      <w:r w:rsidR="005D6C34"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  <w:lang w:eastAsia="ru-RU" w:bidi="ru-RU"/>
        </w:rPr>
        <w:t>о</w:t>
      </w:r>
      <w:r w:rsidR="00035785"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  <w:lang w:eastAsia="ru-RU" w:bidi="ru-RU"/>
        </w:rPr>
        <w:t xml:space="preserve"> </w:t>
      </w:r>
      <w:r w:rsidR="005D6C34"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  <w:lang w:eastAsia="ru-RU" w:bidi="ru-RU"/>
        </w:rPr>
        <w:t>с</w:t>
      </w:r>
      <w:r w:rsidR="00035785"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  <w:lang w:eastAsia="ru-RU" w:bidi="ru-RU"/>
        </w:rPr>
        <w:t xml:space="preserve"> </w:t>
      </w:r>
      <w:proofErr w:type="gramStart"/>
      <w:r w:rsidR="005D6C34"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  <w:lang w:eastAsia="ru-RU" w:bidi="ru-RU"/>
        </w:rPr>
        <w:t>т</w:t>
      </w:r>
      <w:proofErr w:type="gramEnd"/>
      <w:r w:rsidR="00035785"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  <w:lang w:eastAsia="ru-RU" w:bidi="ru-RU"/>
        </w:rPr>
        <w:t xml:space="preserve"> </w:t>
      </w:r>
      <w:r w:rsidR="005D6C34"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  <w:lang w:eastAsia="ru-RU" w:bidi="ru-RU"/>
        </w:rPr>
        <w:t>а</w:t>
      </w:r>
      <w:r w:rsidR="00035785"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  <w:lang w:eastAsia="ru-RU" w:bidi="ru-RU"/>
        </w:rPr>
        <w:t xml:space="preserve"> </w:t>
      </w:r>
      <w:r w:rsidR="005D6C34"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  <w:lang w:eastAsia="ru-RU" w:bidi="ru-RU"/>
        </w:rPr>
        <w:t>н</w:t>
      </w:r>
      <w:r w:rsidR="00035785"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  <w:lang w:eastAsia="ru-RU" w:bidi="ru-RU"/>
        </w:rPr>
        <w:t xml:space="preserve"> </w:t>
      </w:r>
      <w:r w:rsidR="005D6C34"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  <w:lang w:eastAsia="ru-RU" w:bidi="ru-RU"/>
        </w:rPr>
        <w:t>о</w:t>
      </w:r>
      <w:r w:rsidR="00035785"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  <w:lang w:eastAsia="ru-RU" w:bidi="ru-RU"/>
        </w:rPr>
        <w:t xml:space="preserve"> </w:t>
      </w:r>
      <w:r w:rsidR="005D6C34"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  <w:lang w:eastAsia="ru-RU" w:bidi="ru-RU"/>
        </w:rPr>
        <w:t>в</w:t>
      </w:r>
      <w:r w:rsidR="00035785"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  <w:lang w:eastAsia="ru-RU" w:bidi="ru-RU"/>
        </w:rPr>
        <w:t xml:space="preserve"> </w:t>
      </w:r>
      <w:r w:rsidR="005D6C34"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  <w:lang w:eastAsia="ru-RU" w:bidi="ru-RU"/>
        </w:rPr>
        <w:t>л</w:t>
      </w:r>
      <w:r w:rsidR="00035785"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  <w:lang w:eastAsia="ru-RU" w:bidi="ru-RU"/>
        </w:rPr>
        <w:t xml:space="preserve"> </w:t>
      </w:r>
      <w:r w:rsidR="005D6C34"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  <w:lang w:eastAsia="ru-RU" w:bidi="ru-RU"/>
        </w:rPr>
        <w:t>я</w:t>
      </w:r>
      <w:r w:rsidR="00035785"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  <w:lang w:eastAsia="ru-RU" w:bidi="ru-RU"/>
        </w:rPr>
        <w:t xml:space="preserve"> </w:t>
      </w:r>
      <w:r w:rsidR="005D6C34"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  <w:lang w:eastAsia="ru-RU" w:bidi="ru-RU"/>
        </w:rPr>
        <w:t>ю:</w:t>
      </w:r>
      <w:r w:rsidRPr="006227EA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ru-RU"/>
        </w:rPr>
        <w:t xml:space="preserve"> </w:t>
      </w:r>
    </w:p>
    <w:p w:rsidR="00D43AC8" w:rsidRPr="008914A5" w:rsidRDefault="008914A5" w:rsidP="008914A5">
      <w:pPr>
        <w:widowControl w:val="0"/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1. </w:t>
      </w:r>
      <w:r w:rsidR="00D0196A" w:rsidRPr="008914A5">
        <w:rPr>
          <w:rFonts w:ascii="Times New Roman" w:eastAsia="Times New Roman" w:hAnsi="Times New Roman" w:cs="Times New Roman"/>
          <w:sz w:val="28"/>
          <w:szCs w:val="28"/>
        </w:rPr>
        <w:t>В связи с ухудшением погодных условий</w:t>
      </w:r>
      <w:r w:rsidRPr="008914A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914A5">
        <w:rPr>
          <w:rFonts w:ascii="Times New Roman" w:hAnsi="Times New Roman" w:cs="Times New Roman"/>
          <w:color w:val="000000"/>
          <w:sz w:val="28"/>
          <w:szCs w:val="28"/>
        </w:rPr>
        <w:t>комплексом метеорологических явлений</w:t>
      </w:r>
      <w:r w:rsidR="00726C67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8914A5">
        <w:rPr>
          <w:rFonts w:ascii="Times New Roman" w:hAnsi="Times New Roman" w:cs="Times New Roman"/>
          <w:sz w:val="28"/>
          <w:szCs w:val="28"/>
        </w:rPr>
        <w:t>сильный дождь, ливень в сочетании грозой, градом, шквалистым усилением ветра 23-28 м/с.</w:t>
      </w:r>
      <w:r w:rsidR="00726C67">
        <w:rPr>
          <w:rFonts w:ascii="Times New Roman" w:hAnsi="Times New Roman" w:cs="Times New Roman"/>
          <w:sz w:val="28"/>
          <w:szCs w:val="28"/>
        </w:rPr>
        <w:t>)</w:t>
      </w:r>
      <w:r w:rsidRPr="008914A5">
        <w:rPr>
          <w:rFonts w:ascii="Times New Roman" w:hAnsi="Times New Roman" w:cs="Times New Roman"/>
          <w:sz w:val="28"/>
          <w:szCs w:val="28"/>
        </w:rPr>
        <w:t xml:space="preserve"> </w:t>
      </w:r>
      <w:r w:rsidR="00D0196A" w:rsidRPr="008914A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D43AC8" w:rsidRPr="008914A5">
        <w:rPr>
          <w:rFonts w:ascii="Times New Roman" w:eastAsia="Times New Roman" w:hAnsi="Times New Roman" w:cs="Times New Roman"/>
          <w:sz w:val="28"/>
          <w:szCs w:val="28"/>
        </w:rPr>
        <w:t xml:space="preserve">вести режим «Повышенная готовность» </w:t>
      </w:r>
      <w:r w:rsidR="00D43AC8" w:rsidRPr="008914A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 w:bidi="ru-RU"/>
        </w:rPr>
        <w:t>для органов</w:t>
      </w:r>
      <w:r w:rsidR="00D43AC8" w:rsidRPr="008914A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 w:bidi="ru-RU"/>
        </w:rPr>
        <w:t xml:space="preserve"> </w:t>
      </w:r>
      <w:r w:rsidR="00D43AC8" w:rsidRPr="008914A5">
        <w:rPr>
          <w:rFonts w:ascii="Times New Roman" w:eastAsia="Times New Roman" w:hAnsi="Times New Roman" w:cs="Times New Roman"/>
          <w:sz w:val="28"/>
          <w:szCs w:val="28"/>
        </w:rPr>
        <w:t xml:space="preserve">управления и экстренных оперативных служб (аварийно-спасательных формирований, противопожарной и медицинской </w:t>
      </w:r>
      <w:r w:rsidR="00D43AC8" w:rsidRPr="008914A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 w:bidi="ru-RU"/>
        </w:rPr>
        <w:t>служб)</w:t>
      </w:r>
      <w:r w:rsidR="00D43AC8" w:rsidRPr="008914A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 w:bidi="ru-RU"/>
        </w:rPr>
        <w:t xml:space="preserve"> </w:t>
      </w:r>
      <w:r w:rsidR="00D43AC8" w:rsidRPr="008914A5">
        <w:rPr>
          <w:rFonts w:ascii="Times New Roman" w:eastAsia="Times New Roman" w:hAnsi="Times New Roman" w:cs="Times New Roman"/>
          <w:sz w:val="28"/>
          <w:szCs w:val="28"/>
        </w:rPr>
        <w:t xml:space="preserve">Темрюкского районного звена территориальной подсистемы Единой государственной системы предупреждения и ликвидации чрезвычайных ситуаций Краснодарского края на период с </w:t>
      </w:r>
      <w:r w:rsidR="006F403C" w:rsidRPr="008914A5">
        <w:rPr>
          <w:rFonts w:ascii="Times New Roman" w:eastAsia="Times New Roman" w:hAnsi="Times New Roman" w:cs="Times New Roman"/>
          <w:sz w:val="28"/>
          <w:szCs w:val="28"/>
        </w:rPr>
        <w:t>00</w:t>
      </w:r>
      <w:r w:rsidR="00D43AC8" w:rsidRPr="008914A5">
        <w:rPr>
          <w:rFonts w:ascii="Times New Roman" w:eastAsia="Times New Roman" w:hAnsi="Times New Roman" w:cs="Times New Roman"/>
          <w:sz w:val="28"/>
          <w:szCs w:val="28"/>
        </w:rPr>
        <w:t xml:space="preserve"> часов 00 минут</w:t>
      </w:r>
      <w:r w:rsidR="005A6F73" w:rsidRPr="008914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403C" w:rsidRPr="008914A5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D43AC8" w:rsidRPr="008914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июля</w:t>
      </w:r>
      <w:r w:rsidR="00D43AC8" w:rsidRPr="008914A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 w:bidi="ru-RU"/>
        </w:rPr>
        <w:t xml:space="preserve"> </w:t>
      </w:r>
      <w:r w:rsidR="00D43AC8" w:rsidRPr="008914A5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E8616F" w:rsidRPr="008914A5">
        <w:rPr>
          <w:rFonts w:ascii="Times New Roman" w:eastAsia="Times New Roman" w:hAnsi="Times New Roman" w:cs="Times New Roman"/>
          <w:sz w:val="28"/>
          <w:szCs w:val="28"/>
        </w:rPr>
        <w:t>3</w:t>
      </w:r>
      <w:r w:rsidR="00D43AC8" w:rsidRPr="008914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3AC8" w:rsidRPr="008914A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 w:bidi="ru-RU"/>
        </w:rPr>
        <w:t>г</w:t>
      </w:r>
      <w:r w:rsidR="00E16EB6" w:rsidRPr="008914A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 w:bidi="ru-RU"/>
        </w:rPr>
        <w:t>.</w:t>
      </w:r>
      <w:r w:rsidR="00D43AC8" w:rsidRPr="008914A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 w:bidi="ru-RU"/>
        </w:rPr>
        <w:t xml:space="preserve"> до</w:t>
      </w:r>
      <w:r w:rsidR="006F403C" w:rsidRPr="008914A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 w:bidi="ru-RU"/>
        </w:rPr>
        <w:t xml:space="preserve"> 00</w:t>
      </w:r>
      <w:r w:rsidR="00E8616F" w:rsidRPr="008914A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 w:bidi="ru-RU"/>
        </w:rPr>
        <w:t xml:space="preserve"> часов </w:t>
      </w:r>
      <w:r w:rsidR="006F403C" w:rsidRPr="008914A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 w:bidi="ru-RU"/>
        </w:rPr>
        <w:t>00</w:t>
      </w:r>
      <w:r w:rsidR="00E8616F" w:rsidRPr="008914A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 w:bidi="ru-RU"/>
        </w:rPr>
        <w:t xml:space="preserve"> минут </w:t>
      </w:r>
      <w:r w:rsidR="00CB16D9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 w:bidi="ru-RU"/>
        </w:rPr>
        <w:t xml:space="preserve">1 августа </w:t>
      </w:r>
      <w:r w:rsidR="00E8616F" w:rsidRPr="008914A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 w:bidi="ru-RU"/>
        </w:rPr>
        <w:t>2023 г</w:t>
      </w:r>
      <w:r w:rsidR="00D43AC8" w:rsidRPr="008914A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 w:bidi="ru-RU"/>
        </w:rPr>
        <w:t>.</w:t>
      </w:r>
    </w:p>
    <w:p w:rsidR="00D43AC8" w:rsidRPr="008C0238" w:rsidRDefault="00D43AC8" w:rsidP="008C0238">
      <w:pPr>
        <w:widowControl w:val="0"/>
        <w:tabs>
          <w:tab w:val="left" w:pos="0"/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 w:bidi="ru-RU"/>
        </w:rPr>
      </w:pPr>
      <w:r w:rsidRPr="008C023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 w:bidi="ru-RU"/>
        </w:rPr>
        <w:t xml:space="preserve">2. Установить местный уровень реагирования </w:t>
      </w:r>
      <w:r w:rsidR="002A59F1" w:rsidRPr="008C023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 w:bidi="ru-RU"/>
        </w:rPr>
        <w:t>н</w:t>
      </w:r>
      <w:r w:rsidRPr="008C023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 w:bidi="ru-RU"/>
        </w:rPr>
        <w:t>а территории муниципального образования Темрюкский район.</w:t>
      </w:r>
    </w:p>
    <w:p w:rsidR="008C0238" w:rsidRDefault="008C0238" w:rsidP="008C02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23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 w:bidi="ru-RU"/>
        </w:rPr>
        <w:t>3.</w:t>
      </w:r>
      <w:r w:rsidRPr="008C02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Рекомендовать в</w:t>
      </w:r>
      <w:r w:rsidRPr="008C0238">
        <w:rPr>
          <w:rFonts w:ascii="Times New Roman" w:hAnsi="Times New Roman" w:cs="Times New Roman"/>
          <w:sz w:val="28"/>
          <w:szCs w:val="28"/>
        </w:rPr>
        <w:t>сем хозяйствующим субъектам пляжей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23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 w:bidi="ru-RU"/>
        </w:rPr>
        <w:t>на территории муниципального образования Темрюкский район</w:t>
      </w:r>
      <w:r>
        <w:rPr>
          <w:rFonts w:ascii="Times New Roman" w:hAnsi="Times New Roman" w:cs="Times New Roman"/>
          <w:sz w:val="28"/>
          <w:szCs w:val="28"/>
        </w:rPr>
        <w:t xml:space="preserve"> запреть купание в Азовском и Черном морях. </w:t>
      </w:r>
    </w:p>
    <w:p w:rsidR="00D43AC8" w:rsidRPr="008C0238" w:rsidRDefault="008C0238" w:rsidP="008C0238">
      <w:pPr>
        <w:widowControl w:val="0"/>
        <w:tabs>
          <w:tab w:val="left" w:pos="0"/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 w:bidi="ru-RU"/>
        </w:rPr>
        <w:t>4</w:t>
      </w:r>
      <w:r w:rsidR="00E9222C" w:rsidRPr="008C023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 w:bidi="ru-RU"/>
        </w:rPr>
        <w:t>.</w:t>
      </w:r>
      <w:r w:rsidR="00D43AC8" w:rsidRPr="008C0238">
        <w:rPr>
          <w:rFonts w:ascii="Times New Roman" w:hAnsi="Times New Roman" w:cs="Times New Roman"/>
          <w:sz w:val="28"/>
          <w:szCs w:val="28"/>
        </w:rPr>
        <w:t xml:space="preserve"> </w:t>
      </w:r>
      <w:r w:rsidR="00D43AC8" w:rsidRPr="008C023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 w:bidi="ru-RU"/>
        </w:rPr>
        <w:t>Отделу информатизации и взаимодействия со СМИ</w:t>
      </w:r>
      <w:r w:rsidR="002A59F1" w:rsidRPr="008C023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 w:bidi="ru-RU"/>
        </w:rPr>
        <w:t xml:space="preserve"> администрации муниципального образования Темрюкский район (Семикина О.А.</w:t>
      </w:r>
      <w:r w:rsidR="00541450" w:rsidRPr="008C023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 w:bidi="ru-RU"/>
        </w:rPr>
        <w:t>)</w:t>
      </w:r>
      <w:r w:rsidR="00D43AC8" w:rsidRPr="008C023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 w:bidi="ru-RU"/>
        </w:rPr>
        <w:t xml:space="preserve"> </w:t>
      </w:r>
      <w:r w:rsidR="00405B1A" w:rsidRPr="008C023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 w:bidi="ru-RU"/>
        </w:rPr>
        <w:t xml:space="preserve">официально </w:t>
      </w:r>
      <w:r w:rsidR="00D43AC8" w:rsidRPr="008C023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 w:bidi="ru-RU"/>
        </w:rPr>
        <w:t xml:space="preserve">опубликовать </w:t>
      </w:r>
      <w:r w:rsidR="00506724" w:rsidRPr="008C023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 w:bidi="ru-RU"/>
        </w:rPr>
        <w:t xml:space="preserve">(разместить) </w:t>
      </w:r>
      <w:r w:rsidR="00D43AC8" w:rsidRPr="008C023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 w:bidi="ru-RU"/>
        </w:rPr>
        <w:t xml:space="preserve">настоящее </w:t>
      </w:r>
      <w:r w:rsidR="0054660E" w:rsidRPr="008C023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 w:bidi="ru-RU"/>
        </w:rPr>
        <w:t>постановление</w:t>
      </w:r>
      <w:r w:rsidR="00726C6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 w:bidi="ru-RU"/>
        </w:rPr>
        <w:t xml:space="preserve"> </w:t>
      </w:r>
      <w:r w:rsidR="00405B1A" w:rsidRPr="008C023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 w:bidi="ru-RU"/>
        </w:rPr>
        <w:t>в периодическом печатном издании газете Темрюкского района «Тамань»</w:t>
      </w:r>
      <w:r w:rsidR="00D43AC8" w:rsidRPr="008C023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 w:bidi="ru-RU"/>
        </w:rPr>
        <w:t xml:space="preserve"> </w:t>
      </w:r>
      <w:r w:rsidR="00506724" w:rsidRPr="008C023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 w:bidi="ru-RU"/>
        </w:rPr>
        <w:t xml:space="preserve">и </w:t>
      </w:r>
      <w:r w:rsidR="00D43AC8" w:rsidRPr="008C023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 w:bidi="ru-RU"/>
        </w:rPr>
        <w:t>на официальном сайте муниципального образования Темрюкский район в информационно-телек</w:t>
      </w:r>
      <w:r w:rsidR="006F5A39" w:rsidRPr="008C023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 w:bidi="ru-RU"/>
        </w:rPr>
        <w:t>оммуникационной сети «Интернет»</w:t>
      </w:r>
      <w:r w:rsidR="00B778B6" w:rsidRPr="008C023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 w:bidi="ru-RU"/>
        </w:rPr>
        <w:t>.</w:t>
      </w:r>
      <w:r w:rsidR="00405B1A" w:rsidRPr="008C023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 w:bidi="ru-RU"/>
        </w:rPr>
        <w:t xml:space="preserve"> </w:t>
      </w:r>
    </w:p>
    <w:p w:rsidR="00D43AC8" w:rsidRPr="006227EA" w:rsidRDefault="008C0238" w:rsidP="00D43AC8">
      <w:pPr>
        <w:widowControl w:val="0"/>
        <w:tabs>
          <w:tab w:val="left" w:pos="0"/>
          <w:tab w:val="left" w:pos="567"/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5</w:t>
      </w:r>
      <w:r w:rsidR="00D43AC8" w:rsidRPr="006227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 xml:space="preserve">. Контроль за выполнением </w:t>
      </w:r>
      <w:r w:rsidR="00D43AC8" w:rsidRPr="006227EA">
        <w:rPr>
          <w:rFonts w:ascii="Times New Roman" w:eastAsia="Times New Roman" w:hAnsi="Times New Roman" w:cs="Times New Roman"/>
          <w:bCs/>
          <w:sz w:val="28"/>
          <w:szCs w:val="28"/>
        </w:rPr>
        <w:t xml:space="preserve">настоящего </w:t>
      </w:r>
      <w:r w:rsidR="00E26A88">
        <w:rPr>
          <w:rFonts w:ascii="Times New Roman" w:eastAsia="Times New Roman" w:hAnsi="Times New Roman" w:cs="Times New Roman"/>
          <w:bCs/>
          <w:sz w:val="28"/>
          <w:szCs w:val="28"/>
        </w:rPr>
        <w:t>постановления</w:t>
      </w:r>
      <w:r w:rsidR="00D43AC8" w:rsidRPr="006227EA">
        <w:rPr>
          <w:rFonts w:ascii="Times New Roman" w:eastAsia="Times New Roman" w:hAnsi="Times New Roman" w:cs="Times New Roman"/>
          <w:bCs/>
          <w:sz w:val="28"/>
          <w:szCs w:val="28"/>
        </w:rPr>
        <w:t xml:space="preserve"> оставляю</w:t>
      </w:r>
      <w:r w:rsidR="00D43AC8" w:rsidRPr="006227E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D43AC8" w:rsidRPr="006227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 xml:space="preserve">за </w:t>
      </w:r>
      <w:r w:rsidR="00D43AC8" w:rsidRPr="006227EA">
        <w:rPr>
          <w:rFonts w:ascii="Times New Roman" w:eastAsia="Times New Roman" w:hAnsi="Times New Roman" w:cs="Times New Roman"/>
          <w:bCs/>
          <w:sz w:val="28"/>
          <w:szCs w:val="28"/>
        </w:rPr>
        <w:t>собой.</w:t>
      </w:r>
    </w:p>
    <w:p w:rsidR="008914A5" w:rsidRDefault="008914A5" w:rsidP="00E628F7">
      <w:pPr>
        <w:widowControl w:val="0"/>
        <w:tabs>
          <w:tab w:val="left" w:pos="567"/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</w:p>
    <w:p w:rsidR="008914A5" w:rsidRDefault="008914A5" w:rsidP="00E628F7">
      <w:pPr>
        <w:widowControl w:val="0"/>
        <w:tabs>
          <w:tab w:val="left" w:pos="567"/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</w:p>
    <w:p w:rsidR="00D43AC8" w:rsidRPr="006227EA" w:rsidRDefault="008C0238" w:rsidP="00E628F7">
      <w:pPr>
        <w:widowControl w:val="0"/>
        <w:tabs>
          <w:tab w:val="left" w:pos="567"/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lastRenderedPageBreak/>
        <w:t>6</w:t>
      </w:r>
      <w:r w:rsidR="00D43AC8" w:rsidRPr="006227EA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  <w:r w:rsidR="00E26A88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П</w:t>
      </w:r>
      <w:r w:rsidR="00E26A88">
        <w:rPr>
          <w:rFonts w:ascii="Times New Roman" w:eastAsia="Times New Roman" w:hAnsi="Times New Roman" w:cs="Times New Roman"/>
          <w:bCs/>
          <w:sz w:val="28"/>
          <w:szCs w:val="28"/>
        </w:rPr>
        <w:t>остановление</w:t>
      </w:r>
      <w:r w:rsidR="00D43AC8" w:rsidRPr="00D061B0">
        <w:t xml:space="preserve"> </w:t>
      </w:r>
      <w:r w:rsidR="00D43AC8" w:rsidRPr="006227EA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вступает в силу </w:t>
      </w:r>
      <w:r w:rsidR="00726C67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после </w:t>
      </w:r>
      <w:r w:rsidR="00D43AC8" w:rsidRPr="006227EA"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  <w:lang w:eastAsia="ru-RU" w:bidi="ru-RU"/>
        </w:rPr>
        <w:t>его</w:t>
      </w:r>
      <w:r w:rsidR="00D43AC8" w:rsidRPr="006227EA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ru-RU"/>
        </w:rPr>
        <w:t xml:space="preserve"> </w:t>
      </w:r>
      <w:r w:rsidR="008F5BDB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официального опубликования и распространяется на правоотношения, возникающие с</w:t>
      </w:r>
      <w:bookmarkStart w:id="0" w:name="_GoBack"/>
      <w:bookmarkEnd w:id="0"/>
      <w:r w:rsidR="00946EA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8F5BDB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2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8</w:t>
      </w:r>
      <w:r w:rsidR="008F5BDB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июля</w:t>
      </w:r>
      <w:r w:rsidR="008F5BDB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2023 г.</w:t>
      </w:r>
    </w:p>
    <w:p w:rsidR="00D43AC8" w:rsidRPr="006227EA" w:rsidRDefault="00D43AC8" w:rsidP="00E628F7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</w:p>
    <w:p w:rsidR="00D43AC8" w:rsidRPr="006227EA" w:rsidRDefault="00D43AC8" w:rsidP="00D43AC8">
      <w:pPr>
        <w:widowControl w:val="0"/>
        <w:spacing w:after="0" w:line="240" w:lineRule="auto"/>
        <w:contextualSpacing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</w:p>
    <w:p w:rsidR="00D43AC8" w:rsidRPr="006227EA" w:rsidRDefault="00D43AC8" w:rsidP="00D43AC8">
      <w:pPr>
        <w:widowControl w:val="0"/>
        <w:tabs>
          <w:tab w:val="left" w:pos="709"/>
        </w:tabs>
        <w:spacing w:after="0" w:line="240" w:lineRule="auto"/>
        <w:contextualSpacing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6227EA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Глава муниципального образования</w:t>
      </w:r>
    </w:p>
    <w:p w:rsidR="0034279F" w:rsidRDefault="00D43AC8" w:rsidP="00D43AC8">
      <w:pPr>
        <w:widowControl w:val="0"/>
        <w:spacing w:after="0" w:line="240" w:lineRule="auto"/>
        <w:contextualSpacing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6227EA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Темрюкский район                                   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6227EA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                                           Ф.В. Бабенков</w:t>
      </w:r>
    </w:p>
    <w:sectPr w:rsidR="0034279F" w:rsidSect="008C0238">
      <w:headerReference w:type="even" r:id="rId7"/>
      <w:headerReference w:type="default" r:id="rId8"/>
      <w:headerReference w:type="firs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DFE" w:rsidRDefault="000F2DFE">
      <w:pPr>
        <w:spacing w:after="0" w:line="240" w:lineRule="auto"/>
      </w:pPr>
      <w:r>
        <w:separator/>
      </w:r>
    </w:p>
  </w:endnote>
  <w:endnote w:type="continuationSeparator" w:id="0">
    <w:p w:rsidR="000F2DFE" w:rsidRDefault="000F2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DFE" w:rsidRDefault="000F2DFE">
      <w:pPr>
        <w:spacing w:after="0" w:line="240" w:lineRule="auto"/>
      </w:pPr>
      <w:r>
        <w:separator/>
      </w:r>
    </w:p>
  </w:footnote>
  <w:footnote w:type="continuationSeparator" w:id="0">
    <w:p w:rsidR="000F2DFE" w:rsidRDefault="000F2D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726" w:rsidRPr="001808C7" w:rsidRDefault="00C90FF1" w:rsidP="001808C7">
    <w:pPr>
      <w:pStyle w:val="a3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F9F" w:rsidRPr="006E2E27" w:rsidRDefault="000F2DFE" w:rsidP="006E2E27">
    <w:pPr>
      <w:pStyle w:val="a3"/>
      <w:jc w:val="center"/>
      <w:rPr>
        <w:rFonts w:ascii="Times New Roman" w:hAnsi="Times New Roman" w:cs="Times New Roman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041" w:rsidRDefault="000F2DFE">
    <w:pPr>
      <w:pStyle w:val="a3"/>
      <w:jc w:val="center"/>
    </w:pPr>
  </w:p>
  <w:p w:rsidR="00102041" w:rsidRDefault="000F2DF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8F2647"/>
    <w:multiLevelType w:val="hybridMultilevel"/>
    <w:tmpl w:val="2B8ABE54"/>
    <w:lvl w:ilvl="0" w:tplc="BB3ECF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AC8"/>
    <w:rsid w:val="00035785"/>
    <w:rsid w:val="000D3B3F"/>
    <w:rsid w:val="000F2DFE"/>
    <w:rsid w:val="000F77BC"/>
    <w:rsid w:val="00125356"/>
    <w:rsid w:val="001808C7"/>
    <w:rsid w:val="001A01C6"/>
    <w:rsid w:val="00263F5B"/>
    <w:rsid w:val="002A59F1"/>
    <w:rsid w:val="002D3224"/>
    <w:rsid w:val="00324305"/>
    <w:rsid w:val="0034279F"/>
    <w:rsid w:val="003842CA"/>
    <w:rsid w:val="003F3C9A"/>
    <w:rsid w:val="00400F98"/>
    <w:rsid w:val="0040219C"/>
    <w:rsid w:val="00405B1A"/>
    <w:rsid w:val="0046608A"/>
    <w:rsid w:val="004825A7"/>
    <w:rsid w:val="0049768A"/>
    <w:rsid w:val="004D29FD"/>
    <w:rsid w:val="00506724"/>
    <w:rsid w:val="00541450"/>
    <w:rsid w:val="0054660E"/>
    <w:rsid w:val="005A6F73"/>
    <w:rsid w:val="005C0E41"/>
    <w:rsid w:val="005D6C34"/>
    <w:rsid w:val="00615996"/>
    <w:rsid w:val="00616048"/>
    <w:rsid w:val="0064135E"/>
    <w:rsid w:val="00647175"/>
    <w:rsid w:val="006C1EB7"/>
    <w:rsid w:val="006F0927"/>
    <w:rsid w:val="006F403C"/>
    <w:rsid w:val="006F5A39"/>
    <w:rsid w:val="00701F40"/>
    <w:rsid w:val="00707136"/>
    <w:rsid w:val="00726C67"/>
    <w:rsid w:val="00782CA3"/>
    <w:rsid w:val="007C01EE"/>
    <w:rsid w:val="007C17D6"/>
    <w:rsid w:val="007F752D"/>
    <w:rsid w:val="00831FBC"/>
    <w:rsid w:val="0087585D"/>
    <w:rsid w:val="0088273E"/>
    <w:rsid w:val="00887A6C"/>
    <w:rsid w:val="008914A5"/>
    <w:rsid w:val="008C0238"/>
    <w:rsid w:val="008F5BDB"/>
    <w:rsid w:val="009314CB"/>
    <w:rsid w:val="00944748"/>
    <w:rsid w:val="00946EAE"/>
    <w:rsid w:val="00A11726"/>
    <w:rsid w:val="00A475F0"/>
    <w:rsid w:val="00A74A1F"/>
    <w:rsid w:val="00AD1D7E"/>
    <w:rsid w:val="00B73126"/>
    <w:rsid w:val="00B778B6"/>
    <w:rsid w:val="00BD4855"/>
    <w:rsid w:val="00C17A9E"/>
    <w:rsid w:val="00C54981"/>
    <w:rsid w:val="00C90FF1"/>
    <w:rsid w:val="00C9417C"/>
    <w:rsid w:val="00CB16D9"/>
    <w:rsid w:val="00CF3EB0"/>
    <w:rsid w:val="00D0196A"/>
    <w:rsid w:val="00D43AC8"/>
    <w:rsid w:val="00DC6271"/>
    <w:rsid w:val="00E16C3B"/>
    <w:rsid w:val="00E16EB6"/>
    <w:rsid w:val="00E26A88"/>
    <w:rsid w:val="00E628F7"/>
    <w:rsid w:val="00E8616F"/>
    <w:rsid w:val="00E9222C"/>
    <w:rsid w:val="00E94797"/>
    <w:rsid w:val="00EC6126"/>
    <w:rsid w:val="00F35EA0"/>
    <w:rsid w:val="00FB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6545A"/>
  <w15:docId w15:val="{4C8C636B-CD2B-4085-913F-5D7377516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A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3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3AC8"/>
  </w:style>
  <w:style w:type="paragraph" w:styleId="a5">
    <w:name w:val="No Spacing"/>
    <w:uiPriority w:val="1"/>
    <w:qFormat/>
    <w:rsid w:val="0040219C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F7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77BC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A11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11726"/>
  </w:style>
  <w:style w:type="paragraph" w:styleId="aa">
    <w:name w:val="List Paragraph"/>
    <w:basedOn w:val="a"/>
    <w:uiPriority w:val="34"/>
    <w:qFormat/>
    <w:rsid w:val="008914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gochs61</dc:creator>
  <cp:lastModifiedBy>INGENER</cp:lastModifiedBy>
  <cp:revision>12</cp:revision>
  <cp:lastPrinted>2023-07-28T08:14:00Z</cp:lastPrinted>
  <dcterms:created xsi:type="dcterms:W3CDTF">2023-04-26T05:10:00Z</dcterms:created>
  <dcterms:modified xsi:type="dcterms:W3CDTF">2023-07-28T08:14:00Z</dcterms:modified>
</cp:coreProperties>
</file>