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0B8F" w:rsidRDefault="009C0B8F" w:rsidP="009C0B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C0B8F" w:rsidRDefault="009C0B8F" w:rsidP="009C0B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C0B8F" w:rsidRDefault="009C0B8F" w:rsidP="009C0B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C0B8F" w:rsidRDefault="009C0B8F" w:rsidP="009C0B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C0B8F" w:rsidRDefault="009C0B8F" w:rsidP="009C0B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C0B8F" w:rsidRDefault="009C0B8F" w:rsidP="009C0B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C0B8F" w:rsidRDefault="009C0B8F" w:rsidP="009C0B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30E8" w:rsidRDefault="005030E8" w:rsidP="009F670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34FC1" w:rsidRDefault="00E7014F" w:rsidP="00661B90">
      <w:pPr>
        <w:tabs>
          <w:tab w:val="left" w:pos="152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014F">
        <w:rPr>
          <w:rFonts w:ascii="Times New Roman" w:hAnsi="Times New Roman" w:cs="Times New Roman"/>
          <w:b/>
          <w:sz w:val="28"/>
          <w:szCs w:val="28"/>
        </w:rPr>
        <w:t>О нормативе стоимости одного квадратного метра общей площади жилья на территории муниципального образования Темрюкский район</w:t>
      </w:r>
    </w:p>
    <w:p w:rsidR="009C0B8F" w:rsidRDefault="00E7014F" w:rsidP="00661B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014F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253D9B">
        <w:rPr>
          <w:rFonts w:ascii="Times New Roman" w:hAnsi="Times New Roman" w:cs="Times New Roman"/>
          <w:b/>
          <w:sz w:val="28"/>
          <w:szCs w:val="28"/>
        </w:rPr>
        <w:t>четвертый</w:t>
      </w:r>
      <w:r w:rsidR="00A34FC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7014F">
        <w:rPr>
          <w:rFonts w:ascii="Times New Roman" w:hAnsi="Times New Roman" w:cs="Times New Roman"/>
          <w:b/>
          <w:sz w:val="28"/>
          <w:szCs w:val="28"/>
        </w:rPr>
        <w:t>квартал 2018 года</w:t>
      </w:r>
    </w:p>
    <w:p w:rsidR="008D4A0B" w:rsidRDefault="008D4A0B" w:rsidP="009C0B8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030E8" w:rsidRPr="009C0B8F" w:rsidRDefault="005030E8" w:rsidP="009C0B8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B3B84" w:rsidRDefault="008576F8" w:rsidP="00E323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соответствии с</w:t>
      </w:r>
      <w:r w:rsidR="00BC20C4">
        <w:rPr>
          <w:rFonts w:ascii="Times New Roman" w:hAnsi="Times New Roman" w:cs="Times New Roman"/>
          <w:sz w:val="28"/>
          <w:szCs w:val="28"/>
        </w:rPr>
        <w:t xml:space="preserve"> </w:t>
      </w:r>
      <w:r w:rsidR="008B0099">
        <w:rPr>
          <w:rFonts w:ascii="Times New Roman" w:eastAsia="Calibri" w:hAnsi="Times New Roman" w:cs="Times New Roman"/>
          <w:sz w:val="28"/>
          <w:szCs w:val="28"/>
        </w:rPr>
        <w:t>Федеральн</w:t>
      </w:r>
      <w:r w:rsidR="00055FED">
        <w:rPr>
          <w:rFonts w:ascii="Times New Roman" w:eastAsia="Calibri" w:hAnsi="Times New Roman" w:cs="Times New Roman"/>
          <w:sz w:val="28"/>
          <w:szCs w:val="28"/>
        </w:rPr>
        <w:t>ым</w:t>
      </w:r>
      <w:r w:rsidR="008B0099">
        <w:rPr>
          <w:rFonts w:ascii="Times New Roman" w:eastAsia="Calibri" w:hAnsi="Times New Roman" w:cs="Times New Roman"/>
          <w:sz w:val="28"/>
          <w:szCs w:val="28"/>
        </w:rPr>
        <w:t xml:space="preserve"> закон</w:t>
      </w:r>
      <w:r w:rsidR="00055FED">
        <w:rPr>
          <w:rFonts w:ascii="Times New Roman" w:eastAsia="Calibri" w:hAnsi="Times New Roman" w:cs="Times New Roman"/>
          <w:sz w:val="28"/>
          <w:szCs w:val="28"/>
        </w:rPr>
        <w:t>ом</w:t>
      </w:r>
      <w:r w:rsidR="008B0099">
        <w:rPr>
          <w:rFonts w:ascii="Times New Roman" w:eastAsia="Calibri" w:hAnsi="Times New Roman" w:cs="Times New Roman"/>
          <w:sz w:val="28"/>
          <w:szCs w:val="28"/>
        </w:rPr>
        <w:t xml:space="preserve"> от</w:t>
      </w:r>
      <w:r w:rsidR="005030E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B0099">
        <w:rPr>
          <w:rFonts w:ascii="Times New Roman" w:eastAsia="Calibri" w:hAnsi="Times New Roman" w:cs="Times New Roman"/>
          <w:sz w:val="28"/>
          <w:szCs w:val="28"/>
        </w:rPr>
        <w:t xml:space="preserve">6 октября 2003 года № 131-ФЗ «Об общих принципах организации местного самоуправления в Российской Федерации», </w:t>
      </w:r>
      <w:r w:rsidR="00055FED">
        <w:rPr>
          <w:rFonts w:ascii="Times New Roman" w:eastAsia="Calibri" w:hAnsi="Times New Roman" w:cs="Times New Roman"/>
          <w:sz w:val="28"/>
          <w:szCs w:val="28"/>
        </w:rPr>
        <w:t>в целях реализации подпрограммы «Обеспечение жильем молодых семей»</w:t>
      </w:r>
      <w:r w:rsidR="00D23DBD">
        <w:rPr>
          <w:rFonts w:ascii="Times New Roman" w:eastAsia="Calibri" w:hAnsi="Times New Roman" w:cs="Times New Roman"/>
          <w:sz w:val="28"/>
          <w:szCs w:val="28"/>
        </w:rPr>
        <w:t>,</w:t>
      </w:r>
      <w:r w:rsidR="005030E8">
        <w:rPr>
          <w:rFonts w:ascii="Times New Roman" w:eastAsia="Calibri" w:hAnsi="Times New Roman" w:cs="Times New Roman"/>
          <w:sz w:val="28"/>
          <w:szCs w:val="28"/>
        </w:rPr>
        <w:t xml:space="preserve"> утвержденн</w:t>
      </w:r>
      <w:r w:rsidR="00601FE4">
        <w:rPr>
          <w:rFonts w:ascii="Times New Roman" w:eastAsia="Calibri" w:hAnsi="Times New Roman" w:cs="Times New Roman"/>
          <w:sz w:val="28"/>
          <w:szCs w:val="28"/>
        </w:rPr>
        <w:t>ой</w:t>
      </w:r>
      <w:r w:rsidR="005030E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030E8" w:rsidRPr="005030E8">
        <w:rPr>
          <w:rFonts w:ascii="Times New Roman" w:eastAsia="Calibri" w:hAnsi="Times New Roman" w:cs="Times New Roman"/>
          <w:sz w:val="28"/>
          <w:szCs w:val="28"/>
        </w:rPr>
        <w:t>постановлением Правительства Российской Федерации от 25 августа 2015 года № 889 «О внесении изменений в постановление Правительства Российской Федерации от 17 декабря 2010 года № 1050 «О федеральной целевой программе «Жилище» на 201</w:t>
      </w:r>
      <w:r w:rsidR="00D23DBD">
        <w:rPr>
          <w:rFonts w:ascii="Times New Roman" w:eastAsia="Calibri" w:hAnsi="Times New Roman" w:cs="Times New Roman"/>
          <w:sz w:val="28"/>
          <w:szCs w:val="28"/>
        </w:rPr>
        <w:t>5</w:t>
      </w:r>
      <w:proofErr w:type="gramEnd"/>
      <w:r w:rsidR="005030E8" w:rsidRPr="005030E8">
        <w:rPr>
          <w:rFonts w:ascii="Times New Roman" w:eastAsia="Calibri" w:hAnsi="Times New Roman" w:cs="Times New Roman"/>
          <w:sz w:val="28"/>
          <w:szCs w:val="28"/>
        </w:rPr>
        <w:t xml:space="preserve"> - 20</w:t>
      </w:r>
      <w:r w:rsidR="00D23DBD">
        <w:rPr>
          <w:rFonts w:ascii="Times New Roman" w:eastAsia="Calibri" w:hAnsi="Times New Roman" w:cs="Times New Roman"/>
          <w:sz w:val="28"/>
          <w:szCs w:val="28"/>
        </w:rPr>
        <w:t>20</w:t>
      </w:r>
      <w:r w:rsidR="005030E8" w:rsidRPr="005030E8">
        <w:rPr>
          <w:rFonts w:ascii="Times New Roman" w:eastAsia="Calibri" w:hAnsi="Times New Roman" w:cs="Times New Roman"/>
          <w:sz w:val="28"/>
          <w:szCs w:val="28"/>
        </w:rPr>
        <w:t xml:space="preserve"> годы»</w:t>
      </w:r>
      <w:r w:rsidR="008D4A0B">
        <w:rPr>
          <w:rFonts w:ascii="Times New Roman" w:eastAsia="Calibri" w:hAnsi="Times New Roman" w:cs="Times New Roman"/>
          <w:sz w:val="28"/>
          <w:szCs w:val="28"/>
        </w:rPr>
        <w:t>,</w:t>
      </w:r>
      <w:r w:rsidR="00BC20C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34FC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53D9B">
        <w:rPr>
          <w:rFonts w:ascii="Times New Roman" w:eastAsia="Calibri" w:hAnsi="Times New Roman" w:cs="Times New Roman"/>
          <w:sz w:val="28"/>
          <w:szCs w:val="28"/>
        </w:rPr>
        <w:t>руководствуясь порядком</w:t>
      </w:r>
      <w:r w:rsidR="00D41813" w:rsidRPr="00D41813">
        <w:t xml:space="preserve"> </w:t>
      </w:r>
      <w:r w:rsidR="00D41813" w:rsidRPr="00D41813">
        <w:rPr>
          <w:rFonts w:ascii="Times New Roman" w:eastAsia="Calibri" w:hAnsi="Times New Roman" w:cs="Times New Roman"/>
          <w:sz w:val="28"/>
          <w:szCs w:val="28"/>
        </w:rPr>
        <w:t>расчета норматива стоимости одного квадратного метра общей площади жилья по муниципальному образованию Темрюкский район</w:t>
      </w:r>
      <w:r w:rsidR="00253D9B">
        <w:rPr>
          <w:rFonts w:ascii="Times New Roman" w:eastAsia="Calibri" w:hAnsi="Times New Roman" w:cs="Times New Roman"/>
          <w:sz w:val="28"/>
          <w:szCs w:val="28"/>
        </w:rPr>
        <w:t>, утвержденным постановлением администрации муниципального образования Темрюкский район от 6 сентября 2017 года «Об утверждении порядка расчета норматива стоимости одного квадратного метра общей площади жилья по муниципальному образованию Темрюкский район»,</w:t>
      </w:r>
      <w:r w:rsidR="00A34FC1">
        <w:rPr>
          <w:rFonts w:ascii="Times New Roman" w:eastAsia="Calibri" w:hAnsi="Times New Roman" w:cs="Times New Roman"/>
          <w:sz w:val="28"/>
          <w:szCs w:val="28"/>
        </w:rPr>
        <w:t xml:space="preserve">          </w:t>
      </w:r>
      <w:proofErr w:type="gramStart"/>
      <w:r w:rsidR="009C0B8F" w:rsidRPr="009C0B8F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9C0B8F" w:rsidRPr="009C0B8F">
        <w:rPr>
          <w:rFonts w:ascii="Times New Roman" w:hAnsi="Times New Roman" w:cs="Times New Roman"/>
          <w:sz w:val="28"/>
          <w:szCs w:val="28"/>
        </w:rPr>
        <w:t xml:space="preserve"> о с т а н о в л я ю:</w:t>
      </w:r>
    </w:p>
    <w:p w:rsidR="009C0B8F" w:rsidRDefault="009C0B8F" w:rsidP="00253D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0B8F">
        <w:rPr>
          <w:rFonts w:ascii="Times New Roman" w:hAnsi="Times New Roman" w:cs="Times New Roman"/>
          <w:sz w:val="28"/>
          <w:szCs w:val="28"/>
        </w:rPr>
        <w:t xml:space="preserve">1. </w:t>
      </w:r>
      <w:r w:rsidR="00253D9B">
        <w:rPr>
          <w:rFonts w:ascii="Times New Roman" w:hAnsi="Times New Roman" w:cs="Times New Roman"/>
          <w:sz w:val="28"/>
          <w:szCs w:val="28"/>
        </w:rPr>
        <w:t>Утвердить</w:t>
      </w:r>
      <w:r w:rsidR="00A34FC1" w:rsidRPr="00A34FC1">
        <w:rPr>
          <w:rFonts w:ascii="Times New Roman" w:hAnsi="Times New Roman" w:cs="Times New Roman"/>
          <w:sz w:val="28"/>
          <w:szCs w:val="28"/>
        </w:rPr>
        <w:t xml:space="preserve"> норматив стоимости одного квадратного метра общей площади жилья на территории муниципального образования Темрюкский район</w:t>
      </w:r>
      <w:r w:rsidR="00A34FC1">
        <w:rPr>
          <w:rFonts w:ascii="Times New Roman" w:hAnsi="Times New Roman" w:cs="Times New Roman"/>
          <w:sz w:val="28"/>
          <w:szCs w:val="28"/>
        </w:rPr>
        <w:t xml:space="preserve"> </w:t>
      </w:r>
      <w:r w:rsidR="00A34FC1" w:rsidRPr="00A34FC1">
        <w:rPr>
          <w:rFonts w:ascii="Times New Roman" w:hAnsi="Times New Roman" w:cs="Times New Roman"/>
          <w:sz w:val="28"/>
          <w:szCs w:val="28"/>
        </w:rPr>
        <w:t xml:space="preserve">на </w:t>
      </w:r>
      <w:r w:rsidR="00253D9B">
        <w:rPr>
          <w:rFonts w:ascii="Times New Roman" w:hAnsi="Times New Roman" w:cs="Times New Roman"/>
          <w:sz w:val="28"/>
          <w:szCs w:val="28"/>
        </w:rPr>
        <w:t>четвертый</w:t>
      </w:r>
      <w:r w:rsidR="00A34FC1" w:rsidRPr="00A34FC1">
        <w:rPr>
          <w:rFonts w:ascii="Times New Roman" w:hAnsi="Times New Roman" w:cs="Times New Roman"/>
          <w:sz w:val="28"/>
          <w:szCs w:val="28"/>
        </w:rPr>
        <w:t xml:space="preserve"> квартал 2018 года</w:t>
      </w:r>
      <w:r w:rsidR="00253D9B">
        <w:rPr>
          <w:rFonts w:ascii="Times New Roman" w:hAnsi="Times New Roman" w:cs="Times New Roman"/>
          <w:sz w:val="28"/>
          <w:szCs w:val="28"/>
        </w:rPr>
        <w:t xml:space="preserve"> в сумме 35 278 (тридцат</w:t>
      </w:r>
      <w:r w:rsidR="00B8294D">
        <w:rPr>
          <w:rFonts w:ascii="Times New Roman" w:hAnsi="Times New Roman" w:cs="Times New Roman"/>
          <w:sz w:val="28"/>
          <w:szCs w:val="28"/>
        </w:rPr>
        <w:t>и</w:t>
      </w:r>
      <w:bookmarkStart w:id="0" w:name="_GoBack"/>
      <w:bookmarkEnd w:id="0"/>
      <w:r w:rsidR="00253D9B">
        <w:rPr>
          <w:rFonts w:ascii="Times New Roman" w:hAnsi="Times New Roman" w:cs="Times New Roman"/>
          <w:sz w:val="28"/>
          <w:szCs w:val="28"/>
        </w:rPr>
        <w:t xml:space="preserve"> пяти тысяч двухсот семидесяти восьми) рублей.</w:t>
      </w:r>
    </w:p>
    <w:p w:rsidR="00E323EC" w:rsidRDefault="005030E8" w:rsidP="00E323EC">
      <w:pPr>
        <w:tabs>
          <w:tab w:val="left" w:pos="709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AC4EE9">
        <w:rPr>
          <w:rFonts w:ascii="Times New Roman" w:eastAsia="Times New Roman" w:hAnsi="Times New Roman" w:cs="Times New Roman"/>
          <w:sz w:val="28"/>
          <w:szCs w:val="20"/>
        </w:rPr>
        <w:t>2</w:t>
      </w:r>
      <w:r w:rsidR="005F4831" w:rsidRPr="00AC4EE9">
        <w:rPr>
          <w:rFonts w:ascii="Times New Roman" w:eastAsia="Times New Roman" w:hAnsi="Times New Roman" w:cs="Times New Roman"/>
          <w:sz w:val="28"/>
          <w:szCs w:val="20"/>
        </w:rPr>
        <w:t xml:space="preserve">. </w:t>
      </w:r>
      <w:r w:rsidR="00253D9B" w:rsidRPr="00253D9B">
        <w:rPr>
          <w:rFonts w:ascii="Times New Roman" w:eastAsia="Times New Roman" w:hAnsi="Times New Roman" w:cs="Times New Roman"/>
          <w:sz w:val="28"/>
          <w:szCs w:val="20"/>
        </w:rPr>
        <w:t>Отделу по взаимодействию со СМИ (</w:t>
      </w:r>
      <w:proofErr w:type="spellStart"/>
      <w:r w:rsidR="00253D9B" w:rsidRPr="00253D9B">
        <w:rPr>
          <w:rFonts w:ascii="Times New Roman" w:eastAsia="Times New Roman" w:hAnsi="Times New Roman" w:cs="Times New Roman"/>
          <w:sz w:val="28"/>
          <w:szCs w:val="20"/>
        </w:rPr>
        <w:t>Кистанова</w:t>
      </w:r>
      <w:proofErr w:type="spellEnd"/>
      <w:r w:rsidR="00253D9B" w:rsidRPr="00253D9B">
        <w:rPr>
          <w:rFonts w:ascii="Times New Roman" w:eastAsia="Times New Roman" w:hAnsi="Times New Roman" w:cs="Times New Roman"/>
          <w:sz w:val="28"/>
          <w:szCs w:val="20"/>
        </w:rPr>
        <w:t xml:space="preserve">) официально </w:t>
      </w:r>
      <w:r w:rsidR="00253D9B">
        <w:rPr>
          <w:rFonts w:ascii="Times New Roman" w:eastAsia="Times New Roman" w:hAnsi="Times New Roman" w:cs="Times New Roman"/>
          <w:sz w:val="28"/>
          <w:szCs w:val="20"/>
        </w:rPr>
        <w:t xml:space="preserve">настоящее </w:t>
      </w:r>
      <w:r w:rsidR="00253D9B" w:rsidRPr="00253D9B">
        <w:rPr>
          <w:rFonts w:ascii="Times New Roman" w:eastAsia="Times New Roman" w:hAnsi="Times New Roman" w:cs="Times New Roman"/>
          <w:sz w:val="28"/>
          <w:szCs w:val="20"/>
        </w:rPr>
        <w:t>постановление опубликовать в периодическом печатном издании газете Темрюкского района «Тамань» и официально опубликовать (разместить) на официальном сайте муниципального образования Темрюкский район в информационно-телекоммуникационной сети «Интернет».</w:t>
      </w:r>
    </w:p>
    <w:p w:rsidR="00D41813" w:rsidRDefault="00D41813" w:rsidP="00E7014F">
      <w:pPr>
        <w:tabs>
          <w:tab w:val="left" w:pos="709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 xml:space="preserve">3.   </w:t>
      </w:r>
      <w:proofErr w:type="gramStart"/>
      <w:r>
        <w:rPr>
          <w:rFonts w:ascii="Times New Roman" w:eastAsia="Times New Roman" w:hAnsi="Times New Roman" w:cs="Times New Roman"/>
          <w:sz w:val="28"/>
          <w:szCs w:val="20"/>
        </w:rPr>
        <w:t>Контроль за</w:t>
      </w:r>
      <w:proofErr w:type="gramEnd"/>
      <w:r>
        <w:rPr>
          <w:rFonts w:ascii="Times New Roman" w:eastAsia="Times New Roman" w:hAnsi="Times New Roman" w:cs="Times New Roman"/>
          <w:sz w:val="28"/>
          <w:szCs w:val="20"/>
        </w:rPr>
        <w:t xml:space="preserve"> выполнением настоящего постановления возложить на заместителей главы муниципального образования Темрюкский район                       Л.В. Криворучко и Е.П. Пронько</w:t>
      </w:r>
    </w:p>
    <w:p w:rsidR="005F4831" w:rsidRPr="005F4831" w:rsidRDefault="005030E8" w:rsidP="00E7014F">
      <w:pPr>
        <w:tabs>
          <w:tab w:val="left" w:pos="709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>3</w:t>
      </w:r>
      <w:r w:rsidR="005F4831" w:rsidRPr="005F4831">
        <w:rPr>
          <w:rFonts w:ascii="Times New Roman" w:eastAsia="Times New Roman" w:hAnsi="Times New Roman" w:cs="Times New Roman"/>
          <w:sz w:val="28"/>
          <w:szCs w:val="20"/>
        </w:rPr>
        <w:t>.</w:t>
      </w:r>
      <w:r w:rsidR="005F4831" w:rsidRPr="005F4831">
        <w:rPr>
          <w:rFonts w:ascii="Times New Roman" w:eastAsia="Times New Roman" w:hAnsi="Times New Roman" w:cs="Times New Roman"/>
          <w:sz w:val="28"/>
          <w:szCs w:val="20"/>
        </w:rPr>
        <w:tab/>
      </w:r>
      <w:r w:rsidR="00A34FC1" w:rsidRPr="00A34FC1">
        <w:rPr>
          <w:rFonts w:ascii="Times New Roman" w:eastAsia="Times New Roman" w:hAnsi="Times New Roman" w:cs="Times New Roman"/>
          <w:sz w:val="28"/>
          <w:szCs w:val="20"/>
        </w:rPr>
        <w:t xml:space="preserve">Постановление вступает в силу </w:t>
      </w:r>
      <w:r w:rsidR="00A34FC1">
        <w:rPr>
          <w:rFonts w:ascii="Times New Roman" w:eastAsia="Times New Roman" w:hAnsi="Times New Roman" w:cs="Times New Roman"/>
          <w:sz w:val="28"/>
          <w:szCs w:val="20"/>
        </w:rPr>
        <w:t>на следующий день после его официального опубликования.</w:t>
      </w:r>
    </w:p>
    <w:p w:rsidR="008341C9" w:rsidRDefault="008341C9" w:rsidP="005F4831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</w:p>
    <w:p w:rsidR="00AB3035" w:rsidRDefault="00AB3035" w:rsidP="005F4831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</w:p>
    <w:p w:rsidR="005F4831" w:rsidRPr="005F4831" w:rsidRDefault="008341C9" w:rsidP="005F4831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>Г</w:t>
      </w:r>
      <w:r w:rsidR="005F4831" w:rsidRPr="005F4831">
        <w:rPr>
          <w:rFonts w:ascii="Times New Roman" w:eastAsia="Times New Roman" w:hAnsi="Times New Roman" w:cs="Times New Roman"/>
          <w:sz w:val="28"/>
          <w:szCs w:val="20"/>
        </w:rPr>
        <w:t>лав</w:t>
      </w:r>
      <w:r>
        <w:rPr>
          <w:rFonts w:ascii="Times New Roman" w:eastAsia="Times New Roman" w:hAnsi="Times New Roman" w:cs="Times New Roman"/>
          <w:sz w:val="28"/>
          <w:szCs w:val="20"/>
        </w:rPr>
        <w:t>а</w:t>
      </w:r>
      <w:r w:rsidR="005F4831" w:rsidRPr="005F4831">
        <w:rPr>
          <w:rFonts w:ascii="Times New Roman" w:eastAsia="Times New Roman" w:hAnsi="Times New Roman" w:cs="Times New Roman"/>
          <w:sz w:val="28"/>
          <w:szCs w:val="20"/>
        </w:rPr>
        <w:t xml:space="preserve"> муниципального образования </w:t>
      </w:r>
    </w:p>
    <w:p w:rsidR="008A51BD" w:rsidRPr="008A51BD" w:rsidRDefault="005F4831" w:rsidP="008B00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F4831">
        <w:rPr>
          <w:rFonts w:ascii="Times New Roman" w:eastAsia="Times New Roman" w:hAnsi="Times New Roman" w:cs="Times New Roman"/>
          <w:sz w:val="28"/>
          <w:szCs w:val="20"/>
        </w:rPr>
        <w:t xml:space="preserve">Темрюкский район                                            </w:t>
      </w:r>
      <w:r w:rsidR="00BC20C4">
        <w:rPr>
          <w:rFonts w:ascii="Times New Roman" w:eastAsia="Times New Roman" w:hAnsi="Times New Roman" w:cs="Times New Roman"/>
          <w:sz w:val="28"/>
          <w:szCs w:val="20"/>
        </w:rPr>
        <w:t xml:space="preserve">                                    </w:t>
      </w:r>
      <w:r w:rsidR="00E323EC">
        <w:rPr>
          <w:rFonts w:ascii="Times New Roman" w:eastAsia="Times New Roman" w:hAnsi="Times New Roman" w:cs="Times New Roman"/>
          <w:sz w:val="28"/>
          <w:szCs w:val="20"/>
        </w:rPr>
        <w:t xml:space="preserve">Ф.В. </w:t>
      </w:r>
      <w:proofErr w:type="spellStart"/>
      <w:r w:rsidR="00E323EC">
        <w:rPr>
          <w:rFonts w:ascii="Times New Roman" w:eastAsia="Times New Roman" w:hAnsi="Times New Roman" w:cs="Times New Roman"/>
          <w:sz w:val="28"/>
          <w:szCs w:val="20"/>
        </w:rPr>
        <w:t>Бабенков</w:t>
      </w:r>
      <w:proofErr w:type="spellEnd"/>
    </w:p>
    <w:sectPr w:rsidR="008A51BD" w:rsidRPr="008A51BD" w:rsidSect="008D4A0B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2AFE" w:rsidRDefault="00862AFE" w:rsidP="009C0B8F">
      <w:pPr>
        <w:spacing w:after="0" w:line="240" w:lineRule="auto"/>
      </w:pPr>
      <w:r>
        <w:separator/>
      </w:r>
    </w:p>
  </w:endnote>
  <w:endnote w:type="continuationSeparator" w:id="0">
    <w:p w:rsidR="00862AFE" w:rsidRDefault="00862AFE" w:rsidP="009C0B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2AFE" w:rsidRDefault="00862AFE" w:rsidP="009C0B8F">
      <w:pPr>
        <w:spacing w:after="0" w:line="240" w:lineRule="auto"/>
      </w:pPr>
      <w:r>
        <w:separator/>
      </w:r>
    </w:p>
  </w:footnote>
  <w:footnote w:type="continuationSeparator" w:id="0">
    <w:p w:rsidR="00862AFE" w:rsidRDefault="00862AFE" w:rsidP="009C0B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42E5" w:rsidRPr="00E7014F" w:rsidRDefault="00E7014F">
    <w:pPr>
      <w:pStyle w:val="a5"/>
      <w:jc w:val="center"/>
      <w:rPr>
        <w:rFonts w:ascii="Times New Roman" w:hAnsi="Times New Roman" w:cs="Times New Roman"/>
        <w:sz w:val="28"/>
        <w:szCs w:val="28"/>
      </w:rPr>
    </w:pPr>
    <w:r w:rsidRPr="00E7014F">
      <w:rPr>
        <w:rFonts w:ascii="Times New Roman" w:hAnsi="Times New Roman" w:cs="Times New Roman"/>
        <w:sz w:val="28"/>
        <w:szCs w:val="28"/>
      </w:rPr>
      <w:t>2</w:t>
    </w:r>
  </w:p>
  <w:p w:rsidR="003E42E5" w:rsidRDefault="003E42E5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0B8F"/>
    <w:rsid w:val="00003D88"/>
    <w:rsid w:val="00013D0E"/>
    <w:rsid w:val="00051A23"/>
    <w:rsid w:val="00055FED"/>
    <w:rsid w:val="000B51E2"/>
    <w:rsid w:val="000C1C18"/>
    <w:rsid w:val="000D5D50"/>
    <w:rsid w:val="000E384A"/>
    <w:rsid w:val="000E7B45"/>
    <w:rsid w:val="000F537F"/>
    <w:rsid w:val="000F56FE"/>
    <w:rsid w:val="00152E92"/>
    <w:rsid w:val="001B2031"/>
    <w:rsid w:val="001B381D"/>
    <w:rsid w:val="001B3E55"/>
    <w:rsid w:val="001C007A"/>
    <w:rsid w:val="001D0DD2"/>
    <w:rsid w:val="001E0FED"/>
    <w:rsid w:val="00225368"/>
    <w:rsid w:val="00234744"/>
    <w:rsid w:val="002465B9"/>
    <w:rsid w:val="00253D9B"/>
    <w:rsid w:val="002576FF"/>
    <w:rsid w:val="002942CB"/>
    <w:rsid w:val="002A3EE0"/>
    <w:rsid w:val="002C326B"/>
    <w:rsid w:val="002D18EB"/>
    <w:rsid w:val="002E1E12"/>
    <w:rsid w:val="002F51B0"/>
    <w:rsid w:val="00301B2D"/>
    <w:rsid w:val="00335DBF"/>
    <w:rsid w:val="00347DFB"/>
    <w:rsid w:val="003E42E5"/>
    <w:rsid w:val="004257D4"/>
    <w:rsid w:val="00427482"/>
    <w:rsid w:val="004545E1"/>
    <w:rsid w:val="004806BB"/>
    <w:rsid w:val="004E0B2F"/>
    <w:rsid w:val="005030E8"/>
    <w:rsid w:val="00505921"/>
    <w:rsid w:val="00512DA4"/>
    <w:rsid w:val="005202D1"/>
    <w:rsid w:val="00527C96"/>
    <w:rsid w:val="00554947"/>
    <w:rsid w:val="005607FB"/>
    <w:rsid w:val="00565E11"/>
    <w:rsid w:val="00573C4C"/>
    <w:rsid w:val="00582FEF"/>
    <w:rsid w:val="00583117"/>
    <w:rsid w:val="0058527D"/>
    <w:rsid w:val="005B624E"/>
    <w:rsid w:val="005C0296"/>
    <w:rsid w:val="005F4831"/>
    <w:rsid w:val="005F7AAA"/>
    <w:rsid w:val="00601FE4"/>
    <w:rsid w:val="00616912"/>
    <w:rsid w:val="006276BC"/>
    <w:rsid w:val="00661B90"/>
    <w:rsid w:val="006945BF"/>
    <w:rsid w:val="006C0EE9"/>
    <w:rsid w:val="006F6B77"/>
    <w:rsid w:val="0071514D"/>
    <w:rsid w:val="00723EFC"/>
    <w:rsid w:val="007260A8"/>
    <w:rsid w:val="00735440"/>
    <w:rsid w:val="00743B3D"/>
    <w:rsid w:val="00776966"/>
    <w:rsid w:val="00795E46"/>
    <w:rsid w:val="007B743E"/>
    <w:rsid w:val="007C107D"/>
    <w:rsid w:val="007F3821"/>
    <w:rsid w:val="00807816"/>
    <w:rsid w:val="00821BFA"/>
    <w:rsid w:val="008341C9"/>
    <w:rsid w:val="008576F8"/>
    <w:rsid w:val="00862AFE"/>
    <w:rsid w:val="00871D8F"/>
    <w:rsid w:val="00874027"/>
    <w:rsid w:val="008A51BD"/>
    <w:rsid w:val="008A6059"/>
    <w:rsid w:val="008B0099"/>
    <w:rsid w:val="008C2CA1"/>
    <w:rsid w:val="008D4A0B"/>
    <w:rsid w:val="009338C1"/>
    <w:rsid w:val="00950AE2"/>
    <w:rsid w:val="00952693"/>
    <w:rsid w:val="00965E18"/>
    <w:rsid w:val="009720D8"/>
    <w:rsid w:val="009772C4"/>
    <w:rsid w:val="00977E56"/>
    <w:rsid w:val="0098597E"/>
    <w:rsid w:val="009B3B84"/>
    <w:rsid w:val="009B6A0A"/>
    <w:rsid w:val="009C0B8F"/>
    <w:rsid w:val="009C4173"/>
    <w:rsid w:val="009E22A5"/>
    <w:rsid w:val="009E4807"/>
    <w:rsid w:val="009F0848"/>
    <w:rsid w:val="009F6704"/>
    <w:rsid w:val="00A01F2E"/>
    <w:rsid w:val="00A322F2"/>
    <w:rsid w:val="00A34FC1"/>
    <w:rsid w:val="00A56BF1"/>
    <w:rsid w:val="00A71A6F"/>
    <w:rsid w:val="00AA22D6"/>
    <w:rsid w:val="00AA4D0D"/>
    <w:rsid w:val="00AB1E63"/>
    <w:rsid w:val="00AB3035"/>
    <w:rsid w:val="00AB6CC4"/>
    <w:rsid w:val="00AC4EE9"/>
    <w:rsid w:val="00AD6758"/>
    <w:rsid w:val="00B064A8"/>
    <w:rsid w:val="00B35F29"/>
    <w:rsid w:val="00B6321D"/>
    <w:rsid w:val="00B8094A"/>
    <w:rsid w:val="00B812C9"/>
    <w:rsid w:val="00B8294D"/>
    <w:rsid w:val="00B90D98"/>
    <w:rsid w:val="00BB5720"/>
    <w:rsid w:val="00BC20C4"/>
    <w:rsid w:val="00BD3629"/>
    <w:rsid w:val="00BD6CBB"/>
    <w:rsid w:val="00BE61FC"/>
    <w:rsid w:val="00BF5F89"/>
    <w:rsid w:val="00C01FF5"/>
    <w:rsid w:val="00C16C40"/>
    <w:rsid w:val="00C24FA1"/>
    <w:rsid w:val="00C67CED"/>
    <w:rsid w:val="00C739D6"/>
    <w:rsid w:val="00C83CA7"/>
    <w:rsid w:val="00CA137C"/>
    <w:rsid w:val="00CB68FA"/>
    <w:rsid w:val="00CC537A"/>
    <w:rsid w:val="00D23749"/>
    <w:rsid w:val="00D23DBD"/>
    <w:rsid w:val="00D41813"/>
    <w:rsid w:val="00D457B7"/>
    <w:rsid w:val="00D72E00"/>
    <w:rsid w:val="00D80DC3"/>
    <w:rsid w:val="00D908D1"/>
    <w:rsid w:val="00D94C47"/>
    <w:rsid w:val="00DA5FE1"/>
    <w:rsid w:val="00E323EC"/>
    <w:rsid w:val="00E7014F"/>
    <w:rsid w:val="00EA7153"/>
    <w:rsid w:val="00EA7EF2"/>
    <w:rsid w:val="00EB2034"/>
    <w:rsid w:val="00EC1443"/>
    <w:rsid w:val="00ED52CC"/>
    <w:rsid w:val="00EE2E9A"/>
    <w:rsid w:val="00EE7CCF"/>
    <w:rsid w:val="00F02520"/>
    <w:rsid w:val="00F11EE5"/>
    <w:rsid w:val="00F13BE8"/>
    <w:rsid w:val="00F21870"/>
    <w:rsid w:val="00F332FE"/>
    <w:rsid w:val="00F52BAD"/>
    <w:rsid w:val="00F63439"/>
    <w:rsid w:val="00F968D8"/>
    <w:rsid w:val="00F97407"/>
    <w:rsid w:val="00FB322F"/>
    <w:rsid w:val="00FD49FF"/>
    <w:rsid w:val="00FD4DF0"/>
    <w:rsid w:val="00FE77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9C0B8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4">
    <w:name w:val="Название Знак"/>
    <w:basedOn w:val="a0"/>
    <w:link w:val="a3"/>
    <w:rsid w:val="009C0B8F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9C0B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C0B8F"/>
  </w:style>
  <w:style w:type="paragraph" w:styleId="a7">
    <w:name w:val="footer"/>
    <w:basedOn w:val="a"/>
    <w:link w:val="a8"/>
    <w:uiPriority w:val="99"/>
    <w:unhideWhenUsed/>
    <w:rsid w:val="009C0B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C0B8F"/>
  </w:style>
  <w:style w:type="paragraph" w:styleId="a9">
    <w:name w:val="List Paragraph"/>
    <w:basedOn w:val="a"/>
    <w:uiPriority w:val="34"/>
    <w:qFormat/>
    <w:rsid w:val="00821BFA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6C0E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C0EE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9C0B8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4">
    <w:name w:val="Название Знак"/>
    <w:basedOn w:val="a0"/>
    <w:link w:val="a3"/>
    <w:rsid w:val="009C0B8F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9C0B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C0B8F"/>
  </w:style>
  <w:style w:type="paragraph" w:styleId="a7">
    <w:name w:val="footer"/>
    <w:basedOn w:val="a"/>
    <w:link w:val="a8"/>
    <w:uiPriority w:val="99"/>
    <w:unhideWhenUsed/>
    <w:rsid w:val="009C0B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C0B8F"/>
  </w:style>
  <w:style w:type="paragraph" w:styleId="a9">
    <w:name w:val="List Paragraph"/>
    <w:basedOn w:val="a"/>
    <w:uiPriority w:val="34"/>
    <w:qFormat/>
    <w:rsid w:val="00821BFA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6C0E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C0E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99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306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15</cp:revision>
  <cp:lastPrinted>2018-10-19T12:27:00Z</cp:lastPrinted>
  <dcterms:created xsi:type="dcterms:W3CDTF">2018-07-24T06:43:00Z</dcterms:created>
  <dcterms:modified xsi:type="dcterms:W3CDTF">2018-10-19T12:29:00Z</dcterms:modified>
</cp:coreProperties>
</file>