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96F" w:rsidRPr="00AD396F" w:rsidRDefault="00AD396F" w:rsidP="00AD396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AD396F" w:rsidRPr="00AD396F" w:rsidRDefault="00326B87" w:rsidP="00326B87">
      <w:pPr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D396F" w:rsidRPr="00AD396F">
        <w:rPr>
          <w:rFonts w:ascii="Times New Roman" w:hAnsi="Times New Roman" w:cs="Times New Roman"/>
          <w:sz w:val="28"/>
          <w:szCs w:val="28"/>
        </w:rPr>
        <w:t>Приложение</w:t>
      </w:r>
    </w:p>
    <w:p w:rsidR="00AD396F" w:rsidRPr="00AD396F" w:rsidRDefault="00AD396F" w:rsidP="00326B87">
      <w:pPr>
        <w:ind w:left="3540"/>
        <w:jc w:val="center"/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 xml:space="preserve">к Правилам согласования </w:t>
      </w:r>
      <w:r w:rsidR="00441FC4" w:rsidRPr="00441FC4">
        <w:rPr>
          <w:rFonts w:ascii="Times New Roman" w:hAnsi="Times New Roman" w:cs="Times New Roman"/>
          <w:sz w:val="28"/>
          <w:szCs w:val="28"/>
        </w:rPr>
        <w:t>отделом внутреннего финансового контроля муниципального образования Темрюкский закупок товаров, работ, услуг для обеспечения муниципальных нужд муниципального образования Темрюкский район заключения контракта с единственным поставщиком (подрядчиком, исполнителем)</w:t>
      </w:r>
    </w:p>
    <w:p w:rsidR="00AD396F" w:rsidRPr="00AD396F" w:rsidRDefault="00AD396F" w:rsidP="00B56EEA">
      <w:pPr>
        <w:ind w:left="7776" w:firstLine="12"/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(форма)</w:t>
      </w:r>
    </w:p>
    <w:p w:rsid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</w:p>
    <w:p w:rsidR="00C45D96" w:rsidRPr="00AD396F" w:rsidRDefault="00C45D96" w:rsidP="00AD396F">
      <w:pPr>
        <w:rPr>
          <w:rFonts w:ascii="Times New Roman" w:hAnsi="Times New Roman" w:cs="Times New Roman"/>
          <w:sz w:val="28"/>
          <w:szCs w:val="28"/>
        </w:rPr>
      </w:pPr>
    </w:p>
    <w:p w:rsidR="00AD396F" w:rsidRPr="00B56EEA" w:rsidRDefault="00AD396F" w:rsidP="00B56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EEA">
        <w:rPr>
          <w:rFonts w:ascii="Times New Roman" w:hAnsi="Times New Roman" w:cs="Times New Roman"/>
          <w:b/>
          <w:sz w:val="28"/>
          <w:szCs w:val="28"/>
        </w:rPr>
        <w:t>ОБРАЩЕНИЕ</w:t>
      </w:r>
    </w:p>
    <w:p w:rsidR="00AD396F" w:rsidRPr="00B56EEA" w:rsidRDefault="00AD396F" w:rsidP="00B56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EEA">
        <w:rPr>
          <w:rFonts w:ascii="Times New Roman" w:hAnsi="Times New Roman" w:cs="Times New Roman"/>
          <w:b/>
          <w:sz w:val="28"/>
          <w:szCs w:val="28"/>
        </w:rPr>
        <w:t>о согласовании заключения контракта с единственным поставщиком (подрядчиком, исполнителем)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 xml:space="preserve">1. Информация о </w:t>
      </w:r>
      <w:r w:rsidRPr="00C45D96">
        <w:rPr>
          <w:rFonts w:ascii="Times New Roman" w:hAnsi="Times New Roman" w:cs="Times New Roman"/>
          <w:sz w:val="28"/>
          <w:szCs w:val="28"/>
        </w:rPr>
        <w:t xml:space="preserve">контрольном </w:t>
      </w:r>
      <w:r w:rsidR="00441FC4" w:rsidRPr="00C45D96">
        <w:rPr>
          <w:rFonts w:ascii="Times New Roman" w:hAnsi="Times New Roman" w:cs="Times New Roman"/>
          <w:sz w:val="28"/>
          <w:szCs w:val="28"/>
        </w:rPr>
        <w:t>органе,</w:t>
      </w:r>
      <w:r w:rsidRPr="00AD396F">
        <w:rPr>
          <w:rFonts w:ascii="Times New Roman" w:hAnsi="Times New Roman" w:cs="Times New Roman"/>
          <w:sz w:val="28"/>
          <w:szCs w:val="28"/>
        </w:rPr>
        <w:t xml:space="preserve"> в который направляется обращение о согласовании заключения контракта с единственным поставщиком (подрядчиком, исполнителем)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Полное наименование: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ab/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2. Информация о заказчике либо уполномоченном органе или уполномоченном учреждении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652"/>
        <w:gridCol w:w="3260"/>
        <w:gridCol w:w="1418"/>
        <w:gridCol w:w="1241"/>
      </w:tblGrid>
      <w:tr w:rsidR="000A54AB" w:rsidRPr="00326B87" w:rsidTr="000A54AB"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0A54AB" w:rsidRPr="00326B87" w:rsidTr="000A54AB"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326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</w:p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1241" w:type="dxa"/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4AB" w:rsidRPr="00326B87" w:rsidTr="000A54AB"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Место нахождения, адрес электронной почты</w:t>
            </w:r>
          </w:p>
        </w:tc>
        <w:tc>
          <w:tcPr>
            <w:tcW w:w="326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по ОКТМО</w:t>
            </w:r>
          </w:p>
        </w:tc>
        <w:tc>
          <w:tcPr>
            <w:tcW w:w="1241" w:type="dxa"/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4AB" w:rsidRPr="00326B87" w:rsidTr="000A54AB">
        <w:trPr>
          <w:trHeight w:val="2604"/>
        </w:trPr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D396F" w:rsidRPr="00326B87" w:rsidRDefault="00AD396F" w:rsidP="000A54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</w:t>
            </w:r>
            <w:r w:rsidR="000A54AB" w:rsidRPr="00326B87">
              <w:rPr>
                <w:rFonts w:ascii="Times New Roman" w:hAnsi="Times New Roman" w:cs="Times New Roman"/>
                <w:sz w:val="28"/>
                <w:szCs w:val="28"/>
              </w:rPr>
              <w:t>муниципального заказчика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794"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2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КПП </w:t>
            </w:r>
          </w:p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4AB" w:rsidRPr="00326B87" w:rsidTr="000A54AB">
        <w:tc>
          <w:tcPr>
            <w:tcW w:w="3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D396F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нахождения, адрес </w:t>
            </w:r>
            <w:r w:rsidRPr="00326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электронный почты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26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D396F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326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ОКТМО</w:t>
            </w:r>
          </w:p>
        </w:tc>
        <w:tc>
          <w:tcPr>
            <w:tcW w:w="1241" w:type="dxa"/>
          </w:tcPr>
          <w:p w:rsidR="00AD396F" w:rsidRPr="00326B87" w:rsidRDefault="00AD396F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 3. Информация о закупке товаров, работ, услуг для обеспечения государственных и муниципальных нужд</w:t>
      </w:r>
    </w:p>
    <w:p w:rsidR="000A54AB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A54AB" w:rsidRPr="00326B87" w:rsidTr="000A54AB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Идентификационный код закупки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4AB" w:rsidRPr="00326B87" w:rsidTr="000A54AB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закупки</w:t>
            </w:r>
          </w:p>
        </w:tc>
        <w:tc>
          <w:tcPr>
            <w:tcW w:w="478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4AB" w:rsidRPr="00326B87" w:rsidTr="000A54AB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5557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Начальная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 (максимальная) цена контракта 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78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4AB" w:rsidRPr="00326B87" w:rsidTr="000A54AB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5557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Начальная сумма цен единиц товара, работы, услуги и максималь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ное значение цены контракта 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78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4AB" w:rsidRPr="00326B87" w:rsidTr="000A54AB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Ориентировочное значение цены контракта либо формула цены и максим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альное значение цены контракта 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478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4AB" w:rsidRPr="00326B87" w:rsidTr="000A54AB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5557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Цена контракта, 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предложенная участником закупки 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2,5</w:t>
            </w:r>
          </w:p>
        </w:tc>
        <w:tc>
          <w:tcPr>
            <w:tcW w:w="478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4AB" w:rsidRPr="00326B87" w:rsidTr="000A54AB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5557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Сумма цен единиц, товара, работы, услуги, предложенная участником закупки 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3,6</w:t>
            </w:r>
          </w:p>
        </w:tc>
        <w:tc>
          <w:tcPr>
            <w:tcW w:w="478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4AB" w:rsidRPr="00326B87" w:rsidTr="000A54AB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0A54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Код случая, установленного для признания открытого конкурса, конкурса с ограниченным участием, двухэтапного конкурса, запроса предложений, открытого конкурса в электронной форме, конкурса с ограниченным участием в электронной форме, двухэтапного конкурса в электронной форме, электронного аукциона, запроса предложений в электронной форме, закрытого конкурса, закрытого аукциона несостоявшимися</w:t>
            </w:r>
          </w:p>
        </w:tc>
        <w:tc>
          <w:tcPr>
            <w:tcW w:w="478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A54AB" w:rsidRPr="00326B87" w:rsidRDefault="000A54AB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ab/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 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 4. Информация о единственном поставщике (подрядчике, исполнителе)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 </w:t>
      </w:r>
    </w:p>
    <w:p w:rsidR="000A54AB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3"/>
        <w:gridCol w:w="2978"/>
        <w:gridCol w:w="1559"/>
        <w:gridCol w:w="1241"/>
      </w:tblGrid>
      <w:tr w:rsidR="00107794" w:rsidRPr="00326B87" w:rsidTr="00D53010">
        <w:trPr>
          <w:trHeight w:val="285"/>
        </w:trPr>
        <w:tc>
          <w:tcPr>
            <w:tcW w:w="379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  <w:tr2bl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107794" w:rsidRPr="00326B87" w:rsidTr="003734C6">
        <w:trPr>
          <w:trHeight w:val="271"/>
        </w:trPr>
        <w:tc>
          <w:tcPr>
            <w:tcW w:w="379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  <w:tr2bl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94" w:rsidRPr="00326B87" w:rsidTr="003734C6">
        <w:tc>
          <w:tcPr>
            <w:tcW w:w="3793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tr2bl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FFFFFF" w:themeColor="background1"/>
            </w:tcBorders>
          </w:tcPr>
          <w:p w:rsidR="00107794" w:rsidRPr="00326B87" w:rsidRDefault="00107794" w:rsidP="00AD39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94" w:rsidRPr="00326B87" w:rsidTr="00107794">
        <w:trPr>
          <w:trHeight w:val="1954"/>
        </w:trPr>
        <w:tc>
          <w:tcPr>
            <w:tcW w:w="37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5557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Полное и сокращенное (при наличии) наименование юридического лица или иностранного юридического лица (либо аккредитованного филиала или представительства иностранного юридического лица) 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8</w:t>
            </w: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обособленного</w:t>
            </w:r>
          </w:p>
        </w:tc>
        <w:tc>
          <w:tcPr>
            <w:tcW w:w="29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1241" w:type="dxa"/>
            <w:tcBorders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94" w:rsidRPr="00326B87" w:rsidTr="00107794">
        <w:trPr>
          <w:trHeight w:val="768"/>
        </w:trPr>
        <w:tc>
          <w:tcPr>
            <w:tcW w:w="37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5557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подразд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еления юридического лица </w:t>
            </w:r>
            <w:r w:rsidR="00555767"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, фамилия, имя, отчество (при наличии) </w:t>
            </w:r>
            <w:r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</w:t>
            </w: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, адрес </w:t>
            </w:r>
            <w:r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11</w:t>
            </w:r>
          </w:p>
        </w:tc>
        <w:tc>
          <w:tcPr>
            <w:tcW w:w="297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94" w:rsidRPr="00326B87" w:rsidTr="00107794">
        <w:tc>
          <w:tcPr>
            <w:tcW w:w="37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по ОКТМО</w:t>
            </w:r>
          </w:p>
        </w:tc>
        <w:tc>
          <w:tcPr>
            <w:tcW w:w="1241" w:type="dxa"/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94" w:rsidRPr="00326B87" w:rsidTr="00107794">
        <w:tc>
          <w:tcPr>
            <w:tcW w:w="37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297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107794" w:rsidRPr="00326B87" w:rsidRDefault="00107794" w:rsidP="0010779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07794" w:rsidRPr="00326B87" w:rsidTr="00107794">
        <w:tc>
          <w:tcPr>
            <w:tcW w:w="37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5557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 xml:space="preserve">Номер реестровой записи из единого реестра участников закупок </w:t>
            </w:r>
            <w:r w:rsidRPr="00326B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297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7794" w:rsidRPr="00326B87" w:rsidRDefault="00107794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107794" w:rsidRPr="00326B87" w:rsidRDefault="00107794" w:rsidP="0010779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B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ab/>
      </w:r>
    </w:p>
    <w:p w:rsid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5. Информация и документы, прилагаемые к настоящему обращению о согласовании заключения контракта с единственным поставщиком (подрядчиком, исполнителем):</w:t>
      </w:r>
    </w:p>
    <w:p w:rsidR="008E02BB" w:rsidRPr="00AD396F" w:rsidRDefault="008E02BB" w:rsidP="00AD396F">
      <w:pPr>
        <w:rPr>
          <w:rFonts w:ascii="Times New Roman" w:hAnsi="Times New Roman" w:cs="Times New Roman"/>
          <w:sz w:val="28"/>
          <w:szCs w:val="28"/>
        </w:rPr>
      </w:pP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1.</w:t>
      </w:r>
      <w:r w:rsidR="00107794">
        <w:rPr>
          <w:rFonts w:ascii="Times New Roman" w:hAnsi="Times New Roman" w:cs="Times New Roman"/>
          <w:sz w:val="28"/>
          <w:szCs w:val="28"/>
        </w:rPr>
        <w:t xml:space="preserve"> </w:t>
      </w:r>
      <w:r w:rsidRPr="00AD396F">
        <w:rPr>
          <w:rFonts w:ascii="Times New Roman" w:hAnsi="Times New Roman" w:cs="Times New Roman"/>
          <w:sz w:val="28"/>
          <w:szCs w:val="28"/>
        </w:rPr>
        <w:t xml:space="preserve">Решение федерального органа исполнительной власти, уполномоченного Правительством Российской Федерации на осуществление согласования закрытых способов определения поставщиков (подрядчиков, исполнителей) (или его копия) </w:t>
      </w: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13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2.</w:t>
      </w:r>
      <w:r w:rsidR="00107794">
        <w:rPr>
          <w:rFonts w:ascii="Times New Roman" w:hAnsi="Times New Roman" w:cs="Times New Roman"/>
          <w:sz w:val="28"/>
          <w:szCs w:val="28"/>
        </w:rPr>
        <w:t xml:space="preserve"> </w:t>
      </w:r>
      <w:r w:rsidRPr="00AD396F">
        <w:rPr>
          <w:rFonts w:ascii="Times New Roman" w:hAnsi="Times New Roman" w:cs="Times New Roman"/>
          <w:sz w:val="28"/>
          <w:szCs w:val="28"/>
        </w:rPr>
        <w:t xml:space="preserve">Приглашение принять участие в определении поставщика (подрядчика, исполнителя) (или его копия) </w:t>
      </w: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14, 15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3.</w:t>
      </w:r>
      <w:r w:rsidR="00107794">
        <w:rPr>
          <w:rFonts w:ascii="Times New Roman" w:hAnsi="Times New Roman" w:cs="Times New Roman"/>
          <w:sz w:val="28"/>
          <w:szCs w:val="28"/>
        </w:rPr>
        <w:t xml:space="preserve"> </w:t>
      </w:r>
      <w:r w:rsidRPr="00AD396F">
        <w:rPr>
          <w:rFonts w:ascii="Times New Roman" w:hAnsi="Times New Roman" w:cs="Times New Roman"/>
          <w:sz w:val="28"/>
          <w:szCs w:val="28"/>
        </w:rPr>
        <w:t xml:space="preserve">Документация о закупке (или ее копия) </w:t>
      </w: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14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4.</w:t>
      </w:r>
      <w:r w:rsidR="00107794">
        <w:rPr>
          <w:rFonts w:ascii="Times New Roman" w:hAnsi="Times New Roman" w:cs="Times New Roman"/>
          <w:sz w:val="28"/>
          <w:szCs w:val="28"/>
        </w:rPr>
        <w:t xml:space="preserve"> </w:t>
      </w:r>
      <w:r w:rsidRPr="00AD396F">
        <w:rPr>
          <w:rFonts w:ascii="Times New Roman" w:hAnsi="Times New Roman" w:cs="Times New Roman"/>
          <w:sz w:val="28"/>
          <w:szCs w:val="28"/>
        </w:rPr>
        <w:t xml:space="preserve">Протоколы (или их копии), составленные при определении поставщика (подрядчика, исполнителя) </w:t>
      </w: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14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5.</w:t>
      </w:r>
      <w:r w:rsidR="00107794">
        <w:rPr>
          <w:rFonts w:ascii="Times New Roman" w:hAnsi="Times New Roman" w:cs="Times New Roman"/>
          <w:sz w:val="28"/>
          <w:szCs w:val="28"/>
        </w:rPr>
        <w:t xml:space="preserve"> </w:t>
      </w:r>
      <w:r w:rsidRPr="00AD396F">
        <w:rPr>
          <w:rFonts w:ascii="Times New Roman" w:hAnsi="Times New Roman" w:cs="Times New Roman"/>
          <w:sz w:val="28"/>
          <w:szCs w:val="28"/>
        </w:rPr>
        <w:t>Заявки (или их копии), поданные на участие в закупке, либо их части, направленные заказчику в соот</w:t>
      </w:r>
      <w:r w:rsidR="00555767">
        <w:rPr>
          <w:rFonts w:ascii="Times New Roman" w:hAnsi="Times New Roman" w:cs="Times New Roman"/>
          <w:sz w:val="28"/>
          <w:szCs w:val="28"/>
        </w:rPr>
        <w:t>ветствии с Федеральным законом «</w:t>
      </w:r>
      <w:r w:rsidRPr="00AD396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555767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 xml:space="preserve"> </w:t>
      </w: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14, 16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6.</w:t>
      </w:r>
      <w:r w:rsidR="00107794">
        <w:rPr>
          <w:rFonts w:ascii="Times New Roman" w:hAnsi="Times New Roman" w:cs="Times New Roman"/>
          <w:sz w:val="28"/>
          <w:szCs w:val="28"/>
        </w:rPr>
        <w:t xml:space="preserve"> </w:t>
      </w:r>
      <w:r w:rsidRPr="00AD396F">
        <w:rPr>
          <w:rFonts w:ascii="Times New Roman" w:hAnsi="Times New Roman" w:cs="Times New Roman"/>
          <w:sz w:val="28"/>
          <w:szCs w:val="28"/>
        </w:rPr>
        <w:t xml:space="preserve">Информация и документы (или их копии), предусмотренные в извещении об осуществлении закупки </w:t>
      </w: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17</w:t>
      </w:r>
      <w:r w:rsidRPr="00AD396F">
        <w:rPr>
          <w:rFonts w:ascii="Times New Roman" w:hAnsi="Times New Roman" w:cs="Times New Roman"/>
          <w:sz w:val="28"/>
          <w:szCs w:val="28"/>
        </w:rPr>
        <w:t xml:space="preserve">, документации о закупке </w:t>
      </w: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18</w:t>
      </w:r>
      <w:r w:rsidRPr="00AD396F">
        <w:rPr>
          <w:rFonts w:ascii="Times New Roman" w:hAnsi="Times New Roman" w:cs="Times New Roman"/>
          <w:sz w:val="28"/>
          <w:szCs w:val="28"/>
        </w:rPr>
        <w:t xml:space="preserve">, приглашении принять участие в определении поставщика (подрядчика, исполнителя) </w:t>
      </w: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r w:rsidRPr="00AD396F">
        <w:rPr>
          <w:rFonts w:ascii="Times New Roman" w:hAnsi="Times New Roman" w:cs="Times New Roman"/>
          <w:sz w:val="28"/>
          <w:szCs w:val="28"/>
        </w:rPr>
        <w:t xml:space="preserve"> для представления в заявке на участие в закупке (за исключением документов, подтверждающих предоставление обеспечения заявки на участие в закупке) </w:t>
      </w: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19, 21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107794">
        <w:rPr>
          <w:rFonts w:ascii="Times New Roman" w:hAnsi="Times New Roman" w:cs="Times New Roman"/>
          <w:sz w:val="28"/>
          <w:szCs w:val="28"/>
        </w:rPr>
        <w:t xml:space="preserve"> </w:t>
      </w:r>
      <w:r w:rsidRPr="00AD396F">
        <w:rPr>
          <w:rFonts w:ascii="Times New Roman" w:hAnsi="Times New Roman" w:cs="Times New Roman"/>
          <w:sz w:val="28"/>
          <w:szCs w:val="28"/>
        </w:rPr>
        <w:t xml:space="preserve">Предложение о цене контракта 2, сумме цен единиц товара, работы услуги </w:t>
      </w: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3, 19, 20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 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AD396F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D396F" w:rsidRPr="00AD396F" w:rsidRDefault="00555767" w:rsidP="00AD396F">
      <w:pPr>
        <w:rPr>
          <w:rFonts w:ascii="Times New Roman" w:hAnsi="Times New Roman" w:cs="Times New Roman"/>
          <w:sz w:val="28"/>
          <w:szCs w:val="28"/>
        </w:rPr>
      </w:pPr>
      <w:r w:rsidRPr="0055576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="00AD396F" w:rsidRPr="00AD396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AD396F" w:rsidRPr="00AD396F">
        <w:rPr>
          <w:rFonts w:ascii="Times New Roman" w:hAnsi="Times New Roman" w:cs="Times New Roman"/>
          <w:sz w:val="28"/>
          <w:szCs w:val="28"/>
        </w:rPr>
        <w:t>казывает</w:t>
      </w:r>
      <w:r>
        <w:rPr>
          <w:rFonts w:ascii="Times New Roman" w:hAnsi="Times New Roman" w:cs="Times New Roman"/>
          <w:sz w:val="28"/>
          <w:szCs w:val="28"/>
        </w:rPr>
        <w:t xml:space="preserve">ся в соответствии с подпунктом </w:t>
      </w:r>
      <w:r w:rsidR="008E02BB">
        <w:rPr>
          <w:rFonts w:ascii="Times New Roman" w:hAnsi="Times New Roman" w:cs="Times New Roman"/>
          <w:sz w:val="28"/>
          <w:szCs w:val="28"/>
        </w:rPr>
        <w:t>4.4</w:t>
      </w:r>
      <w:r w:rsidR="00AD396F" w:rsidRPr="00AD396F">
        <w:rPr>
          <w:rFonts w:ascii="Times New Roman" w:hAnsi="Times New Roman" w:cs="Times New Roman"/>
          <w:sz w:val="28"/>
          <w:szCs w:val="28"/>
        </w:rPr>
        <w:t xml:space="preserve"> пункта 4 Правил согласования контрольным органом в сфере закупок товаров, работ, услуг для обеспечения государственных и муниципальных нужд заключения контракта с единственным поставщиком (подрядчиком, исполнителем), утвержденных постановлением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30 июня 2020 г. N 961 «</w:t>
      </w:r>
      <w:r w:rsidR="00AD396F" w:rsidRPr="00AD396F">
        <w:rPr>
          <w:rFonts w:ascii="Times New Roman" w:hAnsi="Times New Roman" w:cs="Times New Roman"/>
          <w:sz w:val="28"/>
          <w:szCs w:val="28"/>
        </w:rPr>
        <w:t xml:space="preserve">Об установлении предельного размера (предельных размеров) начальной (максимальной) цены контракта, при превышении которого заключение контракта с </w:t>
      </w:r>
      <w:proofErr w:type="gramStart"/>
      <w:r w:rsidR="00AD396F" w:rsidRPr="00AD396F">
        <w:rPr>
          <w:rFonts w:ascii="Times New Roman" w:hAnsi="Times New Roman" w:cs="Times New Roman"/>
          <w:sz w:val="28"/>
          <w:szCs w:val="28"/>
        </w:rPr>
        <w:t>единственным поставщиком (подрядчиком, исполнителем) в случае признания конкурса, аукциона или запроса предложений несостоявшимися осуществляется по согласованию с контрольным органом в сфере закупок товаров, работ, услуг для обеспечения государственных и муниципальных нужд, об утверждении Правил согласования контрольным органом в сфере закупок товаров, работ, услуг для обеспечения государственных и муниципальных нужд заключения контракта с единственным поставщиком (подрядчиком, исполнителем) и о внесении изменений</w:t>
      </w:r>
      <w:proofErr w:type="gramEnd"/>
      <w:r w:rsidR="00AD396F" w:rsidRPr="00AD396F">
        <w:rPr>
          <w:rFonts w:ascii="Times New Roman" w:hAnsi="Times New Roman" w:cs="Times New Roman"/>
          <w:sz w:val="28"/>
          <w:szCs w:val="28"/>
        </w:rPr>
        <w:t xml:space="preserve"> в некоторые акты Правительства Российской Федерации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="00AD396F" w:rsidRPr="00AD396F">
        <w:rPr>
          <w:rFonts w:ascii="Times New Roman" w:hAnsi="Times New Roman" w:cs="Times New Roman"/>
          <w:sz w:val="28"/>
          <w:szCs w:val="28"/>
        </w:rPr>
        <w:t>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е указывается в случае, предусмотренном частью 24 статьи 22 Федерального закона </w:t>
      </w:r>
      <w:r w:rsidR="00FD0C9C">
        <w:rPr>
          <w:rFonts w:ascii="Times New Roman" w:hAnsi="Times New Roman" w:cs="Times New Roman"/>
          <w:sz w:val="28"/>
          <w:szCs w:val="28"/>
        </w:rPr>
        <w:t>«</w:t>
      </w:r>
      <w:r w:rsidRPr="00AD396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>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казывается в случае, предусмотренном частью 24 статьи 22 Федерального закона </w:t>
      </w:r>
      <w:r w:rsidR="00FD0C9C">
        <w:rPr>
          <w:rFonts w:ascii="Times New Roman" w:hAnsi="Times New Roman" w:cs="Times New Roman"/>
          <w:sz w:val="28"/>
          <w:szCs w:val="28"/>
        </w:rPr>
        <w:t>«</w:t>
      </w:r>
      <w:r w:rsidRPr="00AD396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>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казывается в случаях, установленных Правительством Российской Федерации в соответствии с частью 2 статьи 34 Федерального закона </w:t>
      </w:r>
      <w:r w:rsidR="00FD0C9C">
        <w:rPr>
          <w:rFonts w:ascii="Times New Roman" w:hAnsi="Times New Roman" w:cs="Times New Roman"/>
          <w:sz w:val="28"/>
          <w:szCs w:val="28"/>
        </w:rPr>
        <w:t>«</w:t>
      </w:r>
      <w:r w:rsidRPr="00AD396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>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казывается, если в соответствии с Федеральным законом </w:t>
      </w:r>
      <w:r w:rsidR="00FD0C9C">
        <w:rPr>
          <w:rFonts w:ascii="Times New Roman" w:hAnsi="Times New Roman" w:cs="Times New Roman"/>
          <w:sz w:val="28"/>
          <w:szCs w:val="28"/>
        </w:rPr>
        <w:t>«</w:t>
      </w:r>
      <w:r w:rsidRPr="00AD396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 xml:space="preserve"> заявка участника закупки содержит предложение о цене контракта и (или) предусмотрена подача участником закупки такого предложения.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казывается, если в соответствии с Федеральным законом </w:t>
      </w:r>
      <w:r w:rsidR="00FD0C9C">
        <w:rPr>
          <w:rFonts w:ascii="Times New Roman" w:hAnsi="Times New Roman" w:cs="Times New Roman"/>
          <w:sz w:val="28"/>
          <w:szCs w:val="28"/>
        </w:rPr>
        <w:t>«</w:t>
      </w:r>
      <w:r w:rsidRPr="00AD396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 xml:space="preserve"> заявка участника закупки содержит предложение о сумме цен единиц, товара, работы, услуги и (или) предусмотрена подача участником закупки такого предложения.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>казывается в случае, если единственный поставщик (подрядчик, исполнитель) является юридическим лицом, иностранным юридическим лицом, аккредитованным филиалом или представительством иностранного юридического лица.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8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>казывается в случае, если единственный поставщик (подрядчик, исполнитель) является юридическим лицом, иностранным юридическим лицом, аккредитованным филиалом или представительством иностранного юридического лица.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>казывается в случае, если единственный поставщик (подрядчик, исполнитель) является обособленным подразделением юридического лица.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>казывается в случае, если единственный поставщик (подрядчик, исполнитель) является физическим лицом, в том числе зарегистрированным в качестве индивидуального предпринимателя.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 случае если единственный поставщик (подрядчик, исполнитель) является юридическим лицом, иностранным юридическим лицом, аккредитованным филиалом или представительством иностранного юридического лица, указывается адрес юридического лица или иностранного юридического лица в пределах места нахождения юридического лица (для аккредитованного филиала или представительства иностранного юридического лица - адрес (место нахождения) на территории Российской Федерации). В случае если единственный поставщик (подрядчик, исполнитель) является обособленным подразделением юридического лица, указывается адрес (место нахождения) обособленного подразделения юридического лица. В случае если единственный поставщик (подрядчик, исполнитель) является физическим лицом, в том числе зарегистрированным в качестве индивидуального предпринимателя, указывается адрес места жительства физического лица, в том числе зарегистрированного в качестве индивидуального предпринимателя.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>казывается в случае проведения открытого конкурса в электронной форме, конкурса с ограниченным участием в электронной форме, двухэтапного конкурса в электронной форме, электронного аукциона, запроса предложений в электронной форме.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13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рилагается в случае проведения закрытого способа определения поставщика (подрядчика, исполнителя) при условии, что Федеральным законом </w:t>
      </w:r>
      <w:r w:rsidR="00FD0C9C">
        <w:rPr>
          <w:rFonts w:ascii="Times New Roman" w:hAnsi="Times New Roman" w:cs="Times New Roman"/>
          <w:sz w:val="28"/>
          <w:szCs w:val="28"/>
        </w:rPr>
        <w:t>«</w:t>
      </w:r>
      <w:r w:rsidRPr="00AD396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 xml:space="preserve"> предусмотрено согласование применения закрытого способа определения поставщика (подрядчика, исполнителя).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>рилагается в случае проведения закрытого способа определения поставщика (подрядчика, исполнителя).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рилагается, если Федеральным законом </w:t>
      </w:r>
      <w:r w:rsidR="00FD0C9C">
        <w:rPr>
          <w:rFonts w:ascii="Times New Roman" w:hAnsi="Times New Roman" w:cs="Times New Roman"/>
          <w:sz w:val="28"/>
          <w:szCs w:val="28"/>
        </w:rPr>
        <w:t>«</w:t>
      </w:r>
      <w:r w:rsidRPr="00AD396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 xml:space="preserve"> предусмотрено приглашение принять участие в определении поставщика (подрядчика, исполнителя).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16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>рилагаются при наличии заявок на участие в закупке.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17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рилагается, если Федеральным законом </w:t>
      </w:r>
      <w:r w:rsidR="00FD0C9C">
        <w:rPr>
          <w:rFonts w:ascii="Times New Roman" w:hAnsi="Times New Roman" w:cs="Times New Roman"/>
          <w:sz w:val="28"/>
          <w:szCs w:val="28"/>
        </w:rPr>
        <w:t>«</w:t>
      </w:r>
      <w:r w:rsidRPr="00AD396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 xml:space="preserve"> предусмотрено извещение об осуществлении закупки.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18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рилагается, если Федеральным законом </w:t>
      </w:r>
      <w:r w:rsidR="00FD0C9C">
        <w:rPr>
          <w:rFonts w:ascii="Times New Roman" w:hAnsi="Times New Roman" w:cs="Times New Roman"/>
          <w:sz w:val="28"/>
          <w:szCs w:val="28"/>
        </w:rPr>
        <w:t>«</w:t>
      </w:r>
      <w:r w:rsidRPr="00AD396F">
        <w:rPr>
          <w:rFonts w:ascii="Times New Roman" w:hAnsi="Times New Roman" w:cs="Times New Roman"/>
          <w:sz w:val="28"/>
          <w:szCs w:val="28"/>
        </w:rPr>
        <w:t xml:space="preserve">О контрактной системе в </w:t>
      </w:r>
      <w:r w:rsidRPr="00AD396F">
        <w:rPr>
          <w:rFonts w:ascii="Times New Roman" w:hAnsi="Times New Roman" w:cs="Times New Roman"/>
          <w:sz w:val="28"/>
          <w:szCs w:val="28"/>
        </w:rPr>
        <w:lastRenderedPageBreak/>
        <w:t>сфере закупок товаров, работ, услуг для обеспечения государственных и муниципальных нужд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 xml:space="preserve"> предусмотрена документация о закупке.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19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 xml:space="preserve">рилагается в случаях, предусмотренных частью 27 статьи 83.1, статьей 92 Федерального закона </w:t>
      </w:r>
      <w:r w:rsidR="00FD0C9C">
        <w:rPr>
          <w:rFonts w:ascii="Times New Roman" w:hAnsi="Times New Roman" w:cs="Times New Roman"/>
          <w:sz w:val="28"/>
          <w:szCs w:val="28"/>
        </w:rPr>
        <w:t>«</w:t>
      </w:r>
      <w:r w:rsidRPr="00AD396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D0C9C">
        <w:rPr>
          <w:rFonts w:ascii="Times New Roman" w:hAnsi="Times New Roman" w:cs="Times New Roman"/>
          <w:sz w:val="28"/>
          <w:szCs w:val="28"/>
        </w:rPr>
        <w:t>»</w:t>
      </w:r>
      <w:r w:rsidRPr="00AD396F">
        <w:rPr>
          <w:rFonts w:ascii="Times New Roman" w:hAnsi="Times New Roman" w:cs="Times New Roman"/>
          <w:sz w:val="28"/>
          <w:szCs w:val="28"/>
        </w:rPr>
        <w:t xml:space="preserve"> (в случае признания закрытого способа определения поставщика (подрядчика, исполнителя) несостоявшимся в связи с тем, что по окончании срока подачи заявок на участие в закупке не подано ни одной такой заявки либо все заявки, поданные на участие в закупке, отклонены в соответствии с указанным Федеральным законом).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proofErr w:type="gramStart"/>
      <w:r w:rsidRPr="00AD396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96F">
        <w:rPr>
          <w:rFonts w:ascii="Times New Roman" w:hAnsi="Times New Roman" w:cs="Times New Roman"/>
          <w:sz w:val="28"/>
          <w:szCs w:val="28"/>
        </w:rPr>
        <w:t>рилагается в случае проведения закрытого аукциона, закрытого аукциона в электронной форме.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  <w:r w:rsidRPr="00FD0C9C">
        <w:rPr>
          <w:rFonts w:ascii="Times New Roman" w:hAnsi="Times New Roman" w:cs="Times New Roman"/>
          <w:sz w:val="28"/>
          <w:szCs w:val="28"/>
          <w:vertAlign w:val="superscript"/>
        </w:rPr>
        <w:t>21</w:t>
      </w:r>
      <w:r w:rsidRPr="00AD396F">
        <w:rPr>
          <w:rFonts w:ascii="Times New Roman" w:hAnsi="Times New Roman" w:cs="Times New Roman"/>
          <w:sz w:val="28"/>
          <w:szCs w:val="28"/>
        </w:rPr>
        <w:t xml:space="preserve"> Документы (или </w:t>
      </w:r>
      <w:bookmarkStart w:id="0" w:name="_GoBack"/>
      <w:bookmarkEnd w:id="0"/>
      <w:r w:rsidRPr="00AD396F">
        <w:rPr>
          <w:rFonts w:ascii="Times New Roman" w:hAnsi="Times New Roman" w:cs="Times New Roman"/>
          <w:sz w:val="28"/>
          <w:szCs w:val="28"/>
        </w:rPr>
        <w:t>их копии), подтверждающие предоставление обеспечения заявки на участие в закупке, не прилагаются.</w:t>
      </w:r>
    </w:p>
    <w:p w:rsidR="00AD396F" w:rsidRDefault="00AD396F" w:rsidP="00AD396F">
      <w:r>
        <w:t> </w:t>
      </w:r>
    </w:p>
    <w:p w:rsidR="006B0D05" w:rsidRDefault="006B0D05" w:rsidP="00AD396F"/>
    <w:p w:rsidR="00B744B6" w:rsidRDefault="00326B87" w:rsidP="00FD0C9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26B87" w:rsidRDefault="00326B87" w:rsidP="00FD0C9C">
      <w:pPr>
        <w:ind w:firstLine="0"/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326B87" w:rsidSect="00C45D9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FC4" w:rsidRDefault="00441FC4" w:rsidP="00441FC4">
      <w:r>
        <w:separator/>
      </w:r>
    </w:p>
  </w:endnote>
  <w:endnote w:type="continuationSeparator" w:id="0">
    <w:p w:rsidR="00441FC4" w:rsidRDefault="00441FC4" w:rsidP="0044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FC4" w:rsidRDefault="00441FC4" w:rsidP="00441FC4">
      <w:r>
        <w:separator/>
      </w:r>
    </w:p>
  </w:footnote>
  <w:footnote w:type="continuationSeparator" w:id="0">
    <w:p w:rsidR="00441FC4" w:rsidRDefault="00441FC4" w:rsidP="00441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375237"/>
      <w:docPartObj>
        <w:docPartGallery w:val="Page Numbers (Top of Page)"/>
        <w:docPartUnique/>
      </w:docPartObj>
    </w:sdtPr>
    <w:sdtEndPr/>
    <w:sdtContent>
      <w:p w:rsidR="00441FC4" w:rsidRDefault="00441FC4">
        <w:pPr>
          <w:pStyle w:val="a4"/>
          <w:jc w:val="center"/>
        </w:pPr>
        <w:r w:rsidRPr="00441F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1F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1F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6B31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441F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41FC4" w:rsidRDefault="00441F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6F"/>
    <w:rsid w:val="000A54AB"/>
    <w:rsid w:val="00107794"/>
    <w:rsid w:val="00326B87"/>
    <w:rsid w:val="00436B31"/>
    <w:rsid w:val="00441FC4"/>
    <w:rsid w:val="00555767"/>
    <w:rsid w:val="006B0D05"/>
    <w:rsid w:val="008E02BB"/>
    <w:rsid w:val="00AD396F"/>
    <w:rsid w:val="00B56EEA"/>
    <w:rsid w:val="00B744B6"/>
    <w:rsid w:val="00C45D96"/>
    <w:rsid w:val="00DF740C"/>
    <w:rsid w:val="00FD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9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41F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41FC4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41F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41FC4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9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41F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41FC4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41F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41FC4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8C820-0A61-4E32-B167-CE50BDF1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Zaborovskaya Juliya Hizirovna</cp:lastModifiedBy>
  <cp:revision>9</cp:revision>
  <dcterms:created xsi:type="dcterms:W3CDTF">2020-07-06T18:00:00Z</dcterms:created>
  <dcterms:modified xsi:type="dcterms:W3CDTF">2020-07-13T05:26:00Z</dcterms:modified>
</cp:coreProperties>
</file>