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5A1" w:rsidRDefault="001C55A1" w:rsidP="00362943">
      <w:pPr>
        <w:ind w:left="-540" w:right="-81"/>
        <w:jc w:val="both"/>
        <w:rPr>
          <w:color w:val="FFFFFF"/>
        </w:rPr>
      </w:pPr>
    </w:p>
    <w:p w:rsidR="006055C2" w:rsidRDefault="006055C2" w:rsidP="00362943">
      <w:pPr>
        <w:ind w:left="-540" w:right="-81"/>
        <w:jc w:val="both"/>
        <w:rPr>
          <w:color w:val="FFFFFF"/>
        </w:rPr>
      </w:pPr>
    </w:p>
    <w:p w:rsidR="001C55A1" w:rsidRDefault="001C55A1" w:rsidP="00362943">
      <w:pPr>
        <w:ind w:left="-540" w:right="-81"/>
        <w:jc w:val="both"/>
        <w:rPr>
          <w:color w:val="FFFFFF"/>
        </w:rPr>
      </w:pPr>
    </w:p>
    <w:p w:rsidR="00063D0F" w:rsidRDefault="00063D0F" w:rsidP="00362943">
      <w:pPr>
        <w:ind w:left="-540" w:right="-81"/>
        <w:jc w:val="both"/>
        <w:rPr>
          <w:color w:val="FFFFFF"/>
        </w:rPr>
      </w:pPr>
    </w:p>
    <w:p w:rsidR="000E183B" w:rsidRDefault="000E183B" w:rsidP="00362943">
      <w:pPr>
        <w:ind w:left="-540" w:right="-81"/>
        <w:jc w:val="both"/>
        <w:rPr>
          <w:color w:val="FFFFFF"/>
        </w:rPr>
      </w:pPr>
    </w:p>
    <w:p w:rsidR="00D35E6A" w:rsidRDefault="00D35E6A" w:rsidP="00362943">
      <w:pPr>
        <w:ind w:left="-540" w:right="-81"/>
        <w:jc w:val="both"/>
        <w:rPr>
          <w:color w:val="FFFFFF"/>
        </w:rPr>
      </w:pPr>
    </w:p>
    <w:p w:rsidR="00D35E6A" w:rsidRDefault="00D35E6A" w:rsidP="00362943">
      <w:pPr>
        <w:ind w:left="-540" w:right="-81"/>
        <w:jc w:val="both"/>
        <w:rPr>
          <w:color w:val="FFFFFF"/>
        </w:rPr>
      </w:pPr>
    </w:p>
    <w:p w:rsidR="00D35E6A" w:rsidRDefault="00D35E6A" w:rsidP="00362943">
      <w:pPr>
        <w:ind w:left="-540" w:right="-81"/>
        <w:jc w:val="both"/>
        <w:rPr>
          <w:color w:val="FFFFFF"/>
        </w:rPr>
      </w:pPr>
    </w:p>
    <w:p w:rsidR="00F43349" w:rsidRDefault="00F43349" w:rsidP="00362943">
      <w:pPr>
        <w:ind w:left="-540" w:right="-81"/>
        <w:jc w:val="both"/>
        <w:rPr>
          <w:color w:val="FFFFFF"/>
        </w:rPr>
      </w:pPr>
    </w:p>
    <w:p w:rsidR="00113B6F" w:rsidRDefault="00113B6F" w:rsidP="00362943">
      <w:pPr>
        <w:ind w:left="-540" w:right="-81"/>
        <w:jc w:val="both"/>
        <w:rPr>
          <w:color w:val="FFFFFF"/>
        </w:rPr>
      </w:pPr>
    </w:p>
    <w:p w:rsidR="005B562E" w:rsidRDefault="005B562E" w:rsidP="00362943">
      <w:pPr>
        <w:ind w:left="-540" w:right="-81"/>
        <w:jc w:val="both"/>
        <w:rPr>
          <w:color w:val="FFFFFF"/>
        </w:rPr>
      </w:pPr>
    </w:p>
    <w:p w:rsidR="000E183B" w:rsidRDefault="000E183B" w:rsidP="00BD711C">
      <w:pPr>
        <w:ind w:right="-81"/>
        <w:jc w:val="both"/>
        <w:rPr>
          <w:color w:val="FFFFFF"/>
        </w:rPr>
      </w:pPr>
    </w:p>
    <w:p w:rsidR="00AD41D9" w:rsidRDefault="00DD1200" w:rsidP="00EA0B36">
      <w:pPr>
        <w:widowControl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</w:t>
      </w:r>
      <w:r w:rsidR="00AA2285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предоставлении </w:t>
      </w:r>
      <w:r w:rsidR="00AD41D9">
        <w:rPr>
          <w:b/>
          <w:bCs/>
          <w:color w:val="000000"/>
          <w:sz w:val="28"/>
          <w:szCs w:val="28"/>
        </w:rPr>
        <w:t xml:space="preserve">в 2022 году отсрочки уплаты арендной платы по договорам аренды земельных участков, находящихся в муниципальной </w:t>
      </w:r>
      <w:r w:rsidR="00C7400C">
        <w:rPr>
          <w:b/>
          <w:bCs/>
          <w:color w:val="000000"/>
          <w:sz w:val="28"/>
          <w:szCs w:val="28"/>
        </w:rPr>
        <w:t>собственности</w:t>
      </w:r>
      <w:r w:rsidR="004B5D94">
        <w:rPr>
          <w:b/>
          <w:bCs/>
          <w:color w:val="000000"/>
          <w:sz w:val="28"/>
          <w:szCs w:val="28"/>
        </w:rPr>
        <w:t xml:space="preserve"> Темрюкского района</w:t>
      </w:r>
      <w:r w:rsidR="00AD41D9">
        <w:rPr>
          <w:b/>
          <w:bCs/>
          <w:color w:val="000000"/>
          <w:sz w:val="28"/>
          <w:szCs w:val="28"/>
        </w:rPr>
        <w:t xml:space="preserve"> </w:t>
      </w:r>
      <w:r w:rsidR="00C7400C">
        <w:rPr>
          <w:b/>
          <w:bCs/>
          <w:color w:val="000000"/>
          <w:sz w:val="28"/>
          <w:szCs w:val="28"/>
        </w:rPr>
        <w:t>и государственная собственность на которые не разграничена</w:t>
      </w:r>
    </w:p>
    <w:p w:rsidR="00EA0B36" w:rsidRDefault="00EA0B36" w:rsidP="00EA0B36">
      <w:pPr>
        <w:widowControl w:val="0"/>
        <w:jc w:val="center"/>
        <w:rPr>
          <w:b/>
          <w:bCs/>
          <w:color w:val="000000"/>
          <w:sz w:val="28"/>
          <w:szCs w:val="28"/>
        </w:rPr>
      </w:pPr>
    </w:p>
    <w:p w:rsidR="00EA0B36" w:rsidRDefault="00EA0B36" w:rsidP="00EA0B36">
      <w:pPr>
        <w:widowControl w:val="0"/>
        <w:jc w:val="center"/>
        <w:rPr>
          <w:b/>
          <w:bCs/>
          <w:color w:val="000000"/>
          <w:sz w:val="28"/>
          <w:szCs w:val="28"/>
        </w:rPr>
      </w:pPr>
    </w:p>
    <w:p w:rsidR="00C7400C" w:rsidRPr="00BB08DA" w:rsidRDefault="00C7400C" w:rsidP="00C7400C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C7400C">
        <w:rPr>
          <w:sz w:val="28"/>
          <w:szCs w:val="28"/>
        </w:rPr>
        <w:t xml:space="preserve">В связи со сложившимися в 2022 году условиями действия санкций, в целях поддержки арендаторов земельных участков, находящихся в муниципальной собственности и государственная собственность на которые не разграничена, в соответствии с Законом Краснодарского края от 5 ноября 2002 </w:t>
      </w:r>
      <w:r w:rsidRPr="00BB08DA">
        <w:rPr>
          <w:sz w:val="28"/>
          <w:szCs w:val="28"/>
        </w:rPr>
        <w:t>года № 532-K3 «Об основах регулирования земельных отношений в Краснодарском крае», и на основании пункта 2.14 Плана обеспечения устойчивого развития экономики и социальной стабильности</w:t>
      </w:r>
      <w:proofErr w:type="gramEnd"/>
      <w:r w:rsidRPr="00BB08DA">
        <w:rPr>
          <w:sz w:val="28"/>
          <w:szCs w:val="28"/>
        </w:rPr>
        <w:t xml:space="preserve"> в Краснодарском крае, утвержденного главой администрации (губернатором) Краснодарского края от 11 марта 2022 года, </w:t>
      </w:r>
      <w:proofErr w:type="gramStart"/>
      <w:r w:rsidRPr="00BB08DA">
        <w:rPr>
          <w:sz w:val="28"/>
          <w:szCs w:val="28"/>
        </w:rPr>
        <w:t>п</w:t>
      </w:r>
      <w:proofErr w:type="gramEnd"/>
      <w:r w:rsidRPr="00BB08DA">
        <w:rPr>
          <w:sz w:val="28"/>
          <w:szCs w:val="28"/>
        </w:rPr>
        <w:t xml:space="preserve"> о с т а н о в л я ю:</w:t>
      </w:r>
    </w:p>
    <w:p w:rsidR="00C7400C" w:rsidRPr="00BA4099" w:rsidRDefault="00C7400C" w:rsidP="00C7400C">
      <w:pPr>
        <w:pStyle w:val="ad"/>
        <w:widowControl w:val="0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 w:rsidRPr="00BB08DA">
        <w:rPr>
          <w:sz w:val="28"/>
          <w:szCs w:val="28"/>
        </w:rPr>
        <w:t>Установить, что в отношении договоров</w:t>
      </w:r>
      <w:r w:rsidRPr="00BA4099">
        <w:rPr>
          <w:sz w:val="28"/>
          <w:szCs w:val="28"/>
        </w:rPr>
        <w:t xml:space="preserve"> аренды земельных участков, находящихся в муниципальной собственности </w:t>
      </w:r>
      <w:r w:rsidR="004B5D94">
        <w:rPr>
          <w:sz w:val="28"/>
          <w:szCs w:val="28"/>
        </w:rPr>
        <w:t xml:space="preserve">Темрюкского района </w:t>
      </w:r>
      <w:r w:rsidRPr="00BA4099">
        <w:rPr>
          <w:sz w:val="28"/>
          <w:szCs w:val="28"/>
        </w:rPr>
        <w:t xml:space="preserve">и государственная собственность на которые не разграничена, </w:t>
      </w:r>
      <w:r w:rsidR="00BA4099" w:rsidRPr="00BA4099">
        <w:rPr>
          <w:sz w:val="28"/>
          <w:szCs w:val="28"/>
        </w:rPr>
        <w:t>заключенных</w:t>
      </w:r>
      <w:r w:rsidRPr="00BA4099">
        <w:rPr>
          <w:sz w:val="28"/>
          <w:szCs w:val="28"/>
        </w:rPr>
        <w:t xml:space="preserve"> </w:t>
      </w:r>
      <w:r w:rsidR="00BA4099" w:rsidRPr="00BA4099">
        <w:rPr>
          <w:sz w:val="28"/>
          <w:szCs w:val="28"/>
        </w:rPr>
        <w:t>с</w:t>
      </w:r>
      <w:r w:rsidRPr="00BA4099">
        <w:rPr>
          <w:sz w:val="28"/>
          <w:szCs w:val="28"/>
        </w:rPr>
        <w:t xml:space="preserve"> индивидуальным</w:t>
      </w:r>
      <w:r w:rsidR="00BA4099" w:rsidRPr="00BA4099">
        <w:rPr>
          <w:sz w:val="28"/>
          <w:szCs w:val="28"/>
        </w:rPr>
        <w:t>и</w:t>
      </w:r>
      <w:r w:rsidRPr="00BA4099">
        <w:rPr>
          <w:sz w:val="28"/>
          <w:szCs w:val="28"/>
        </w:rPr>
        <w:t xml:space="preserve"> предпринимателям</w:t>
      </w:r>
      <w:r w:rsidR="00BA4099" w:rsidRPr="00BA4099">
        <w:rPr>
          <w:sz w:val="28"/>
          <w:szCs w:val="28"/>
        </w:rPr>
        <w:t>и</w:t>
      </w:r>
      <w:r w:rsidRPr="00BA4099">
        <w:rPr>
          <w:sz w:val="28"/>
          <w:szCs w:val="28"/>
        </w:rPr>
        <w:t xml:space="preserve"> и юр</w:t>
      </w:r>
      <w:r w:rsidR="007931C6" w:rsidRPr="00BA4099">
        <w:rPr>
          <w:sz w:val="28"/>
          <w:szCs w:val="28"/>
        </w:rPr>
        <w:t>идическим</w:t>
      </w:r>
      <w:r w:rsidR="00BA4099" w:rsidRPr="00BA4099">
        <w:rPr>
          <w:sz w:val="28"/>
          <w:szCs w:val="28"/>
        </w:rPr>
        <w:t>и</w:t>
      </w:r>
      <w:r w:rsidR="007931C6" w:rsidRPr="00BA4099">
        <w:rPr>
          <w:sz w:val="28"/>
          <w:szCs w:val="28"/>
        </w:rPr>
        <w:t xml:space="preserve"> лицам</w:t>
      </w:r>
      <w:r w:rsidR="00BA4099" w:rsidRPr="00BA4099">
        <w:rPr>
          <w:sz w:val="28"/>
          <w:szCs w:val="28"/>
        </w:rPr>
        <w:t xml:space="preserve">и </w:t>
      </w:r>
      <w:r w:rsidR="007931C6" w:rsidRPr="00BA4099">
        <w:rPr>
          <w:sz w:val="28"/>
          <w:szCs w:val="28"/>
        </w:rPr>
        <w:t xml:space="preserve">до </w:t>
      </w:r>
      <w:r w:rsidRPr="00BA4099">
        <w:rPr>
          <w:sz w:val="28"/>
          <w:szCs w:val="28"/>
        </w:rPr>
        <w:t xml:space="preserve">вступления в силу настоящего постановления, в течение 5 рабочих дней со дня </w:t>
      </w:r>
      <w:r w:rsidR="00BA4099" w:rsidRPr="00BA4099">
        <w:rPr>
          <w:sz w:val="28"/>
          <w:szCs w:val="28"/>
        </w:rPr>
        <w:t>принятия рабочей группой по вопросам предоставления арендаторам отсрочки уплаты арендной платы либо уменьшения арендной платы по договорам аренды за</w:t>
      </w:r>
      <w:proofErr w:type="gramEnd"/>
      <w:r w:rsidR="00BA4099" w:rsidRPr="00BA4099">
        <w:rPr>
          <w:sz w:val="28"/>
          <w:szCs w:val="28"/>
        </w:rPr>
        <w:t xml:space="preserve"> </w:t>
      </w:r>
      <w:proofErr w:type="gramStart"/>
      <w:r w:rsidR="00BA4099" w:rsidRPr="00BA4099">
        <w:rPr>
          <w:sz w:val="28"/>
          <w:szCs w:val="28"/>
        </w:rPr>
        <w:t>недвижимое имущество (включая земельные участки), находящееся в собственности муниципального образования Темрюкский район, а также земельные участки, государственная собственность на которые не разграничена, созданной на основании распоряжения</w:t>
      </w:r>
      <w:r w:rsidR="00BA4099" w:rsidRPr="007931C6">
        <w:t xml:space="preserve"> </w:t>
      </w:r>
      <w:r w:rsidR="00BA4099" w:rsidRPr="00BA4099">
        <w:rPr>
          <w:sz w:val="28"/>
          <w:szCs w:val="28"/>
        </w:rPr>
        <w:t xml:space="preserve">от 21 мая 2020 года </w:t>
      </w:r>
      <w:r w:rsidR="004B5D94">
        <w:rPr>
          <w:sz w:val="28"/>
          <w:szCs w:val="28"/>
        </w:rPr>
        <w:t xml:space="preserve">                    </w:t>
      </w:r>
      <w:r w:rsidR="00BA4099" w:rsidRPr="00BA4099">
        <w:rPr>
          <w:sz w:val="28"/>
          <w:szCs w:val="28"/>
        </w:rPr>
        <w:t xml:space="preserve">№ 441-р, положительного решения </w:t>
      </w:r>
      <w:r w:rsidR="00BA4099">
        <w:rPr>
          <w:sz w:val="28"/>
          <w:szCs w:val="28"/>
        </w:rPr>
        <w:t xml:space="preserve">по </w:t>
      </w:r>
      <w:r w:rsidR="007931C6" w:rsidRPr="00BA4099">
        <w:rPr>
          <w:sz w:val="28"/>
          <w:szCs w:val="28"/>
        </w:rPr>
        <w:t>заявлени</w:t>
      </w:r>
      <w:r w:rsidR="00BA4099">
        <w:rPr>
          <w:sz w:val="28"/>
          <w:szCs w:val="28"/>
        </w:rPr>
        <w:t>ю</w:t>
      </w:r>
      <w:r w:rsidR="007931C6" w:rsidRPr="00BA4099">
        <w:rPr>
          <w:sz w:val="28"/>
          <w:szCs w:val="28"/>
        </w:rPr>
        <w:t xml:space="preserve"> арендатора земельного участка, </w:t>
      </w:r>
      <w:r w:rsidRPr="00BA4099">
        <w:rPr>
          <w:sz w:val="28"/>
          <w:szCs w:val="28"/>
        </w:rPr>
        <w:t>управлени</w:t>
      </w:r>
      <w:r w:rsidR="00BA4099">
        <w:rPr>
          <w:sz w:val="28"/>
          <w:szCs w:val="28"/>
        </w:rPr>
        <w:t>ем</w:t>
      </w:r>
      <w:r w:rsidRPr="00BA4099">
        <w:rPr>
          <w:sz w:val="28"/>
          <w:szCs w:val="28"/>
        </w:rPr>
        <w:t xml:space="preserve"> имущественных и земельных отношений администрации муниципального образования Темрюкский</w:t>
      </w:r>
      <w:r w:rsidRPr="00BA4099">
        <w:rPr>
          <w:sz w:val="28"/>
          <w:szCs w:val="28"/>
        </w:rPr>
        <w:tab/>
        <w:t xml:space="preserve"> район (</w:t>
      </w:r>
      <w:r w:rsidR="00BA4099">
        <w:rPr>
          <w:sz w:val="28"/>
          <w:szCs w:val="28"/>
        </w:rPr>
        <w:t>М.В. Рогаль</w:t>
      </w:r>
      <w:r w:rsidRPr="00BA4099">
        <w:rPr>
          <w:sz w:val="28"/>
          <w:szCs w:val="28"/>
        </w:rPr>
        <w:t>) обеспечивается заключение дополнительного соглашения, предусматривающего отсрочку уплаты арендной</w:t>
      </w:r>
      <w:proofErr w:type="gramEnd"/>
      <w:r w:rsidRPr="00BA4099">
        <w:rPr>
          <w:sz w:val="28"/>
          <w:szCs w:val="28"/>
        </w:rPr>
        <w:t xml:space="preserve"> платы, на следующих условиях:</w:t>
      </w:r>
    </w:p>
    <w:p w:rsidR="00C7400C" w:rsidRPr="00C7400C" w:rsidRDefault="00C7400C" w:rsidP="00C7400C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C7400C">
        <w:rPr>
          <w:sz w:val="28"/>
          <w:szCs w:val="28"/>
        </w:rPr>
        <w:t>1)</w:t>
      </w:r>
      <w:r w:rsidRPr="00C7400C">
        <w:rPr>
          <w:sz w:val="28"/>
          <w:szCs w:val="28"/>
        </w:rPr>
        <w:tab/>
        <w:t xml:space="preserve">отсрочка предоставляется по уплате арендной платы по договорам аренды земельных участков, условиями которых предусмотрено </w:t>
      </w:r>
      <w:r w:rsidRPr="00C7400C">
        <w:rPr>
          <w:sz w:val="28"/>
          <w:szCs w:val="28"/>
        </w:rPr>
        <w:lastRenderedPageBreak/>
        <w:t>ежеквартальное внесение арендной платы, за период с 1 апреля 2022 г</w:t>
      </w:r>
      <w:r>
        <w:rPr>
          <w:sz w:val="28"/>
          <w:szCs w:val="28"/>
        </w:rPr>
        <w:t>ода по</w:t>
      </w:r>
      <w:r w:rsidR="007931C6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30 июня 2022 года</w:t>
      </w:r>
      <w:r w:rsidRPr="00C7400C">
        <w:rPr>
          <w:sz w:val="28"/>
          <w:szCs w:val="28"/>
        </w:rPr>
        <w:t>;</w:t>
      </w:r>
    </w:p>
    <w:p w:rsidR="00C7400C" w:rsidRPr="00C7400C" w:rsidRDefault="00C7400C" w:rsidP="00C7400C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C7400C">
        <w:rPr>
          <w:sz w:val="28"/>
          <w:szCs w:val="28"/>
        </w:rPr>
        <w:t>2)</w:t>
      </w:r>
      <w:r w:rsidRPr="00C7400C">
        <w:rPr>
          <w:sz w:val="28"/>
          <w:szCs w:val="28"/>
        </w:rPr>
        <w:tab/>
        <w:t xml:space="preserve">задолженность по арендной плате за период, указанный в подпункте </w:t>
      </w:r>
      <w:r>
        <w:rPr>
          <w:sz w:val="28"/>
          <w:szCs w:val="28"/>
        </w:rPr>
        <w:t xml:space="preserve">    </w:t>
      </w:r>
      <w:r w:rsidRPr="00C7400C">
        <w:rPr>
          <w:sz w:val="28"/>
          <w:szCs w:val="28"/>
        </w:rPr>
        <w:t>1 настоящего пункта, подлежит уплате не ранее 1 июля 2022 г</w:t>
      </w:r>
      <w:r>
        <w:rPr>
          <w:sz w:val="28"/>
          <w:szCs w:val="28"/>
        </w:rPr>
        <w:t>ода</w:t>
      </w:r>
      <w:r w:rsidRPr="00C7400C">
        <w:rPr>
          <w:sz w:val="28"/>
          <w:szCs w:val="28"/>
        </w:rPr>
        <w:t xml:space="preserve"> и не позднее</w:t>
      </w:r>
      <w:r>
        <w:rPr>
          <w:sz w:val="28"/>
          <w:szCs w:val="28"/>
        </w:rPr>
        <w:t xml:space="preserve"> </w:t>
      </w:r>
      <w:r w:rsidRPr="00C7400C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C7400C">
        <w:rPr>
          <w:sz w:val="28"/>
          <w:szCs w:val="28"/>
        </w:rPr>
        <w:t>января 2023 г</w:t>
      </w:r>
      <w:r>
        <w:rPr>
          <w:sz w:val="28"/>
          <w:szCs w:val="28"/>
        </w:rPr>
        <w:t>ода</w:t>
      </w:r>
      <w:r w:rsidRPr="00C7400C">
        <w:rPr>
          <w:sz w:val="28"/>
          <w:szCs w:val="28"/>
        </w:rPr>
        <w:t xml:space="preserve"> поэтапно, равными платежами в установленные договором аренды сроки внесения арендной платы;</w:t>
      </w:r>
    </w:p>
    <w:p w:rsidR="00C7400C" w:rsidRDefault="00C7400C" w:rsidP="00C7400C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C7400C">
        <w:rPr>
          <w:sz w:val="28"/>
          <w:szCs w:val="28"/>
        </w:rPr>
        <w:t>3)</w:t>
      </w:r>
      <w:r w:rsidRPr="00C7400C">
        <w:rPr>
          <w:sz w:val="28"/>
          <w:szCs w:val="28"/>
        </w:rPr>
        <w:tab/>
        <w:t xml:space="preserve">отсрочка предоставляется в случае обращения арендатора с соответствующим заявлением в </w:t>
      </w:r>
      <w:r>
        <w:rPr>
          <w:sz w:val="28"/>
          <w:szCs w:val="28"/>
        </w:rPr>
        <w:t>администрацию муниципального образования Темрюкский район до 30 июня 2022 года.</w:t>
      </w:r>
    </w:p>
    <w:p w:rsidR="00C7400C" w:rsidRDefault="00C7400C" w:rsidP="00C7400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="002C693C">
        <w:rPr>
          <w:sz w:val="28"/>
          <w:szCs w:val="28"/>
        </w:rPr>
        <w:t>Отделу</w:t>
      </w:r>
      <w:r w:rsidR="00FA3D73">
        <w:rPr>
          <w:sz w:val="28"/>
          <w:szCs w:val="28"/>
        </w:rPr>
        <w:t xml:space="preserve"> информатизации и взаимодействия со СМИ </w:t>
      </w:r>
      <w:r w:rsidR="003F2F1D">
        <w:rPr>
          <w:sz w:val="28"/>
          <w:szCs w:val="28"/>
        </w:rPr>
        <w:t>официально</w:t>
      </w:r>
      <w:r w:rsidR="003F2F1D" w:rsidRPr="006B5DE9">
        <w:rPr>
          <w:sz w:val="28"/>
          <w:szCs w:val="28"/>
        </w:rPr>
        <w:t xml:space="preserve"> </w:t>
      </w:r>
      <w:r w:rsidR="00371588">
        <w:rPr>
          <w:sz w:val="28"/>
          <w:szCs w:val="28"/>
        </w:rPr>
        <w:t>опубликовать</w:t>
      </w:r>
      <w:r w:rsidR="002C693C">
        <w:rPr>
          <w:sz w:val="28"/>
          <w:szCs w:val="28"/>
        </w:rPr>
        <w:t xml:space="preserve"> постановлени</w:t>
      </w:r>
      <w:r w:rsidR="003F2F1D">
        <w:rPr>
          <w:sz w:val="28"/>
          <w:szCs w:val="28"/>
        </w:rPr>
        <w:t>е</w:t>
      </w:r>
      <w:r w:rsidR="00371588" w:rsidRPr="00371588">
        <w:rPr>
          <w:color w:val="000000"/>
          <w:sz w:val="28"/>
          <w:szCs w:val="28"/>
        </w:rPr>
        <w:t xml:space="preserve"> </w:t>
      </w:r>
      <w:r w:rsidR="00371588">
        <w:rPr>
          <w:color w:val="000000"/>
          <w:sz w:val="28"/>
          <w:szCs w:val="28"/>
        </w:rPr>
        <w:t>«</w:t>
      </w:r>
      <w:r w:rsidR="00436FF5" w:rsidRPr="00436FF5">
        <w:rPr>
          <w:bCs/>
          <w:color w:val="000000"/>
          <w:sz w:val="28"/>
          <w:szCs w:val="28"/>
        </w:rPr>
        <w:t>О предоставлении в 2022 году отсрочки уплаты арендной платы по договорам аренды земельных участков, находящихся в муниципальной собственности Темрюкского района и государственная собственность на которые не разграничена</w:t>
      </w:r>
      <w:r w:rsidR="00371588">
        <w:rPr>
          <w:color w:val="000000"/>
          <w:sz w:val="28"/>
          <w:szCs w:val="28"/>
        </w:rPr>
        <w:t>» в периодическом печатном издании газете Темрюкского района</w:t>
      </w:r>
      <w:r w:rsidR="003F2F1D" w:rsidRPr="003F2F1D">
        <w:rPr>
          <w:sz w:val="28"/>
          <w:szCs w:val="28"/>
        </w:rPr>
        <w:t xml:space="preserve"> </w:t>
      </w:r>
      <w:r w:rsidR="00371588">
        <w:rPr>
          <w:sz w:val="28"/>
          <w:szCs w:val="28"/>
        </w:rPr>
        <w:t>«Тамань» и официально опубликовать (разместить) на</w:t>
      </w:r>
      <w:r w:rsidR="003F2F1D" w:rsidRPr="006B5DE9">
        <w:rPr>
          <w:sz w:val="28"/>
          <w:szCs w:val="28"/>
        </w:rPr>
        <w:t xml:space="preserve"> официальном сайте муниципального образования Темрюкский район</w:t>
      </w:r>
      <w:r w:rsidR="002C693C">
        <w:rPr>
          <w:sz w:val="28"/>
          <w:szCs w:val="28"/>
        </w:rPr>
        <w:t xml:space="preserve"> в информационно-телекоммуникационной сети «Интернет».</w:t>
      </w:r>
      <w:proofErr w:type="gramEnd"/>
    </w:p>
    <w:p w:rsidR="002C693C" w:rsidRPr="002C693C" w:rsidRDefault="00C7400C" w:rsidP="00C7400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2C693C">
        <w:rPr>
          <w:sz w:val="28"/>
          <w:szCs w:val="28"/>
        </w:rPr>
        <w:t>Контроль за</w:t>
      </w:r>
      <w:proofErr w:type="gramEnd"/>
      <w:r w:rsidR="002C693C">
        <w:rPr>
          <w:sz w:val="28"/>
          <w:szCs w:val="28"/>
        </w:rPr>
        <w:t xml:space="preserve"> выполнением настоящего постановления возложить на </w:t>
      </w:r>
      <w:r>
        <w:rPr>
          <w:sz w:val="28"/>
          <w:szCs w:val="28"/>
        </w:rPr>
        <w:t xml:space="preserve">исполняющего обязанности </w:t>
      </w:r>
      <w:r w:rsidR="002C693C">
        <w:rPr>
          <w:sz w:val="28"/>
          <w:szCs w:val="28"/>
        </w:rPr>
        <w:t xml:space="preserve">заместителя главы </w:t>
      </w:r>
      <w:r w:rsidR="002C693C" w:rsidRPr="002C693C">
        <w:rPr>
          <w:sz w:val="28"/>
          <w:szCs w:val="28"/>
        </w:rPr>
        <w:t>муниципального образования Темрюкский район</w:t>
      </w:r>
      <w:r w:rsidR="002C693C">
        <w:rPr>
          <w:sz w:val="28"/>
          <w:szCs w:val="28"/>
        </w:rPr>
        <w:t xml:space="preserve"> </w:t>
      </w:r>
      <w:r>
        <w:rPr>
          <w:sz w:val="28"/>
          <w:szCs w:val="28"/>
        </w:rPr>
        <w:t>М.В. Рогаль</w:t>
      </w:r>
      <w:r w:rsidR="002C693C">
        <w:rPr>
          <w:sz w:val="28"/>
          <w:szCs w:val="28"/>
        </w:rPr>
        <w:t>.</w:t>
      </w:r>
    </w:p>
    <w:p w:rsidR="001C55A1" w:rsidRDefault="00C7400C" w:rsidP="0056278E">
      <w:pPr>
        <w:widowControl w:val="0"/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8C7568">
        <w:rPr>
          <w:color w:val="000000"/>
          <w:sz w:val="28"/>
          <w:szCs w:val="28"/>
        </w:rPr>
        <w:t>. </w:t>
      </w:r>
      <w:r w:rsidR="00926756">
        <w:rPr>
          <w:color w:val="000000"/>
          <w:sz w:val="28"/>
          <w:szCs w:val="28"/>
        </w:rPr>
        <w:t>Постановление</w:t>
      </w:r>
      <w:r w:rsidR="0010765B" w:rsidRPr="0010765B">
        <w:rPr>
          <w:color w:val="000000"/>
          <w:sz w:val="28"/>
          <w:szCs w:val="28"/>
        </w:rPr>
        <w:t xml:space="preserve"> </w:t>
      </w:r>
      <w:r w:rsidR="003F2F1D" w:rsidRPr="006B5DE9">
        <w:rPr>
          <w:sz w:val="28"/>
          <w:szCs w:val="28"/>
        </w:rPr>
        <w:t>вступает в силу после его официального опубликования</w:t>
      </w:r>
      <w:r w:rsidR="0010765B" w:rsidRPr="0010765B">
        <w:rPr>
          <w:color w:val="000000"/>
          <w:sz w:val="28"/>
          <w:szCs w:val="28"/>
        </w:rPr>
        <w:t>.</w:t>
      </w:r>
    </w:p>
    <w:p w:rsidR="001C55A1" w:rsidRDefault="001C55A1" w:rsidP="00453BD1">
      <w:pPr>
        <w:widowControl w:val="0"/>
        <w:tabs>
          <w:tab w:val="left" w:pos="707"/>
        </w:tabs>
        <w:ind w:firstLine="709"/>
        <w:jc w:val="both"/>
        <w:rPr>
          <w:color w:val="000000"/>
          <w:sz w:val="28"/>
          <w:szCs w:val="28"/>
        </w:rPr>
      </w:pPr>
    </w:p>
    <w:p w:rsidR="00621CF4" w:rsidRPr="001C55A1" w:rsidRDefault="00621CF4" w:rsidP="00453BD1">
      <w:pPr>
        <w:widowControl w:val="0"/>
        <w:tabs>
          <w:tab w:val="left" w:pos="707"/>
        </w:tabs>
        <w:jc w:val="both"/>
        <w:rPr>
          <w:color w:val="000000"/>
          <w:sz w:val="28"/>
          <w:szCs w:val="28"/>
        </w:rPr>
      </w:pPr>
    </w:p>
    <w:p w:rsidR="001C55A1" w:rsidRDefault="0054071D" w:rsidP="001C55A1">
      <w:pPr>
        <w:widowControl w:val="0"/>
        <w:rPr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7728" behindDoc="1" locked="0" layoutInCell="1" allowOverlap="1">
                <wp:simplePos x="0" y="0"/>
                <wp:positionH relativeFrom="margin">
                  <wp:posOffset>3548380</wp:posOffset>
                </wp:positionH>
                <wp:positionV relativeFrom="paragraph">
                  <wp:posOffset>144780</wp:posOffset>
                </wp:positionV>
                <wp:extent cx="747395" cy="95250"/>
                <wp:effectExtent l="0" t="0" r="14605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7395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55A1" w:rsidRDefault="001C55A1" w:rsidP="001C55A1">
                            <w:pPr>
                              <w:pStyle w:val="20"/>
                              <w:shd w:val="clear" w:color="auto" w:fill="auto"/>
                              <w:spacing w:after="0" w:line="150" w:lineRule="exact"/>
                              <w:ind w:left="10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9.4pt;margin-top:11.4pt;width:58.85pt;height:7.5pt;z-index:-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Z5pqQIAAKcFAAAOAAAAZHJzL2Uyb0RvYy54bWysVMlu2zAQvRfoPxC8K1oiLxIiB4llFQXS&#10;BUj6AbREWUQpUiVpS2nQf++Qsuwsl6KtDsSIHL5Z3uNcXQ8tRweqNJMiw+FFgBEVpayY2GX420Ph&#10;LTHShoiKcClohh+pxter9++u+i6lkWwkr6hCACJ02ncZbozpUt/XZUNboi9kRwUc1lK1xMCv2vmV&#10;Ij2gt9yPgmDu91JVnZIl1Rp28/EQrxx+XdPSfKlrTQ3iGYbcjFuVW7d29VdXJN0p0jWsPKZB/iKL&#10;ljABQU9QOTEE7RV7A9WyUkkta3NRytaXdc1K6mqAasLgVTX3DemoqwWao7tTm/T/gy0/H74qxKoM&#10;JxgJ0gJFD3Qw6FYOKLLd6TudgtN9B25mgG1g2VWquztZftdIyHVDxI7eKCX7hpIKsgvtTf/Z1RFH&#10;W5Bt/0lWEIbsjXRAQ61a2zpoBgJ0YOnxxIxNpYTNRby4TGYYlXCUzKKZI84n6XS3U9p8oLJF1siw&#10;At4dNjncaWNzIenkYkMJWTDOHfdcvNgAx3EHIsNVe2ZzcFQ+JUGyWW6WsRdH840XB3nu3RTr2JsX&#10;4WKWX+brdR7+snHDOG1YVVFhw0yyCuM/o+0o8FEQJ2FpyVll4WxKWu22a67QgYCsC/e5jsPJ2c1/&#10;mYZrAtTyqqQwioPbKPGK+XLhxUU885JFsPSCMLlN5kGcxHnxsqQ7Jui/l4T6kchRSuekX9UWuO9t&#10;bSRtmYHBwVmb4eXJiaRWgBtROWoNYXy0n7XCpn9uBdA9Ee3kahU6atUM2wFQrIa3snoE4SoJygJ1&#10;wrQDo5HqJ0Y9TI4M6x97oihG/KMA8dsxMxlqMraTQUQJVzNsMBrNtRnH0b5TbNcA8vS8buCBFMyp&#10;95zF8VnBNHBFHCeXHTfP/53Xeb6ufgMAAP//AwBQSwMEFAAGAAgAAAAhAJrkjSXeAAAACQEAAA8A&#10;AABkcnMvZG93bnJldi54bWxMj0FPhDAQhe8m/odmTLwYt4CBRaRsjNGLN1cv3rp0BGI7JbQLuL/e&#10;8eSeJi/z8t736t3qrJhxCoMnBekmAYHUejNQp+Dj/eW2BBGiJqOtJ1TwgwF2zeVFrSvjF3rDeR87&#10;wSEUKq2gj3GspAxtj06HjR+R+PflJ6cjy6mTZtILhzsrsyQppNMDcUOvR3zqsf3eH52CYn0eb17v&#10;MVtOrZ3p85SmEVOlrq/WxwcQEdf4b4Y/fEaHhpkO/kgmCKsgz0tGjwqyjC8bim2RgzgouNuWIJta&#10;ni9ofgEAAP//AwBQSwECLQAUAAYACAAAACEAtoM4kv4AAADhAQAAEwAAAAAAAAAAAAAAAAAAAAAA&#10;W0NvbnRlbnRfVHlwZXNdLnhtbFBLAQItABQABgAIAAAAIQA4/SH/1gAAAJQBAAALAAAAAAAAAAAA&#10;AAAAAC8BAABfcmVscy8ucmVsc1BLAQItABQABgAIAAAAIQDYWZ5pqQIAAKcFAAAOAAAAAAAAAAAA&#10;AAAAAC4CAABkcnMvZTJvRG9jLnhtbFBLAQItABQABgAIAAAAIQCa5I0l3gAAAAkBAAAPAAAAAAAA&#10;AAAAAAAAAAMFAABkcnMvZG93bnJldi54bWxQSwUGAAAAAAQABADzAAAADgYAAAAA&#10;" filled="f" stroked="f">
                <v:textbox style="mso-fit-shape-to-text:t" inset="0,0,0,0">
                  <w:txbxContent>
                    <w:p w:rsidR="001C55A1" w:rsidRDefault="001C55A1" w:rsidP="001C55A1">
                      <w:pPr>
                        <w:pStyle w:val="20"/>
                        <w:shd w:val="clear" w:color="auto" w:fill="auto"/>
                        <w:spacing w:after="0" w:line="150" w:lineRule="exact"/>
                        <w:ind w:left="10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C55A1" w:rsidRPr="001C55A1">
        <w:rPr>
          <w:color w:val="000000"/>
          <w:sz w:val="28"/>
          <w:szCs w:val="28"/>
        </w:rPr>
        <w:t xml:space="preserve">Глава муниципального образования </w:t>
      </w:r>
    </w:p>
    <w:p w:rsidR="001C55A1" w:rsidRDefault="001C55A1" w:rsidP="001C55A1">
      <w:pPr>
        <w:widowControl w:val="0"/>
        <w:rPr>
          <w:color w:val="000000"/>
          <w:sz w:val="28"/>
          <w:szCs w:val="28"/>
        </w:rPr>
      </w:pPr>
      <w:r w:rsidRPr="001C55A1">
        <w:rPr>
          <w:color w:val="000000"/>
          <w:sz w:val="28"/>
          <w:szCs w:val="28"/>
        </w:rPr>
        <w:t>Темрюкский район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C303FD">
        <w:rPr>
          <w:color w:val="000000"/>
          <w:sz w:val="28"/>
          <w:szCs w:val="28"/>
        </w:rPr>
        <w:t xml:space="preserve">    Ф.В. Бабенков</w:t>
      </w:r>
    </w:p>
    <w:p w:rsidR="00EA0B36" w:rsidRDefault="00EA0B36" w:rsidP="001C55A1">
      <w:pPr>
        <w:widowControl w:val="0"/>
        <w:rPr>
          <w:color w:val="000000"/>
          <w:sz w:val="28"/>
          <w:szCs w:val="28"/>
        </w:rPr>
      </w:pPr>
    </w:p>
    <w:p w:rsidR="00EA0B36" w:rsidRDefault="00EA0B36" w:rsidP="001C55A1">
      <w:pPr>
        <w:widowControl w:val="0"/>
        <w:rPr>
          <w:color w:val="000000"/>
          <w:sz w:val="28"/>
          <w:szCs w:val="28"/>
        </w:rPr>
      </w:pPr>
    </w:p>
    <w:p w:rsidR="00EA0B36" w:rsidRDefault="00EA0B36" w:rsidP="001C55A1">
      <w:pPr>
        <w:widowControl w:val="0"/>
        <w:rPr>
          <w:color w:val="000000"/>
          <w:sz w:val="28"/>
          <w:szCs w:val="28"/>
        </w:rPr>
      </w:pPr>
    </w:p>
    <w:p w:rsidR="00EA0B36" w:rsidRDefault="00EA0B36" w:rsidP="001C55A1">
      <w:pPr>
        <w:widowControl w:val="0"/>
        <w:rPr>
          <w:color w:val="000000"/>
          <w:sz w:val="28"/>
          <w:szCs w:val="28"/>
        </w:rPr>
      </w:pPr>
    </w:p>
    <w:p w:rsidR="00EA0B36" w:rsidRDefault="00EA0B36" w:rsidP="001C55A1">
      <w:pPr>
        <w:widowControl w:val="0"/>
        <w:rPr>
          <w:color w:val="000000"/>
          <w:sz w:val="28"/>
          <w:szCs w:val="28"/>
        </w:rPr>
      </w:pPr>
    </w:p>
    <w:p w:rsidR="00EA0B36" w:rsidRDefault="00EA0B36" w:rsidP="001C55A1">
      <w:pPr>
        <w:widowControl w:val="0"/>
        <w:rPr>
          <w:color w:val="000000"/>
          <w:sz w:val="28"/>
          <w:szCs w:val="28"/>
        </w:rPr>
      </w:pPr>
    </w:p>
    <w:p w:rsidR="00EA0B36" w:rsidRDefault="00EA0B36" w:rsidP="001C55A1">
      <w:pPr>
        <w:widowControl w:val="0"/>
        <w:rPr>
          <w:color w:val="000000"/>
          <w:sz w:val="28"/>
          <w:szCs w:val="28"/>
        </w:rPr>
      </w:pPr>
    </w:p>
    <w:p w:rsidR="00EA0B36" w:rsidRDefault="00EA0B36" w:rsidP="001C55A1">
      <w:pPr>
        <w:widowControl w:val="0"/>
        <w:rPr>
          <w:color w:val="000000"/>
          <w:sz w:val="28"/>
          <w:szCs w:val="28"/>
        </w:rPr>
      </w:pPr>
    </w:p>
    <w:p w:rsidR="00EA0B36" w:rsidRDefault="00EA0B36" w:rsidP="001C55A1">
      <w:pPr>
        <w:widowControl w:val="0"/>
        <w:rPr>
          <w:color w:val="000000"/>
          <w:sz w:val="28"/>
          <w:szCs w:val="28"/>
        </w:rPr>
      </w:pPr>
    </w:p>
    <w:p w:rsidR="00397B07" w:rsidRDefault="00397B07" w:rsidP="001C55A1">
      <w:pPr>
        <w:widowControl w:val="0"/>
        <w:rPr>
          <w:color w:val="000000"/>
          <w:sz w:val="28"/>
          <w:szCs w:val="28"/>
        </w:rPr>
      </w:pPr>
    </w:p>
    <w:p w:rsidR="00436FF5" w:rsidRDefault="00436FF5" w:rsidP="001C55A1">
      <w:pPr>
        <w:widowControl w:val="0"/>
        <w:rPr>
          <w:color w:val="000000"/>
          <w:sz w:val="28"/>
          <w:szCs w:val="28"/>
        </w:rPr>
      </w:pPr>
    </w:p>
    <w:p w:rsidR="00397B07" w:rsidRDefault="00397B07" w:rsidP="001C55A1">
      <w:pPr>
        <w:widowControl w:val="0"/>
        <w:rPr>
          <w:color w:val="000000"/>
          <w:sz w:val="28"/>
          <w:szCs w:val="28"/>
        </w:rPr>
      </w:pPr>
    </w:p>
    <w:p w:rsidR="00397B07" w:rsidRDefault="00397B07" w:rsidP="001C55A1">
      <w:pPr>
        <w:widowControl w:val="0"/>
        <w:rPr>
          <w:color w:val="000000"/>
          <w:sz w:val="28"/>
          <w:szCs w:val="28"/>
        </w:rPr>
      </w:pPr>
    </w:p>
    <w:p w:rsidR="00327635" w:rsidRDefault="00327635" w:rsidP="00124AEF">
      <w:pPr>
        <w:pStyle w:val="a5"/>
        <w:rPr>
          <w:sz w:val="28"/>
          <w:szCs w:val="28"/>
        </w:rPr>
      </w:pPr>
      <w:bookmarkStart w:id="0" w:name="_GoBack"/>
      <w:bookmarkEnd w:id="0"/>
    </w:p>
    <w:sectPr w:rsidR="00327635" w:rsidSect="006D28F3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DFC" w:rsidRDefault="00656DFC">
      <w:r>
        <w:separator/>
      </w:r>
    </w:p>
  </w:endnote>
  <w:endnote w:type="continuationSeparator" w:id="0">
    <w:p w:rsidR="00656DFC" w:rsidRDefault="00656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DFC" w:rsidRDefault="00656DFC">
      <w:r>
        <w:separator/>
      </w:r>
    </w:p>
  </w:footnote>
  <w:footnote w:type="continuationSeparator" w:id="0">
    <w:p w:rsidR="00656DFC" w:rsidRDefault="00656D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792" w:rsidRPr="00E74792" w:rsidRDefault="003E16FA">
    <w:pPr>
      <w:pStyle w:val="a6"/>
      <w:jc w:val="center"/>
      <w:rPr>
        <w:sz w:val="28"/>
        <w:szCs w:val="28"/>
      </w:rPr>
    </w:pPr>
    <w:r w:rsidRPr="00E74792">
      <w:rPr>
        <w:sz w:val="28"/>
        <w:szCs w:val="28"/>
      </w:rPr>
      <w:fldChar w:fldCharType="begin"/>
    </w:r>
    <w:r w:rsidR="00E74792" w:rsidRPr="00E74792">
      <w:rPr>
        <w:sz w:val="28"/>
        <w:szCs w:val="28"/>
      </w:rPr>
      <w:instrText>PAGE   \* MERGEFORMAT</w:instrText>
    </w:r>
    <w:r w:rsidRPr="00E74792">
      <w:rPr>
        <w:sz w:val="28"/>
        <w:szCs w:val="28"/>
      </w:rPr>
      <w:fldChar w:fldCharType="separate"/>
    </w:r>
    <w:r w:rsidR="00A4533C">
      <w:rPr>
        <w:noProof/>
        <w:sz w:val="28"/>
        <w:szCs w:val="28"/>
      </w:rPr>
      <w:t>2</w:t>
    </w:r>
    <w:r w:rsidRPr="00E74792">
      <w:rPr>
        <w:sz w:val="28"/>
        <w:szCs w:val="28"/>
      </w:rPr>
      <w:fldChar w:fldCharType="end"/>
    </w:r>
  </w:p>
  <w:p w:rsidR="00E74792" w:rsidRDefault="00E7479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F7150"/>
    <w:multiLevelType w:val="hybridMultilevel"/>
    <w:tmpl w:val="9340770C"/>
    <w:lvl w:ilvl="0" w:tplc="7EB45196">
      <w:start w:val="1"/>
      <w:numFmt w:val="bullet"/>
      <w:lvlText w:val=""/>
      <w:lvlJc w:val="left"/>
      <w:pPr>
        <w:tabs>
          <w:tab w:val="num" w:pos="2058"/>
        </w:tabs>
        <w:ind w:left="205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3D073E8"/>
    <w:multiLevelType w:val="multilevel"/>
    <w:tmpl w:val="DEAC06C4"/>
    <w:lvl w:ilvl="0">
      <w:start w:val="1"/>
      <w:numFmt w:val="decimal"/>
      <w:lvlText w:val="%1."/>
      <w:lvlJc w:val="left"/>
      <w:rPr>
        <w:rFonts w:ascii="Times New Roman" w:eastAsia="Palatino Linotyp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1941DB"/>
    <w:multiLevelType w:val="multilevel"/>
    <w:tmpl w:val="4AF4D0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824AED"/>
    <w:multiLevelType w:val="multilevel"/>
    <w:tmpl w:val="3580E31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DD5ABA"/>
    <w:multiLevelType w:val="singleLevel"/>
    <w:tmpl w:val="682E405E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17FD063B"/>
    <w:multiLevelType w:val="hybridMultilevel"/>
    <w:tmpl w:val="956E4460"/>
    <w:lvl w:ilvl="0" w:tplc="C5828BC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707D1D"/>
    <w:multiLevelType w:val="multilevel"/>
    <w:tmpl w:val="05BEA8F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A2B358F"/>
    <w:multiLevelType w:val="multilevel"/>
    <w:tmpl w:val="71B472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E7B0DD9"/>
    <w:multiLevelType w:val="hybridMultilevel"/>
    <w:tmpl w:val="956E4460"/>
    <w:lvl w:ilvl="0" w:tplc="C5828BC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6B653FD"/>
    <w:multiLevelType w:val="multilevel"/>
    <w:tmpl w:val="0952E06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599C795D"/>
    <w:multiLevelType w:val="hybridMultilevel"/>
    <w:tmpl w:val="51BABEDC"/>
    <w:lvl w:ilvl="0" w:tplc="E870C154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9F25559"/>
    <w:multiLevelType w:val="singleLevel"/>
    <w:tmpl w:val="1700CF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6FE33089"/>
    <w:multiLevelType w:val="hybridMultilevel"/>
    <w:tmpl w:val="FF643CA2"/>
    <w:lvl w:ilvl="0" w:tplc="399EE4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5"/>
  </w:num>
  <w:num w:numId="5">
    <w:abstractNumId w:val="8"/>
  </w:num>
  <w:num w:numId="6">
    <w:abstractNumId w:val="3"/>
  </w:num>
  <w:num w:numId="7">
    <w:abstractNumId w:val="6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7"/>
  </w:num>
  <w:num w:numId="11">
    <w:abstractNumId w:val="2"/>
  </w:num>
  <w:num w:numId="12">
    <w:abstractNumId w:val="0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AD6"/>
    <w:rsid w:val="00000424"/>
    <w:rsid w:val="00003BE4"/>
    <w:rsid w:val="000056F3"/>
    <w:rsid w:val="000162DD"/>
    <w:rsid w:val="00024D6D"/>
    <w:rsid w:val="00027A8E"/>
    <w:rsid w:val="00027FC1"/>
    <w:rsid w:val="000306C9"/>
    <w:rsid w:val="00032EB6"/>
    <w:rsid w:val="0004237A"/>
    <w:rsid w:val="00046989"/>
    <w:rsid w:val="0005036C"/>
    <w:rsid w:val="00050D1C"/>
    <w:rsid w:val="00063D0F"/>
    <w:rsid w:val="00065398"/>
    <w:rsid w:val="0007690A"/>
    <w:rsid w:val="00077975"/>
    <w:rsid w:val="000822D0"/>
    <w:rsid w:val="000A0527"/>
    <w:rsid w:val="000B2FAC"/>
    <w:rsid w:val="000B376E"/>
    <w:rsid w:val="000B54AD"/>
    <w:rsid w:val="000D608F"/>
    <w:rsid w:val="000D673F"/>
    <w:rsid w:val="000E134C"/>
    <w:rsid w:val="000E183B"/>
    <w:rsid w:val="000E37BB"/>
    <w:rsid w:val="000E3987"/>
    <w:rsid w:val="0010765B"/>
    <w:rsid w:val="00107C65"/>
    <w:rsid w:val="00113B6F"/>
    <w:rsid w:val="00124AEF"/>
    <w:rsid w:val="001340EE"/>
    <w:rsid w:val="00136E3F"/>
    <w:rsid w:val="00152C37"/>
    <w:rsid w:val="001562D8"/>
    <w:rsid w:val="0015771C"/>
    <w:rsid w:val="0016114D"/>
    <w:rsid w:val="00164B1C"/>
    <w:rsid w:val="00167E0B"/>
    <w:rsid w:val="001748C9"/>
    <w:rsid w:val="00175C98"/>
    <w:rsid w:val="00184024"/>
    <w:rsid w:val="001970DD"/>
    <w:rsid w:val="001A30EE"/>
    <w:rsid w:val="001A4491"/>
    <w:rsid w:val="001A5286"/>
    <w:rsid w:val="001A757D"/>
    <w:rsid w:val="001B0C3B"/>
    <w:rsid w:val="001C2B87"/>
    <w:rsid w:val="001C55A1"/>
    <w:rsid w:val="001D3C1B"/>
    <w:rsid w:val="001E2F42"/>
    <w:rsid w:val="001E4AB5"/>
    <w:rsid w:val="001F275F"/>
    <w:rsid w:val="001F62B4"/>
    <w:rsid w:val="0020566C"/>
    <w:rsid w:val="00205947"/>
    <w:rsid w:val="00216600"/>
    <w:rsid w:val="0023384E"/>
    <w:rsid w:val="00235C9C"/>
    <w:rsid w:val="00246A7A"/>
    <w:rsid w:val="00255CB1"/>
    <w:rsid w:val="00276623"/>
    <w:rsid w:val="002B22EB"/>
    <w:rsid w:val="002B5FBB"/>
    <w:rsid w:val="002B69D6"/>
    <w:rsid w:val="002C2A5D"/>
    <w:rsid w:val="002C693C"/>
    <w:rsid w:val="002D24C1"/>
    <w:rsid w:val="002D6CEB"/>
    <w:rsid w:val="002D7517"/>
    <w:rsid w:val="002E6E0C"/>
    <w:rsid w:val="002F0831"/>
    <w:rsid w:val="002F13C7"/>
    <w:rsid w:val="002F4B16"/>
    <w:rsid w:val="00302488"/>
    <w:rsid w:val="00316EA4"/>
    <w:rsid w:val="00327635"/>
    <w:rsid w:val="00330201"/>
    <w:rsid w:val="00354216"/>
    <w:rsid w:val="003609B0"/>
    <w:rsid w:val="00362943"/>
    <w:rsid w:val="00362A5B"/>
    <w:rsid w:val="003637BD"/>
    <w:rsid w:val="0036381F"/>
    <w:rsid w:val="0036714F"/>
    <w:rsid w:val="00371588"/>
    <w:rsid w:val="00373BC1"/>
    <w:rsid w:val="003830DF"/>
    <w:rsid w:val="00387CC4"/>
    <w:rsid w:val="00397B07"/>
    <w:rsid w:val="003B6785"/>
    <w:rsid w:val="003B7136"/>
    <w:rsid w:val="003C45F5"/>
    <w:rsid w:val="003D3D14"/>
    <w:rsid w:val="003E066A"/>
    <w:rsid w:val="003E16FA"/>
    <w:rsid w:val="003E39B6"/>
    <w:rsid w:val="003F2F1D"/>
    <w:rsid w:val="003F7214"/>
    <w:rsid w:val="004031AF"/>
    <w:rsid w:val="00405B4B"/>
    <w:rsid w:val="00413CE5"/>
    <w:rsid w:val="00417A03"/>
    <w:rsid w:val="004239B8"/>
    <w:rsid w:val="0042589D"/>
    <w:rsid w:val="004259FF"/>
    <w:rsid w:val="00427D6D"/>
    <w:rsid w:val="00434917"/>
    <w:rsid w:val="00436FF5"/>
    <w:rsid w:val="00444483"/>
    <w:rsid w:val="00446CB0"/>
    <w:rsid w:val="004537FA"/>
    <w:rsid w:val="00453BD1"/>
    <w:rsid w:val="004566CC"/>
    <w:rsid w:val="0045755C"/>
    <w:rsid w:val="00460222"/>
    <w:rsid w:val="004649C8"/>
    <w:rsid w:val="004746F8"/>
    <w:rsid w:val="004A7F3E"/>
    <w:rsid w:val="004B3DDD"/>
    <w:rsid w:val="004B5D94"/>
    <w:rsid w:val="004B6612"/>
    <w:rsid w:val="004C4026"/>
    <w:rsid w:val="004C69F1"/>
    <w:rsid w:val="004C7166"/>
    <w:rsid w:val="004E5A08"/>
    <w:rsid w:val="004F7DAE"/>
    <w:rsid w:val="00505707"/>
    <w:rsid w:val="005237B2"/>
    <w:rsid w:val="00535EB9"/>
    <w:rsid w:val="0053762B"/>
    <w:rsid w:val="0054071D"/>
    <w:rsid w:val="00546E73"/>
    <w:rsid w:val="00554029"/>
    <w:rsid w:val="0056278E"/>
    <w:rsid w:val="00580D14"/>
    <w:rsid w:val="005940DA"/>
    <w:rsid w:val="005A51A7"/>
    <w:rsid w:val="005B32E9"/>
    <w:rsid w:val="005B448B"/>
    <w:rsid w:val="005B562E"/>
    <w:rsid w:val="005B5D8C"/>
    <w:rsid w:val="005C55FB"/>
    <w:rsid w:val="005D2A81"/>
    <w:rsid w:val="005D4ECA"/>
    <w:rsid w:val="005D594A"/>
    <w:rsid w:val="005E5078"/>
    <w:rsid w:val="0060184E"/>
    <w:rsid w:val="006055C2"/>
    <w:rsid w:val="00606396"/>
    <w:rsid w:val="00611481"/>
    <w:rsid w:val="00621CF4"/>
    <w:rsid w:val="00622C04"/>
    <w:rsid w:val="00622C4A"/>
    <w:rsid w:val="00636651"/>
    <w:rsid w:val="00640823"/>
    <w:rsid w:val="00641020"/>
    <w:rsid w:val="00656DFC"/>
    <w:rsid w:val="00663766"/>
    <w:rsid w:val="006849B7"/>
    <w:rsid w:val="00694F5A"/>
    <w:rsid w:val="006A3E8E"/>
    <w:rsid w:val="006A55B3"/>
    <w:rsid w:val="006B4D2B"/>
    <w:rsid w:val="006B73A6"/>
    <w:rsid w:val="006C0473"/>
    <w:rsid w:val="006C4DB1"/>
    <w:rsid w:val="006D28F3"/>
    <w:rsid w:val="006E57FC"/>
    <w:rsid w:val="007073CA"/>
    <w:rsid w:val="0072027C"/>
    <w:rsid w:val="00734348"/>
    <w:rsid w:val="00744AA7"/>
    <w:rsid w:val="007465DE"/>
    <w:rsid w:val="007468A6"/>
    <w:rsid w:val="00761F73"/>
    <w:rsid w:val="007837D5"/>
    <w:rsid w:val="007931C6"/>
    <w:rsid w:val="00794C26"/>
    <w:rsid w:val="00797325"/>
    <w:rsid w:val="007C12B4"/>
    <w:rsid w:val="007D2EAF"/>
    <w:rsid w:val="007D7AF0"/>
    <w:rsid w:val="007E1FF6"/>
    <w:rsid w:val="007F07D0"/>
    <w:rsid w:val="007F2F30"/>
    <w:rsid w:val="007F5987"/>
    <w:rsid w:val="00816842"/>
    <w:rsid w:val="008232B3"/>
    <w:rsid w:val="0082569D"/>
    <w:rsid w:val="00842600"/>
    <w:rsid w:val="008723FA"/>
    <w:rsid w:val="00876155"/>
    <w:rsid w:val="008848B9"/>
    <w:rsid w:val="008A10B4"/>
    <w:rsid w:val="008B10BE"/>
    <w:rsid w:val="008C2580"/>
    <w:rsid w:val="008C497D"/>
    <w:rsid w:val="008C7568"/>
    <w:rsid w:val="008D71EC"/>
    <w:rsid w:val="008E44D1"/>
    <w:rsid w:val="008F60E0"/>
    <w:rsid w:val="00906E2C"/>
    <w:rsid w:val="00911FF9"/>
    <w:rsid w:val="00921F60"/>
    <w:rsid w:val="00925148"/>
    <w:rsid w:val="00926756"/>
    <w:rsid w:val="00933A87"/>
    <w:rsid w:val="00936655"/>
    <w:rsid w:val="00941583"/>
    <w:rsid w:val="00950E8D"/>
    <w:rsid w:val="00955250"/>
    <w:rsid w:val="00972984"/>
    <w:rsid w:val="00972D0B"/>
    <w:rsid w:val="00977D5D"/>
    <w:rsid w:val="00982C2A"/>
    <w:rsid w:val="00983A92"/>
    <w:rsid w:val="00987F31"/>
    <w:rsid w:val="00992CB3"/>
    <w:rsid w:val="009A0FF1"/>
    <w:rsid w:val="009B4AFE"/>
    <w:rsid w:val="009B7829"/>
    <w:rsid w:val="009C1573"/>
    <w:rsid w:val="009C7241"/>
    <w:rsid w:val="009D39C9"/>
    <w:rsid w:val="009E3F89"/>
    <w:rsid w:val="009E4F40"/>
    <w:rsid w:val="009E6253"/>
    <w:rsid w:val="009F141E"/>
    <w:rsid w:val="009F28F3"/>
    <w:rsid w:val="009F62F1"/>
    <w:rsid w:val="00A06D23"/>
    <w:rsid w:val="00A1069A"/>
    <w:rsid w:val="00A24DB2"/>
    <w:rsid w:val="00A34C33"/>
    <w:rsid w:val="00A450F3"/>
    <w:rsid w:val="00A4533C"/>
    <w:rsid w:val="00A62944"/>
    <w:rsid w:val="00A6606C"/>
    <w:rsid w:val="00A70C9E"/>
    <w:rsid w:val="00A74923"/>
    <w:rsid w:val="00A95EC7"/>
    <w:rsid w:val="00A96BCC"/>
    <w:rsid w:val="00AA2285"/>
    <w:rsid w:val="00AC02A4"/>
    <w:rsid w:val="00AC668B"/>
    <w:rsid w:val="00AD41D9"/>
    <w:rsid w:val="00AD45EB"/>
    <w:rsid w:val="00AD6BDB"/>
    <w:rsid w:val="00AF03EB"/>
    <w:rsid w:val="00B06843"/>
    <w:rsid w:val="00B151EE"/>
    <w:rsid w:val="00B159A5"/>
    <w:rsid w:val="00B36417"/>
    <w:rsid w:val="00B6526B"/>
    <w:rsid w:val="00B665BA"/>
    <w:rsid w:val="00B73975"/>
    <w:rsid w:val="00B772A9"/>
    <w:rsid w:val="00BA147B"/>
    <w:rsid w:val="00BA4099"/>
    <w:rsid w:val="00BA6F21"/>
    <w:rsid w:val="00BB00F9"/>
    <w:rsid w:val="00BB08DA"/>
    <w:rsid w:val="00BB4458"/>
    <w:rsid w:val="00BB7901"/>
    <w:rsid w:val="00BC0D82"/>
    <w:rsid w:val="00BC16F9"/>
    <w:rsid w:val="00BC3D89"/>
    <w:rsid w:val="00BD0A1E"/>
    <w:rsid w:val="00BD39F2"/>
    <w:rsid w:val="00BD5A80"/>
    <w:rsid w:val="00BD711C"/>
    <w:rsid w:val="00BE3E8D"/>
    <w:rsid w:val="00C04662"/>
    <w:rsid w:val="00C06FF2"/>
    <w:rsid w:val="00C20FEE"/>
    <w:rsid w:val="00C303FD"/>
    <w:rsid w:val="00C439CA"/>
    <w:rsid w:val="00C5142E"/>
    <w:rsid w:val="00C54C9B"/>
    <w:rsid w:val="00C557FC"/>
    <w:rsid w:val="00C6499E"/>
    <w:rsid w:val="00C73A75"/>
    <w:rsid w:val="00C7400C"/>
    <w:rsid w:val="00C7720B"/>
    <w:rsid w:val="00C778E5"/>
    <w:rsid w:val="00C919B8"/>
    <w:rsid w:val="00C92E24"/>
    <w:rsid w:val="00CA5D0D"/>
    <w:rsid w:val="00CB047E"/>
    <w:rsid w:val="00CB4A7B"/>
    <w:rsid w:val="00CC463B"/>
    <w:rsid w:val="00CD4F57"/>
    <w:rsid w:val="00CD4FC6"/>
    <w:rsid w:val="00CD749A"/>
    <w:rsid w:val="00CF3E61"/>
    <w:rsid w:val="00CF60D6"/>
    <w:rsid w:val="00D21699"/>
    <w:rsid w:val="00D25432"/>
    <w:rsid w:val="00D27DA4"/>
    <w:rsid w:val="00D319E0"/>
    <w:rsid w:val="00D35627"/>
    <w:rsid w:val="00D35E6A"/>
    <w:rsid w:val="00D5039F"/>
    <w:rsid w:val="00D610BA"/>
    <w:rsid w:val="00D80A23"/>
    <w:rsid w:val="00D82325"/>
    <w:rsid w:val="00D84545"/>
    <w:rsid w:val="00D8662A"/>
    <w:rsid w:val="00D93C02"/>
    <w:rsid w:val="00DB4713"/>
    <w:rsid w:val="00DC2A5E"/>
    <w:rsid w:val="00DC7994"/>
    <w:rsid w:val="00DD1200"/>
    <w:rsid w:val="00DD1635"/>
    <w:rsid w:val="00DD18BB"/>
    <w:rsid w:val="00DE7137"/>
    <w:rsid w:val="00DF48C1"/>
    <w:rsid w:val="00DF5A99"/>
    <w:rsid w:val="00DF7C3E"/>
    <w:rsid w:val="00E21581"/>
    <w:rsid w:val="00E24BD4"/>
    <w:rsid w:val="00E3423E"/>
    <w:rsid w:val="00E44990"/>
    <w:rsid w:val="00E45796"/>
    <w:rsid w:val="00E51AD6"/>
    <w:rsid w:val="00E6579E"/>
    <w:rsid w:val="00E65B3C"/>
    <w:rsid w:val="00E73F6D"/>
    <w:rsid w:val="00E74792"/>
    <w:rsid w:val="00E96448"/>
    <w:rsid w:val="00EA0B36"/>
    <w:rsid w:val="00EA422B"/>
    <w:rsid w:val="00EB48A6"/>
    <w:rsid w:val="00EC3D20"/>
    <w:rsid w:val="00EC6C82"/>
    <w:rsid w:val="00ED39A0"/>
    <w:rsid w:val="00ED798A"/>
    <w:rsid w:val="00EE45C7"/>
    <w:rsid w:val="00EE4BF2"/>
    <w:rsid w:val="00EE7EBB"/>
    <w:rsid w:val="00EF036C"/>
    <w:rsid w:val="00EF0486"/>
    <w:rsid w:val="00F03E09"/>
    <w:rsid w:val="00F0441A"/>
    <w:rsid w:val="00F05E21"/>
    <w:rsid w:val="00F11815"/>
    <w:rsid w:val="00F12B5A"/>
    <w:rsid w:val="00F13132"/>
    <w:rsid w:val="00F13688"/>
    <w:rsid w:val="00F41129"/>
    <w:rsid w:val="00F43349"/>
    <w:rsid w:val="00F471A7"/>
    <w:rsid w:val="00F57F85"/>
    <w:rsid w:val="00F601A1"/>
    <w:rsid w:val="00F644C7"/>
    <w:rsid w:val="00F66DE1"/>
    <w:rsid w:val="00F66E18"/>
    <w:rsid w:val="00F72154"/>
    <w:rsid w:val="00F75723"/>
    <w:rsid w:val="00F75AC3"/>
    <w:rsid w:val="00F8177C"/>
    <w:rsid w:val="00F8289D"/>
    <w:rsid w:val="00F97D55"/>
    <w:rsid w:val="00FA0143"/>
    <w:rsid w:val="00FA33C3"/>
    <w:rsid w:val="00FA3D73"/>
    <w:rsid w:val="00FB07D4"/>
    <w:rsid w:val="00FC438A"/>
    <w:rsid w:val="00FD1E70"/>
    <w:rsid w:val="00FE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16FA"/>
    <w:rPr>
      <w:sz w:val="24"/>
      <w:szCs w:val="24"/>
    </w:rPr>
  </w:style>
  <w:style w:type="paragraph" w:styleId="1">
    <w:name w:val="heading 1"/>
    <w:basedOn w:val="a"/>
    <w:next w:val="a"/>
    <w:qFormat/>
    <w:rsid w:val="003E16FA"/>
    <w:pPr>
      <w:keepNext/>
      <w:outlineLvl w:val="0"/>
    </w:pPr>
    <w:rPr>
      <w:sz w:val="28"/>
    </w:rPr>
  </w:style>
  <w:style w:type="paragraph" w:styleId="3">
    <w:name w:val="heading 3"/>
    <w:basedOn w:val="a"/>
    <w:next w:val="a"/>
    <w:qFormat/>
    <w:rsid w:val="003E16FA"/>
    <w:pPr>
      <w:keepNext/>
      <w:jc w:val="both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3E16FA"/>
    <w:pPr>
      <w:ind w:firstLine="720"/>
      <w:jc w:val="both"/>
    </w:pPr>
    <w:rPr>
      <w:sz w:val="28"/>
    </w:rPr>
  </w:style>
  <w:style w:type="paragraph" w:styleId="a3">
    <w:name w:val="Body Text"/>
    <w:basedOn w:val="a"/>
    <w:rsid w:val="003E16FA"/>
    <w:pPr>
      <w:jc w:val="both"/>
    </w:pPr>
    <w:rPr>
      <w:sz w:val="28"/>
    </w:rPr>
  </w:style>
  <w:style w:type="paragraph" w:customStyle="1" w:styleId="ConsNormal">
    <w:name w:val="ConsNormal"/>
    <w:rsid w:val="0064082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semiHidden/>
    <w:rsid w:val="002D24C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75C98"/>
    <w:rPr>
      <w:rFonts w:ascii="Calibri" w:hAnsi="Calibri"/>
      <w:sz w:val="22"/>
      <w:szCs w:val="22"/>
    </w:rPr>
  </w:style>
  <w:style w:type="paragraph" w:styleId="a6">
    <w:name w:val="header"/>
    <w:basedOn w:val="a"/>
    <w:link w:val="a7"/>
    <w:uiPriority w:val="99"/>
    <w:rsid w:val="00E4579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E45796"/>
    <w:rPr>
      <w:sz w:val="24"/>
      <w:szCs w:val="24"/>
    </w:rPr>
  </w:style>
  <w:style w:type="paragraph" w:styleId="a8">
    <w:name w:val="footer"/>
    <w:basedOn w:val="a"/>
    <w:link w:val="a9"/>
    <w:rsid w:val="00E4579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45796"/>
    <w:rPr>
      <w:sz w:val="24"/>
      <w:szCs w:val="24"/>
    </w:rPr>
  </w:style>
  <w:style w:type="character" w:customStyle="1" w:styleId="aa">
    <w:name w:val="Основной текст_"/>
    <w:link w:val="10"/>
    <w:rsid w:val="00F12B5A"/>
    <w:rPr>
      <w:rFonts w:ascii="Palatino Linotype" w:eastAsia="Palatino Linotype" w:hAnsi="Palatino Linotype" w:cs="Palatino Linotype"/>
      <w:sz w:val="17"/>
      <w:szCs w:val="17"/>
      <w:shd w:val="clear" w:color="auto" w:fill="FFFFFF"/>
    </w:rPr>
  </w:style>
  <w:style w:type="character" w:customStyle="1" w:styleId="9">
    <w:name w:val="Основной текст (9)_"/>
    <w:link w:val="90"/>
    <w:rsid w:val="00F12B5A"/>
    <w:rPr>
      <w:rFonts w:ascii="Palatino Linotype" w:eastAsia="Palatino Linotype" w:hAnsi="Palatino Linotype" w:cs="Palatino Linotype"/>
      <w:b/>
      <w:bCs/>
      <w:sz w:val="17"/>
      <w:szCs w:val="17"/>
      <w:shd w:val="clear" w:color="auto" w:fill="FFFFFF"/>
    </w:rPr>
  </w:style>
  <w:style w:type="character" w:customStyle="1" w:styleId="ab">
    <w:name w:val="Основной текст + Полужирный"/>
    <w:rsid w:val="00F12B5A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paragraph" w:customStyle="1" w:styleId="10">
    <w:name w:val="Основной текст1"/>
    <w:basedOn w:val="a"/>
    <w:link w:val="aa"/>
    <w:rsid w:val="00F12B5A"/>
    <w:pPr>
      <w:widowControl w:val="0"/>
      <w:shd w:val="clear" w:color="auto" w:fill="FFFFFF"/>
      <w:spacing w:before="240" w:line="223" w:lineRule="exact"/>
      <w:ind w:hanging="320"/>
    </w:pPr>
    <w:rPr>
      <w:rFonts w:ascii="Palatino Linotype" w:eastAsia="Palatino Linotype" w:hAnsi="Palatino Linotype" w:cs="Palatino Linotype"/>
      <w:sz w:val="17"/>
      <w:szCs w:val="17"/>
    </w:rPr>
  </w:style>
  <w:style w:type="paragraph" w:customStyle="1" w:styleId="90">
    <w:name w:val="Основной текст (9)"/>
    <w:basedOn w:val="a"/>
    <w:link w:val="9"/>
    <w:rsid w:val="00F12B5A"/>
    <w:pPr>
      <w:widowControl w:val="0"/>
      <w:shd w:val="clear" w:color="auto" w:fill="FFFFFF"/>
      <w:spacing w:line="208" w:lineRule="exact"/>
      <w:jc w:val="center"/>
    </w:pPr>
    <w:rPr>
      <w:rFonts w:ascii="Palatino Linotype" w:eastAsia="Palatino Linotype" w:hAnsi="Palatino Linotype" w:cs="Palatino Linotype"/>
      <w:b/>
      <w:bCs/>
      <w:sz w:val="17"/>
      <w:szCs w:val="17"/>
    </w:rPr>
  </w:style>
  <w:style w:type="character" w:customStyle="1" w:styleId="Exact">
    <w:name w:val="Основной текст Exact"/>
    <w:rsid w:val="001C55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5"/>
      <w:szCs w:val="15"/>
      <w:u w:val="none"/>
    </w:rPr>
  </w:style>
  <w:style w:type="paragraph" w:customStyle="1" w:styleId="20">
    <w:name w:val="Основной текст2"/>
    <w:basedOn w:val="a"/>
    <w:rsid w:val="001C55A1"/>
    <w:pPr>
      <w:widowControl w:val="0"/>
      <w:shd w:val="clear" w:color="auto" w:fill="FFFFFF"/>
      <w:spacing w:after="240" w:line="0" w:lineRule="atLeast"/>
    </w:pPr>
    <w:rPr>
      <w:color w:val="000000"/>
      <w:sz w:val="17"/>
      <w:szCs w:val="17"/>
    </w:rPr>
  </w:style>
  <w:style w:type="character" w:customStyle="1" w:styleId="2Exact">
    <w:name w:val="Основной текст (2) Exact"/>
    <w:link w:val="21"/>
    <w:rsid w:val="0045755C"/>
    <w:rPr>
      <w:b/>
      <w:bCs/>
      <w:spacing w:val="6"/>
      <w:sz w:val="25"/>
      <w:szCs w:val="25"/>
      <w:shd w:val="clear" w:color="auto" w:fill="FFFFFF"/>
    </w:rPr>
  </w:style>
  <w:style w:type="paragraph" w:customStyle="1" w:styleId="21">
    <w:name w:val="Основной текст (2)"/>
    <w:basedOn w:val="a"/>
    <w:link w:val="2Exact"/>
    <w:rsid w:val="0045755C"/>
    <w:pPr>
      <w:widowControl w:val="0"/>
      <w:shd w:val="clear" w:color="auto" w:fill="FFFFFF"/>
      <w:spacing w:line="317" w:lineRule="exact"/>
    </w:pPr>
    <w:rPr>
      <w:b/>
      <w:bCs/>
      <w:spacing w:val="6"/>
      <w:sz w:val="25"/>
      <w:szCs w:val="25"/>
    </w:rPr>
  </w:style>
  <w:style w:type="table" w:styleId="ac">
    <w:name w:val="Table Grid"/>
    <w:basedOn w:val="a1"/>
    <w:rsid w:val="009E3F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622C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16FA"/>
    <w:rPr>
      <w:sz w:val="24"/>
      <w:szCs w:val="24"/>
    </w:rPr>
  </w:style>
  <w:style w:type="paragraph" w:styleId="1">
    <w:name w:val="heading 1"/>
    <w:basedOn w:val="a"/>
    <w:next w:val="a"/>
    <w:qFormat/>
    <w:rsid w:val="003E16FA"/>
    <w:pPr>
      <w:keepNext/>
      <w:outlineLvl w:val="0"/>
    </w:pPr>
    <w:rPr>
      <w:sz w:val="28"/>
    </w:rPr>
  </w:style>
  <w:style w:type="paragraph" w:styleId="3">
    <w:name w:val="heading 3"/>
    <w:basedOn w:val="a"/>
    <w:next w:val="a"/>
    <w:qFormat/>
    <w:rsid w:val="003E16FA"/>
    <w:pPr>
      <w:keepNext/>
      <w:jc w:val="both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3E16FA"/>
    <w:pPr>
      <w:ind w:firstLine="720"/>
      <w:jc w:val="both"/>
    </w:pPr>
    <w:rPr>
      <w:sz w:val="28"/>
    </w:rPr>
  </w:style>
  <w:style w:type="paragraph" w:styleId="a3">
    <w:name w:val="Body Text"/>
    <w:basedOn w:val="a"/>
    <w:rsid w:val="003E16FA"/>
    <w:pPr>
      <w:jc w:val="both"/>
    </w:pPr>
    <w:rPr>
      <w:sz w:val="28"/>
    </w:rPr>
  </w:style>
  <w:style w:type="paragraph" w:customStyle="1" w:styleId="ConsNormal">
    <w:name w:val="ConsNormal"/>
    <w:rsid w:val="0064082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semiHidden/>
    <w:rsid w:val="002D24C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75C98"/>
    <w:rPr>
      <w:rFonts w:ascii="Calibri" w:hAnsi="Calibri"/>
      <w:sz w:val="22"/>
      <w:szCs w:val="22"/>
    </w:rPr>
  </w:style>
  <w:style w:type="paragraph" w:styleId="a6">
    <w:name w:val="header"/>
    <w:basedOn w:val="a"/>
    <w:link w:val="a7"/>
    <w:uiPriority w:val="99"/>
    <w:rsid w:val="00E4579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E45796"/>
    <w:rPr>
      <w:sz w:val="24"/>
      <w:szCs w:val="24"/>
    </w:rPr>
  </w:style>
  <w:style w:type="paragraph" w:styleId="a8">
    <w:name w:val="footer"/>
    <w:basedOn w:val="a"/>
    <w:link w:val="a9"/>
    <w:rsid w:val="00E4579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45796"/>
    <w:rPr>
      <w:sz w:val="24"/>
      <w:szCs w:val="24"/>
    </w:rPr>
  </w:style>
  <w:style w:type="character" w:customStyle="1" w:styleId="aa">
    <w:name w:val="Основной текст_"/>
    <w:link w:val="10"/>
    <w:rsid w:val="00F12B5A"/>
    <w:rPr>
      <w:rFonts w:ascii="Palatino Linotype" w:eastAsia="Palatino Linotype" w:hAnsi="Palatino Linotype" w:cs="Palatino Linotype"/>
      <w:sz w:val="17"/>
      <w:szCs w:val="17"/>
      <w:shd w:val="clear" w:color="auto" w:fill="FFFFFF"/>
    </w:rPr>
  </w:style>
  <w:style w:type="character" w:customStyle="1" w:styleId="9">
    <w:name w:val="Основной текст (9)_"/>
    <w:link w:val="90"/>
    <w:rsid w:val="00F12B5A"/>
    <w:rPr>
      <w:rFonts w:ascii="Palatino Linotype" w:eastAsia="Palatino Linotype" w:hAnsi="Palatino Linotype" w:cs="Palatino Linotype"/>
      <w:b/>
      <w:bCs/>
      <w:sz w:val="17"/>
      <w:szCs w:val="17"/>
      <w:shd w:val="clear" w:color="auto" w:fill="FFFFFF"/>
    </w:rPr>
  </w:style>
  <w:style w:type="character" w:customStyle="1" w:styleId="ab">
    <w:name w:val="Основной текст + Полужирный"/>
    <w:rsid w:val="00F12B5A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paragraph" w:customStyle="1" w:styleId="10">
    <w:name w:val="Основной текст1"/>
    <w:basedOn w:val="a"/>
    <w:link w:val="aa"/>
    <w:rsid w:val="00F12B5A"/>
    <w:pPr>
      <w:widowControl w:val="0"/>
      <w:shd w:val="clear" w:color="auto" w:fill="FFFFFF"/>
      <w:spacing w:before="240" w:line="223" w:lineRule="exact"/>
      <w:ind w:hanging="320"/>
    </w:pPr>
    <w:rPr>
      <w:rFonts w:ascii="Palatino Linotype" w:eastAsia="Palatino Linotype" w:hAnsi="Palatino Linotype" w:cs="Palatino Linotype"/>
      <w:sz w:val="17"/>
      <w:szCs w:val="17"/>
    </w:rPr>
  </w:style>
  <w:style w:type="paragraph" w:customStyle="1" w:styleId="90">
    <w:name w:val="Основной текст (9)"/>
    <w:basedOn w:val="a"/>
    <w:link w:val="9"/>
    <w:rsid w:val="00F12B5A"/>
    <w:pPr>
      <w:widowControl w:val="0"/>
      <w:shd w:val="clear" w:color="auto" w:fill="FFFFFF"/>
      <w:spacing w:line="208" w:lineRule="exact"/>
      <w:jc w:val="center"/>
    </w:pPr>
    <w:rPr>
      <w:rFonts w:ascii="Palatino Linotype" w:eastAsia="Palatino Linotype" w:hAnsi="Palatino Linotype" w:cs="Palatino Linotype"/>
      <w:b/>
      <w:bCs/>
      <w:sz w:val="17"/>
      <w:szCs w:val="17"/>
    </w:rPr>
  </w:style>
  <w:style w:type="character" w:customStyle="1" w:styleId="Exact">
    <w:name w:val="Основной текст Exact"/>
    <w:rsid w:val="001C55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5"/>
      <w:szCs w:val="15"/>
      <w:u w:val="none"/>
    </w:rPr>
  </w:style>
  <w:style w:type="paragraph" w:customStyle="1" w:styleId="20">
    <w:name w:val="Основной текст2"/>
    <w:basedOn w:val="a"/>
    <w:rsid w:val="001C55A1"/>
    <w:pPr>
      <w:widowControl w:val="0"/>
      <w:shd w:val="clear" w:color="auto" w:fill="FFFFFF"/>
      <w:spacing w:after="240" w:line="0" w:lineRule="atLeast"/>
    </w:pPr>
    <w:rPr>
      <w:color w:val="000000"/>
      <w:sz w:val="17"/>
      <w:szCs w:val="17"/>
    </w:rPr>
  </w:style>
  <w:style w:type="character" w:customStyle="1" w:styleId="2Exact">
    <w:name w:val="Основной текст (2) Exact"/>
    <w:link w:val="21"/>
    <w:rsid w:val="0045755C"/>
    <w:rPr>
      <w:b/>
      <w:bCs/>
      <w:spacing w:val="6"/>
      <w:sz w:val="25"/>
      <w:szCs w:val="25"/>
      <w:shd w:val="clear" w:color="auto" w:fill="FFFFFF"/>
    </w:rPr>
  </w:style>
  <w:style w:type="paragraph" w:customStyle="1" w:styleId="21">
    <w:name w:val="Основной текст (2)"/>
    <w:basedOn w:val="a"/>
    <w:link w:val="2Exact"/>
    <w:rsid w:val="0045755C"/>
    <w:pPr>
      <w:widowControl w:val="0"/>
      <w:shd w:val="clear" w:color="auto" w:fill="FFFFFF"/>
      <w:spacing w:line="317" w:lineRule="exact"/>
    </w:pPr>
    <w:rPr>
      <w:b/>
      <w:bCs/>
      <w:spacing w:val="6"/>
      <w:sz w:val="25"/>
      <w:szCs w:val="25"/>
    </w:rPr>
  </w:style>
  <w:style w:type="table" w:styleId="ac">
    <w:name w:val="Table Grid"/>
    <w:basedOn w:val="a1"/>
    <w:rsid w:val="009E3F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622C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05AAA-D77F-412F-BEEC-3D7B92202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3443</CharactersWithSpaces>
  <SharedDoc>false</SharedDoc>
  <HLinks>
    <vt:vector size="6" baseType="variant">
      <vt:variant>
        <vt:i4>4194304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consultantplus://offline/ref=A29484E03E4F405308A8E09B6E7F60F5E976DFDB51674755FE04DB9AB7913D4BD8912E3E2B518C01CBL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02ARM23T047</dc:creator>
  <cp:lastModifiedBy>Barkovskaya Tatyana Viktorovna</cp:lastModifiedBy>
  <cp:revision>4</cp:revision>
  <cp:lastPrinted>2022-03-22T06:46:00Z</cp:lastPrinted>
  <dcterms:created xsi:type="dcterms:W3CDTF">2022-03-22T11:20:00Z</dcterms:created>
  <dcterms:modified xsi:type="dcterms:W3CDTF">2022-03-22T11:20:00Z</dcterms:modified>
</cp:coreProperties>
</file>