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47" w:rsidRDefault="005D7047" w:rsidP="000C1FF1">
      <w:pPr>
        <w:spacing w:after="0"/>
      </w:pPr>
    </w:p>
    <w:p w:rsidR="003F1289" w:rsidRDefault="003F1289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89" w:rsidRDefault="003F1289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89" w:rsidRDefault="003F1289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89" w:rsidRDefault="003F1289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89" w:rsidRDefault="003F1289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5C" w:rsidRDefault="00ED795C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1C" w:rsidRDefault="00FE4D1C" w:rsidP="000C1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047" w:rsidRDefault="00DD7832" w:rsidP="000C1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1D0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несении изменений в постановление администрации муниципального образования Темрюкский район от 5 августа 2021 года № 1163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A67046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D7047" w:rsidRPr="005D7047">
        <w:rPr>
          <w:rFonts w:ascii="Times New Roman" w:hAnsi="Times New Roman" w:cs="Times New Roman"/>
          <w:b/>
          <w:sz w:val="28"/>
          <w:szCs w:val="28"/>
        </w:rPr>
        <w:t>еречня муниципальных программ</w:t>
      </w:r>
    </w:p>
    <w:p w:rsidR="005D7047" w:rsidRDefault="005D7047" w:rsidP="000C1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4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82E67">
        <w:rPr>
          <w:rFonts w:ascii="Times New Roman" w:hAnsi="Times New Roman" w:cs="Times New Roman"/>
          <w:b/>
          <w:sz w:val="28"/>
          <w:szCs w:val="28"/>
        </w:rPr>
        <w:t>го образования</w:t>
      </w:r>
      <w:r w:rsidRPr="005D7047">
        <w:rPr>
          <w:rFonts w:ascii="Times New Roman" w:hAnsi="Times New Roman" w:cs="Times New Roman"/>
          <w:b/>
          <w:sz w:val="28"/>
          <w:szCs w:val="28"/>
        </w:rPr>
        <w:t xml:space="preserve"> Темрюкский район</w:t>
      </w:r>
      <w:r w:rsidR="00DD7832">
        <w:rPr>
          <w:rFonts w:ascii="Times New Roman" w:hAnsi="Times New Roman" w:cs="Times New Roman"/>
          <w:b/>
          <w:sz w:val="28"/>
          <w:szCs w:val="28"/>
        </w:rPr>
        <w:t>»</w:t>
      </w:r>
    </w:p>
    <w:p w:rsidR="005D7047" w:rsidRDefault="005D7047" w:rsidP="000C1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4255" w:rsidRDefault="00864255" w:rsidP="000C1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047" w:rsidRPr="00DA5EB0" w:rsidRDefault="005D7047" w:rsidP="0055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</w:t>
      </w:r>
      <w:r w:rsidR="005520FD">
        <w:rPr>
          <w:rFonts w:ascii="Times New Roman" w:hAnsi="Times New Roman" w:cs="Times New Roman"/>
          <w:sz w:val="28"/>
          <w:szCs w:val="28"/>
        </w:rPr>
        <w:t>жетного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в целях формирования программного бюджета муниципального </w:t>
      </w:r>
      <w:r w:rsidRPr="00DA5EB0">
        <w:rPr>
          <w:rFonts w:ascii="Times New Roman" w:hAnsi="Times New Roman" w:cs="Times New Roman"/>
          <w:sz w:val="28"/>
          <w:szCs w:val="28"/>
        </w:rPr>
        <w:t xml:space="preserve">образования Темрюкский район п о с </w:t>
      </w:r>
      <w:proofErr w:type="gramStart"/>
      <w:r w:rsidRPr="00DA5EB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A5EB0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70659F" w:rsidRDefault="00E338F3" w:rsidP="00D02B4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659F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D1775E" w:rsidRPr="00E338F3">
        <w:rPr>
          <w:rFonts w:ascii="Times New Roman" w:hAnsi="Times New Roman" w:cs="Times New Roman"/>
          <w:sz w:val="28"/>
          <w:szCs w:val="28"/>
        </w:rPr>
        <w:t>постановлени</w:t>
      </w:r>
      <w:r w:rsidR="0070659F">
        <w:rPr>
          <w:rFonts w:ascii="Times New Roman" w:hAnsi="Times New Roman" w:cs="Times New Roman"/>
          <w:sz w:val="28"/>
          <w:szCs w:val="28"/>
        </w:rPr>
        <w:t>е</w:t>
      </w:r>
      <w:r w:rsidR="00D1775E" w:rsidRPr="00E338F3">
        <w:rPr>
          <w:rFonts w:ascii="Times New Roman" w:hAnsi="Times New Roman" w:cs="Times New Roman"/>
          <w:sz w:val="28"/>
          <w:szCs w:val="28"/>
        </w:rPr>
        <w:t xml:space="preserve"> </w:t>
      </w:r>
      <w:r w:rsidRPr="00E338F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Темрюкский район от 5 августа 2021 года № 1163 </w:t>
      </w:r>
      <w:r w:rsidR="004A41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4A41D2">
        <w:rPr>
          <w:rFonts w:ascii="Times New Roman" w:hAnsi="Times New Roman" w:cs="Times New Roman"/>
          <w:sz w:val="28"/>
          <w:szCs w:val="28"/>
        </w:rPr>
        <w:t xml:space="preserve">   </w:t>
      </w:r>
      <w:r w:rsidRPr="00E338F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338F3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F3">
        <w:rPr>
          <w:rFonts w:ascii="Times New Roman" w:hAnsi="Times New Roman" w:cs="Times New Roman"/>
          <w:sz w:val="28"/>
          <w:szCs w:val="28"/>
        </w:rPr>
        <w:t>муниципального образования Темрюкский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9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6059" w:rsidRDefault="00CE6059" w:rsidP="00CE605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9F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0659F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proofErr w:type="gramStart"/>
      <w:r w:rsidRPr="0070659F">
        <w:rPr>
          <w:rFonts w:ascii="Times New Roman" w:hAnsi="Times New Roman" w:cs="Times New Roman"/>
          <w:sz w:val="28"/>
          <w:szCs w:val="28"/>
        </w:rPr>
        <w:t xml:space="preserve">редакции: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659F">
        <w:rPr>
          <w:rFonts w:ascii="Times New Roman" w:hAnsi="Times New Roman" w:cs="Times New Roman"/>
          <w:sz w:val="28"/>
          <w:szCs w:val="28"/>
        </w:rPr>
        <w:t>«1. Утвердить Перечень муниципальных программ муниципального образования Темрюкский район с</w:t>
      </w:r>
      <w:r>
        <w:rPr>
          <w:rFonts w:ascii="Times New Roman" w:hAnsi="Times New Roman" w:cs="Times New Roman"/>
          <w:sz w:val="28"/>
          <w:szCs w:val="28"/>
        </w:rPr>
        <w:t xml:space="preserve">о сроком реализации с </w:t>
      </w:r>
      <w:r w:rsidRPr="0070659F">
        <w:rPr>
          <w:rFonts w:ascii="Times New Roman" w:hAnsi="Times New Roman" w:cs="Times New Roman"/>
          <w:sz w:val="28"/>
          <w:szCs w:val="28"/>
        </w:rPr>
        <w:t>1 января 2022 года, согласно приложен</w:t>
      </w:r>
      <w:r>
        <w:rPr>
          <w:rFonts w:ascii="Times New Roman" w:hAnsi="Times New Roman" w:cs="Times New Roman"/>
          <w:sz w:val="28"/>
          <w:szCs w:val="28"/>
        </w:rPr>
        <w:t>ию к настоящему постановлению.»;</w:t>
      </w:r>
    </w:p>
    <w:p w:rsidR="00CE6059" w:rsidRDefault="00CE6059" w:rsidP="00CE605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постановления изложить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«5. </w:t>
      </w:r>
      <w:r w:rsidRPr="005424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5424D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CE6059" w:rsidRDefault="00CE6059" w:rsidP="00CE605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CE6059" w:rsidRDefault="00CE6059" w:rsidP="00CE605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4F3">
        <w:rPr>
          <w:rFonts w:ascii="Times New Roman" w:hAnsi="Times New Roman" w:cs="Times New Roman"/>
          <w:sz w:val="28"/>
          <w:szCs w:val="28"/>
        </w:rPr>
        <w:t>исключить строку 32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6059" w:rsidRDefault="00CE6059" w:rsidP="00CE6059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строки</w:t>
      </w:r>
      <w:r w:rsidRPr="00C404F3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-35 считать соответственно</w:t>
      </w:r>
      <w:r w:rsidRPr="00C4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строками 32-34.</w:t>
      </w:r>
    </w:p>
    <w:p w:rsidR="00CE6059" w:rsidRDefault="00CE6059" w:rsidP="00CE60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2F2D">
        <w:rPr>
          <w:rFonts w:ascii="Times New Roman" w:hAnsi="Times New Roman" w:cs="Times New Roman"/>
          <w:sz w:val="28"/>
          <w:szCs w:val="28"/>
        </w:rPr>
        <w:t xml:space="preserve">Отделу информатизации и взаимодействия со СМИ официально опубликовать </w:t>
      </w:r>
      <w:r w:rsidRPr="00D12F2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D12F2D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CE6059" w:rsidRDefault="00CE6059" w:rsidP="00CE60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404F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C404F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0FD" w:rsidRPr="00DA5EB0" w:rsidRDefault="005520FD" w:rsidP="005520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A21" w:rsidRPr="00DA5EB0" w:rsidRDefault="00E77A21" w:rsidP="000C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FF1" w:rsidRPr="00DA5EB0" w:rsidRDefault="00E77A21" w:rsidP="000C1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EB0">
        <w:rPr>
          <w:rFonts w:ascii="Times New Roman" w:hAnsi="Times New Roman" w:cs="Times New Roman"/>
          <w:sz w:val="28"/>
          <w:szCs w:val="28"/>
        </w:rPr>
        <w:t>Г</w:t>
      </w:r>
      <w:r w:rsidR="000C1FF1" w:rsidRPr="00DA5EB0">
        <w:rPr>
          <w:rFonts w:ascii="Times New Roman" w:hAnsi="Times New Roman" w:cs="Times New Roman"/>
          <w:sz w:val="28"/>
          <w:szCs w:val="28"/>
        </w:rPr>
        <w:t>лав</w:t>
      </w:r>
      <w:r w:rsidRPr="00DA5EB0">
        <w:rPr>
          <w:rFonts w:ascii="Times New Roman" w:hAnsi="Times New Roman" w:cs="Times New Roman"/>
          <w:sz w:val="28"/>
          <w:szCs w:val="28"/>
        </w:rPr>
        <w:t>а</w:t>
      </w:r>
      <w:r w:rsidR="000C1FF1" w:rsidRPr="00DA5E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F1289" w:rsidRDefault="000C1FF1" w:rsidP="00ED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EB0"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</w:t>
      </w:r>
      <w:r w:rsidR="00C71E81" w:rsidRPr="00DA5EB0">
        <w:rPr>
          <w:rFonts w:ascii="Times New Roman" w:hAnsi="Times New Roman" w:cs="Times New Roman"/>
          <w:sz w:val="28"/>
          <w:szCs w:val="28"/>
        </w:rPr>
        <w:t xml:space="preserve">   </w:t>
      </w:r>
      <w:r w:rsidR="000C1EDF" w:rsidRPr="00DA5EB0">
        <w:rPr>
          <w:rFonts w:ascii="Times New Roman" w:hAnsi="Times New Roman" w:cs="Times New Roman"/>
          <w:sz w:val="28"/>
          <w:szCs w:val="28"/>
        </w:rPr>
        <w:t xml:space="preserve">   </w:t>
      </w:r>
      <w:r w:rsidRPr="00DA5EB0">
        <w:rPr>
          <w:rFonts w:ascii="Times New Roman" w:hAnsi="Times New Roman" w:cs="Times New Roman"/>
          <w:sz w:val="28"/>
          <w:szCs w:val="28"/>
        </w:rPr>
        <w:t xml:space="preserve">     </w:t>
      </w:r>
      <w:r w:rsidR="00A45908" w:rsidRPr="00DA5EB0">
        <w:rPr>
          <w:rFonts w:ascii="Times New Roman" w:hAnsi="Times New Roman" w:cs="Times New Roman"/>
          <w:sz w:val="28"/>
          <w:szCs w:val="28"/>
        </w:rPr>
        <w:t xml:space="preserve">Ф.В. </w:t>
      </w:r>
      <w:proofErr w:type="spellStart"/>
      <w:r w:rsidR="00A45908" w:rsidRPr="00DA5EB0">
        <w:rPr>
          <w:rFonts w:ascii="Times New Roman" w:hAnsi="Times New Roman" w:cs="Times New Roman"/>
          <w:sz w:val="28"/>
          <w:szCs w:val="28"/>
        </w:rPr>
        <w:t>Бабенков</w:t>
      </w:r>
      <w:proofErr w:type="spellEnd"/>
    </w:p>
    <w:p w:rsidR="00C404F3" w:rsidRDefault="00C404F3" w:rsidP="00ED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F3" w:rsidRDefault="00C404F3" w:rsidP="00ED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4F3" w:rsidRPr="00DA5EB0" w:rsidRDefault="00C404F3" w:rsidP="00ED7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4F3" w:rsidRPr="00DA5EB0" w:rsidSect="00E834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A5" w:rsidRDefault="005B78A5" w:rsidP="000C1FF1">
      <w:pPr>
        <w:spacing w:after="0" w:line="240" w:lineRule="auto"/>
      </w:pPr>
      <w:r>
        <w:separator/>
      </w:r>
    </w:p>
  </w:endnote>
  <w:endnote w:type="continuationSeparator" w:id="0">
    <w:p w:rsidR="005B78A5" w:rsidRDefault="005B78A5" w:rsidP="000C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A5" w:rsidRDefault="005B78A5" w:rsidP="000C1FF1">
      <w:pPr>
        <w:spacing w:after="0" w:line="240" w:lineRule="auto"/>
      </w:pPr>
      <w:r>
        <w:separator/>
      </w:r>
    </w:p>
  </w:footnote>
  <w:footnote w:type="continuationSeparator" w:id="0">
    <w:p w:rsidR="005B78A5" w:rsidRDefault="005B78A5" w:rsidP="000C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3223"/>
      <w:docPartObj>
        <w:docPartGallery w:val="Page Numbers (Top of Page)"/>
        <w:docPartUnique/>
      </w:docPartObj>
    </w:sdtPr>
    <w:sdtEndPr/>
    <w:sdtContent>
      <w:p w:rsidR="00DE0DB0" w:rsidRDefault="00DE0DB0">
        <w:pPr>
          <w:pStyle w:val="a3"/>
          <w:jc w:val="center"/>
        </w:pPr>
        <w:r w:rsidRPr="000C1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1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1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153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1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0DB0" w:rsidRDefault="00DE0D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9243C"/>
    <w:multiLevelType w:val="hybridMultilevel"/>
    <w:tmpl w:val="533A3BEC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2C65"/>
    <w:multiLevelType w:val="hybridMultilevel"/>
    <w:tmpl w:val="7BC4AA72"/>
    <w:lvl w:ilvl="0" w:tplc="F7C284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E27B14"/>
    <w:multiLevelType w:val="hybridMultilevel"/>
    <w:tmpl w:val="30F6A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25600"/>
    <w:multiLevelType w:val="hybridMultilevel"/>
    <w:tmpl w:val="D2A0C6A0"/>
    <w:lvl w:ilvl="0" w:tplc="6194EC2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7F05A2"/>
    <w:multiLevelType w:val="hybridMultilevel"/>
    <w:tmpl w:val="8C18EFC2"/>
    <w:lvl w:ilvl="0" w:tplc="21AAB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A"/>
    <w:rsid w:val="00025913"/>
    <w:rsid w:val="000819A1"/>
    <w:rsid w:val="000C1EDF"/>
    <w:rsid w:val="000C1FF1"/>
    <w:rsid w:val="000C6AFD"/>
    <w:rsid w:val="0012296A"/>
    <w:rsid w:val="00147E6B"/>
    <w:rsid w:val="001A72F5"/>
    <w:rsid w:val="002166D0"/>
    <w:rsid w:val="00246A41"/>
    <w:rsid w:val="00273539"/>
    <w:rsid w:val="00274D18"/>
    <w:rsid w:val="00276C1F"/>
    <w:rsid w:val="0028642A"/>
    <w:rsid w:val="00301D09"/>
    <w:rsid w:val="00305203"/>
    <w:rsid w:val="0032393B"/>
    <w:rsid w:val="0032642E"/>
    <w:rsid w:val="00353881"/>
    <w:rsid w:val="0035409A"/>
    <w:rsid w:val="003737C8"/>
    <w:rsid w:val="003757C5"/>
    <w:rsid w:val="003F1289"/>
    <w:rsid w:val="00402A1E"/>
    <w:rsid w:val="004A41D2"/>
    <w:rsid w:val="004A520C"/>
    <w:rsid w:val="005424D1"/>
    <w:rsid w:val="005520FD"/>
    <w:rsid w:val="005B78A5"/>
    <w:rsid w:val="005C074A"/>
    <w:rsid w:val="005C0AA4"/>
    <w:rsid w:val="005D7047"/>
    <w:rsid w:val="006571BD"/>
    <w:rsid w:val="00677DA4"/>
    <w:rsid w:val="00691BBB"/>
    <w:rsid w:val="006C4213"/>
    <w:rsid w:val="0070659F"/>
    <w:rsid w:val="0074692D"/>
    <w:rsid w:val="007D2469"/>
    <w:rsid w:val="00805F11"/>
    <w:rsid w:val="00864255"/>
    <w:rsid w:val="00882E67"/>
    <w:rsid w:val="008F1B7B"/>
    <w:rsid w:val="009055FF"/>
    <w:rsid w:val="0095098A"/>
    <w:rsid w:val="0095153E"/>
    <w:rsid w:val="009A754D"/>
    <w:rsid w:val="00A45908"/>
    <w:rsid w:val="00A67046"/>
    <w:rsid w:val="00AB5B99"/>
    <w:rsid w:val="00AD2203"/>
    <w:rsid w:val="00AD7CEE"/>
    <w:rsid w:val="00AE233C"/>
    <w:rsid w:val="00B73509"/>
    <w:rsid w:val="00B8218B"/>
    <w:rsid w:val="00BC09D5"/>
    <w:rsid w:val="00BC1296"/>
    <w:rsid w:val="00C04AF0"/>
    <w:rsid w:val="00C404F3"/>
    <w:rsid w:val="00C71E81"/>
    <w:rsid w:val="00C81719"/>
    <w:rsid w:val="00C93109"/>
    <w:rsid w:val="00CA5C55"/>
    <w:rsid w:val="00CC4080"/>
    <w:rsid w:val="00CE6059"/>
    <w:rsid w:val="00CF0B2C"/>
    <w:rsid w:val="00CF36F2"/>
    <w:rsid w:val="00D12F2D"/>
    <w:rsid w:val="00D1775E"/>
    <w:rsid w:val="00D3245F"/>
    <w:rsid w:val="00D564FB"/>
    <w:rsid w:val="00D9350E"/>
    <w:rsid w:val="00DA5EB0"/>
    <w:rsid w:val="00DB32B9"/>
    <w:rsid w:val="00DD7832"/>
    <w:rsid w:val="00DE0DB0"/>
    <w:rsid w:val="00E338F3"/>
    <w:rsid w:val="00E77A21"/>
    <w:rsid w:val="00E8349E"/>
    <w:rsid w:val="00EA5686"/>
    <w:rsid w:val="00EC0B37"/>
    <w:rsid w:val="00ED795C"/>
    <w:rsid w:val="00EE6F30"/>
    <w:rsid w:val="00F3651D"/>
    <w:rsid w:val="00F65283"/>
    <w:rsid w:val="00F66FA9"/>
    <w:rsid w:val="00F71EDD"/>
    <w:rsid w:val="00F77349"/>
    <w:rsid w:val="00FD4C9B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A26C9-D9F0-4BEB-8F2C-D8E032F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F1"/>
  </w:style>
  <w:style w:type="paragraph" w:styleId="a5">
    <w:name w:val="footer"/>
    <w:basedOn w:val="a"/>
    <w:link w:val="a6"/>
    <w:uiPriority w:val="99"/>
    <w:unhideWhenUsed/>
    <w:rsid w:val="000C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F1"/>
  </w:style>
  <w:style w:type="paragraph" w:styleId="a7">
    <w:name w:val="Balloon Text"/>
    <w:basedOn w:val="a"/>
    <w:link w:val="a8"/>
    <w:uiPriority w:val="99"/>
    <w:semiHidden/>
    <w:unhideWhenUsed/>
    <w:rsid w:val="000C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F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20FD"/>
    <w:pPr>
      <w:ind w:left="720"/>
      <w:contextualSpacing/>
    </w:pPr>
  </w:style>
  <w:style w:type="paragraph" w:styleId="aa">
    <w:name w:val="No Spacing"/>
    <w:uiPriority w:val="1"/>
    <w:qFormat/>
    <w:rsid w:val="00246A41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246A4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Irina Alekseevna</dc:creator>
  <cp:keywords/>
  <dc:description/>
  <cp:lastModifiedBy>OVFK10</cp:lastModifiedBy>
  <cp:revision>54</cp:revision>
  <cp:lastPrinted>2021-09-08T06:30:00Z</cp:lastPrinted>
  <dcterms:created xsi:type="dcterms:W3CDTF">2015-07-21T06:25:00Z</dcterms:created>
  <dcterms:modified xsi:type="dcterms:W3CDTF">2021-09-08T07:42:00Z</dcterms:modified>
</cp:coreProperties>
</file>