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53E" w:rsidRDefault="0096153E" w:rsidP="00820E4B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:rsidR="005D54A7" w:rsidRDefault="005D54A7" w:rsidP="00820E4B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:rsidR="005D54A7" w:rsidRDefault="005D54A7" w:rsidP="00820E4B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:rsidR="005D54A7" w:rsidRDefault="005D54A7" w:rsidP="00820E4B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:rsidR="005D54A7" w:rsidRDefault="005D54A7" w:rsidP="00820E4B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:rsidR="005D54A7" w:rsidRDefault="005D54A7" w:rsidP="00820E4B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:rsidR="005D54A7" w:rsidRDefault="005D54A7" w:rsidP="00820E4B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:rsidR="005D54A7" w:rsidRDefault="005D54A7" w:rsidP="00820E4B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:rsidR="005D54A7" w:rsidRDefault="005D54A7" w:rsidP="00820E4B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:rsidR="005D54A7" w:rsidRDefault="005D54A7" w:rsidP="00820E4B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:rsidR="005D54A7" w:rsidRPr="00533B26" w:rsidRDefault="005D54A7" w:rsidP="00820E4B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:rsidR="0096153E" w:rsidRPr="00533B26" w:rsidRDefault="0096153E" w:rsidP="00820E4B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:rsidR="005D54A7" w:rsidRPr="000807F2" w:rsidRDefault="005D54A7" w:rsidP="005D54A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0807F2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внесении изменений в постановление администрации муниципального образования Темрюкский район от 22 октября 2015 года № 763</w:t>
      </w:r>
      <w:r w:rsidRPr="000807F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«Об  </w:t>
      </w:r>
      <w:r w:rsidRPr="000807F2">
        <w:rPr>
          <w:rFonts w:ascii="Times New Roman" w:hAnsi="Times New Roman"/>
          <w:b/>
          <w:sz w:val="28"/>
          <w:szCs w:val="28"/>
        </w:rPr>
        <w:t xml:space="preserve">утверждении муниципальной программы                                     </w:t>
      </w:r>
      <w:r w:rsidRPr="000807F2">
        <w:rPr>
          <w:rFonts w:ascii="Times New Roman" w:hAnsi="Times New Roman"/>
          <w:b/>
          <w:bCs/>
          <w:sz w:val="28"/>
          <w:szCs w:val="28"/>
        </w:rPr>
        <w:t>«Управление муниципальными финансами»</w:t>
      </w:r>
    </w:p>
    <w:p w:rsidR="005D54A7" w:rsidRPr="000807F2" w:rsidRDefault="005D54A7" w:rsidP="005D54A7">
      <w:pPr>
        <w:rPr>
          <w:sz w:val="28"/>
          <w:szCs w:val="28"/>
        </w:rPr>
      </w:pPr>
    </w:p>
    <w:p w:rsidR="00820E4B" w:rsidRPr="00820E4B" w:rsidRDefault="00820E4B" w:rsidP="001516ED">
      <w:pPr>
        <w:tabs>
          <w:tab w:val="left" w:pos="4500"/>
        </w:tabs>
        <w:rPr>
          <w:b/>
          <w:sz w:val="24"/>
          <w:szCs w:val="24"/>
        </w:rPr>
      </w:pPr>
    </w:p>
    <w:p w:rsidR="00533B26" w:rsidRPr="001C4F5E" w:rsidRDefault="00432059" w:rsidP="002D3922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C4F5E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о статьей 179 Бюджетного кодекса Российской Федерации, руководствуясь Порядком принятия решения о разработке, формировании, реализации и оценке эффективности реализации муниципальных программ муниципального образования Темрюкский район, утвержденным </w:t>
      </w:r>
      <w:r w:rsidRPr="001C4F5E">
        <w:rPr>
          <w:rFonts w:ascii="Times New Roman" w:hAnsi="Times New Roman"/>
          <w:sz w:val="28"/>
          <w:szCs w:val="28"/>
        </w:rPr>
        <w:t>постановлением администра</w:t>
      </w:r>
      <w:r>
        <w:rPr>
          <w:rFonts w:ascii="Times New Roman" w:hAnsi="Times New Roman"/>
          <w:sz w:val="28"/>
          <w:szCs w:val="28"/>
        </w:rPr>
        <w:t xml:space="preserve">ции муниципального образования </w:t>
      </w:r>
      <w:r w:rsidRPr="001C4F5E">
        <w:rPr>
          <w:rFonts w:ascii="Times New Roman" w:hAnsi="Times New Roman"/>
          <w:sz w:val="28"/>
          <w:szCs w:val="28"/>
        </w:rPr>
        <w:t>Темрюкский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4F5E">
        <w:rPr>
          <w:rFonts w:ascii="Times New Roman" w:hAnsi="Times New Roman"/>
          <w:sz w:val="28"/>
          <w:szCs w:val="28"/>
        </w:rPr>
        <w:t xml:space="preserve"> район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7F5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7F50">
        <w:rPr>
          <w:rFonts w:ascii="Times New Roman" w:hAnsi="Times New Roman"/>
          <w:sz w:val="28"/>
          <w:szCs w:val="28"/>
        </w:rPr>
        <w:t>5 июня 2017 года № 1025</w:t>
      </w:r>
      <w:r w:rsidR="00F86749">
        <w:rPr>
          <w:rFonts w:ascii="Times New Roman" w:hAnsi="Times New Roman"/>
          <w:sz w:val="28"/>
          <w:szCs w:val="28"/>
        </w:rPr>
        <w:t xml:space="preserve">, </w:t>
      </w:r>
      <w:r w:rsidR="002D3922" w:rsidRPr="00F8674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6749" w:rsidRPr="00F86749">
        <w:rPr>
          <w:rFonts w:ascii="Times New Roman" w:hAnsi="Times New Roman"/>
          <w:color w:val="000000" w:themeColor="text1"/>
          <w:sz w:val="28"/>
          <w:szCs w:val="28"/>
        </w:rPr>
        <w:t>в связи с изменением сроков реализации  и объемов финансирования муниципальной программы</w:t>
      </w:r>
      <w:proofErr w:type="gramEnd"/>
      <w:r w:rsidR="00F86749" w:rsidRPr="00F86749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F86749" w:rsidRPr="00F86749">
        <w:rPr>
          <w:rFonts w:ascii="Times New Roman" w:hAnsi="Times New Roman"/>
          <w:bCs/>
          <w:color w:val="000000" w:themeColor="text1"/>
          <w:sz w:val="28"/>
          <w:szCs w:val="28"/>
        </w:rPr>
        <w:t>«Управление муниципальными финансами»</w:t>
      </w:r>
      <w:r w:rsidR="00533B26" w:rsidRPr="001C4F5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533B26" w:rsidRPr="001C4F5E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533B26" w:rsidRPr="001C4F5E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="00533B26" w:rsidRPr="001C4F5E">
        <w:rPr>
          <w:rFonts w:ascii="Times New Roman" w:hAnsi="Times New Roman"/>
          <w:sz w:val="28"/>
          <w:szCs w:val="28"/>
        </w:rPr>
        <w:t>н</w:t>
      </w:r>
      <w:proofErr w:type="spellEnd"/>
      <w:r w:rsidR="00533B26" w:rsidRPr="001C4F5E">
        <w:rPr>
          <w:rFonts w:ascii="Times New Roman" w:hAnsi="Times New Roman"/>
          <w:sz w:val="28"/>
          <w:szCs w:val="28"/>
        </w:rPr>
        <w:t xml:space="preserve"> о в л я </w:t>
      </w:r>
      <w:proofErr w:type="spellStart"/>
      <w:r w:rsidR="00533B26" w:rsidRPr="001C4F5E">
        <w:rPr>
          <w:rFonts w:ascii="Times New Roman" w:hAnsi="Times New Roman"/>
          <w:sz w:val="28"/>
          <w:szCs w:val="28"/>
        </w:rPr>
        <w:t>ю</w:t>
      </w:r>
      <w:proofErr w:type="spellEnd"/>
      <w:r w:rsidR="00533B26" w:rsidRPr="001C4F5E">
        <w:rPr>
          <w:rFonts w:ascii="Times New Roman" w:hAnsi="Times New Roman"/>
          <w:sz w:val="28"/>
          <w:szCs w:val="28"/>
        </w:rPr>
        <w:t xml:space="preserve"> :</w:t>
      </w:r>
    </w:p>
    <w:p w:rsidR="007613A3" w:rsidRPr="006D7FB2" w:rsidRDefault="007613A3" w:rsidP="007613A3">
      <w:pPr>
        <w:pStyle w:val="ac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C4F5E">
        <w:rPr>
          <w:rFonts w:ascii="Times New Roman" w:hAnsi="Times New Roman"/>
          <w:sz w:val="28"/>
          <w:szCs w:val="28"/>
        </w:rPr>
        <w:t>1. Утвердить</w:t>
      </w:r>
      <w:r>
        <w:rPr>
          <w:rFonts w:ascii="Times New Roman" w:hAnsi="Times New Roman"/>
          <w:sz w:val="28"/>
          <w:szCs w:val="28"/>
        </w:rPr>
        <w:t xml:space="preserve"> изменения в постановление администрации муниципального образования Темрюкский район от 22 октября 2015 года № 763</w:t>
      </w:r>
      <w:r w:rsidRPr="001C4F5E">
        <w:rPr>
          <w:rFonts w:ascii="Times New Roman" w:hAnsi="Times New Roman"/>
          <w:sz w:val="28"/>
          <w:szCs w:val="28"/>
        </w:rPr>
        <w:t xml:space="preserve"> </w:t>
      </w:r>
      <w:r w:rsidRPr="001C4F5E">
        <w:rPr>
          <w:rFonts w:ascii="Times New Roman" w:hAnsi="Times New Roman"/>
          <w:bCs/>
          <w:sz w:val="28"/>
          <w:szCs w:val="28"/>
        </w:rPr>
        <w:t>«Управление муниципальными финансами»</w:t>
      </w:r>
      <w:r>
        <w:rPr>
          <w:rFonts w:ascii="Times New Roman" w:hAnsi="Times New Roman"/>
          <w:bCs/>
          <w:sz w:val="28"/>
          <w:szCs w:val="28"/>
        </w:rPr>
        <w:t xml:space="preserve"> согласно приложению к настоящему постановлению.</w:t>
      </w:r>
    </w:p>
    <w:p w:rsidR="007613A3" w:rsidRDefault="007613A3" w:rsidP="007613A3">
      <w:pPr>
        <w:pStyle w:val="ac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2.  Считать утратившими силу:</w:t>
      </w:r>
    </w:p>
    <w:p w:rsidR="007613A3" w:rsidRDefault="001516ED" w:rsidP="007613A3">
      <w:pPr>
        <w:pStyle w:val="ac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1) </w:t>
      </w:r>
      <w:r w:rsidR="007613A3" w:rsidRPr="00B35CD6">
        <w:rPr>
          <w:rFonts w:ascii="Times New Roman" w:hAnsi="Times New Roman"/>
          <w:bCs/>
          <w:sz w:val="28"/>
          <w:szCs w:val="28"/>
        </w:rPr>
        <w:t>постановление администрации муниципального образования Темрюкский район от</w:t>
      </w:r>
      <w:r w:rsidR="007613A3">
        <w:rPr>
          <w:rFonts w:ascii="Times New Roman" w:hAnsi="Times New Roman"/>
          <w:bCs/>
          <w:sz w:val="28"/>
          <w:szCs w:val="28"/>
        </w:rPr>
        <w:t xml:space="preserve"> 13 ноября 2019 года № 2057 </w:t>
      </w:r>
      <w:r w:rsidR="007613A3" w:rsidRPr="00B35CD6">
        <w:rPr>
          <w:rFonts w:ascii="Times New Roman" w:hAnsi="Times New Roman"/>
          <w:bCs/>
          <w:sz w:val="28"/>
          <w:szCs w:val="28"/>
        </w:rPr>
        <w:t>«О внесении изменений в постановление администрации муниципального образования Темрюкский район от 22 октября 2015 года  № 763 «Об утверждении муниципальной программы «Управ</w:t>
      </w:r>
      <w:r w:rsidR="007613A3">
        <w:rPr>
          <w:rFonts w:ascii="Times New Roman" w:hAnsi="Times New Roman"/>
          <w:bCs/>
          <w:sz w:val="28"/>
          <w:szCs w:val="28"/>
        </w:rPr>
        <w:t>ление муниципальными финансами».</w:t>
      </w:r>
    </w:p>
    <w:p w:rsidR="00C57806" w:rsidRDefault="00C57806" w:rsidP="00C5780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57806">
        <w:rPr>
          <w:rFonts w:ascii="Times New Roman" w:hAnsi="Times New Roman"/>
          <w:bCs/>
          <w:sz w:val="28"/>
          <w:szCs w:val="28"/>
        </w:rPr>
        <w:t>2) постановление администрации  муниципального образования Темрюкский район от 17 декабря 2019 года № 2231 «О внесении изменений в постановление администрации муниципального образования Темрюкский район от 22 октября 2015 года  № 763 «Об утверждении муниципальной программы «Управление муниципальными финансами».</w:t>
      </w:r>
    </w:p>
    <w:p w:rsidR="009D761B" w:rsidRPr="00E5202A" w:rsidRDefault="007613A3" w:rsidP="007613A3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D761B" w:rsidRPr="00E5202A">
        <w:rPr>
          <w:rFonts w:ascii="Times New Roman" w:hAnsi="Times New Roman"/>
          <w:sz w:val="28"/>
          <w:szCs w:val="28"/>
        </w:rPr>
        <w:t xml:space="preserve">. </w:t>
      </w:r>
      <w:r w:rsidR="00DB6EB2" w:rsidRPr="00E5202A">
        <w:rPr>
          <w:rFonts w:ascii="Times New Roman" w:hAnsi="Times New Roman"/>
          <w:sz w:val="28"/>
          <w:szCs w:val="28"/>
        </w:rPr>
        <w:t xml:space="preserve">Отделу </w:t>
      </w:r>
      <w:r w:rsidR="003C35DB">
        <w:rPr>
          <w:rFonts w:ascii="Times New Roman" w:hAnsi="Times New Roman"/>
          <w:sz w:val="28"/>
          <w:szCs w:val="28"/>
        </w:rPr>
        <w:t>информатизации и</w:t>
      </w:r>
      <w:r w:rsidR="00DB6EB2">
        <w:rPr>
          <w:rFonts w:ascii="Times New Roman" w:hAnsi="Times New Roman"/>
          <w:sz w:val="28"/>
          <w:szCs w:val="28"/>
        </w:rPr>
        <w:t xml:space="preserve"> взаимодействи</w:t>
      </w:r>
      <w:r w:rsidR="003C35DB">
        <w:rPr>
          <w:rFonts w:ascii="Times New Roman" w:hAnsi="Times New Roman"/>
          <w:sz w:val="28"/>
          <w:szCs w:val="28"/>
        </w:rPr>
        <w:t>я</w:t>
      </w:r>
      <w:r w:rsidR="00DB6EB2">
        <w:rPr>
          <w:rFonts w:ascii="Times New Roman" w:hAnsi="Times New Roman"/>
          <w:sz w:val="28"/>
          <w:szCs w:val="28"/>
        </w:rPr>
        <w:t xml:space="preserve"> со СМИ официально опубликовать</w:t>
      </w:r>
      <w:r w:rsidR="00DB6EB2" w:rsidRPr="00E5202A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DB6EB2">
        <w:rPr>
          <w:rFonts w:ascii="Times New Roman" w:hAnsi="Times New Roman"/>
          <w:sz w:val="28"/>
          <w:szCs w:val="28"/>
        </w:rPr>
        <w:t xml:space="preserve">в периодичном печатном  издании газете Темрюкского района «Тамань» и официально опубликовать (разместить) </w:t>
      </w:r>
      <w:r w:rsidR="00DB6EB2">
        <w:rPr>
          <w:rFonts w:ascii="Times New Roman" w:hAnsi="Times New Roman"/>
          <w:sz w:val="28"/>
          <w:szCs w:val="28"/>
        </w:rPr>
        <w:lastRenderedPageBreak/>
        <w:t xml:space="preserve">на официальном сайте </w:t>
      </w:r>
      <w:r w:rsidR="00DB6EB2" w:rsidRPr="00E5202A">
        <w:rPr>
          <w:rFonts w:ascii="Times New Roman" w:hAnsi="Times New Roman"/>
          <w:sz w:val="28"/>
          <w:szCs w:val="28"/>
        </w:rPr>
        <w:t xml:space="preserve"> муниципального образования Темрюкский район в информационно-телекоммуникационной сети «Интернет».</w:t>
      </w:r>
    </w:p>
    <w:p w:rsidR="003C35DB" w:rsidRPr="00AA3AEA" w:rsidRDefault="00533B26" w:rsidP="003C35DB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AA3AEA">
        <w:rPr>
          <w:rFonts w:ascii="Times New Roman" w:hAnsi="Times New Roman"/>
          <w:sz w:val="28"/>
          <w:szCs w:val="28"/>
        </w:rPr>
        <w:t xml:space="preserve">4. </w:t>
      </w:r>
      <w:r w:rsidR="003C35DB">
        <w:rPr>
          <w:rFonts w:ascii="Times New Roman" w:hAnsi="Times New Roman"/>
          <w:sz w:val="28"/>
          <w:szCs w:val="28"/>
        </w:rPr>
        <w:t>П</w:t>
      </w:r>
      <w:r w:rsidR="003C35DB" w:rsidRPr="00AA3AEA">
        <w:rPr>
          <w:rFonts w:ascii="Times New Roman" w:hAnsi="Times New Roman"/>
          <w:sz w:val="28"/>
          <w:szCs w:val="28"/>
        </w:rPr>
        <w:t xml:space="preserve">остановление </w:t>
      </w:r>
      <w:r w:rsidR="003C35DB">
        <w:rPr>
          <w:rFonts w:ascii="Times New Roman" w:hAnsi="Times New Roman"/>
          <w:bCs/>
          <w:sz w:val="28"/>
          <w:szCs w:val="28"/>
        </w:rPr>
        <w:t xml:space="preserve">«О внесении изменений в постановление администрации муниципального образования Темрюкский район от 22 октября 2015 года  № 763 «Об утверждении муниципальной программы «Управление муниципальными финансами» </w:t>
      </w:r>
      <w:r w:rsidR="003C35DB" w:rsidRPr="00AA3AEA">
        <w:rPr>
          <w:rFonts w:ascii="Times New Roman" w:hAnsi="Times New Roman"/>
          <w:sz w:val="28"/>
          <w:szCs w:val="28"/>
        </w:rPr>
        <w:t>вступает в силу на следующий день посл</w:t>
      </w:r>
      <w:r w:rsidR="003C35DB">
        <w:rPr>
          <w:rFonts w:ascii="Times New Roman" w:hAnsi="Times New Roman"/>
          <w:sz w:val="28"/>
          <w:szCs w:val="28"/>
        </w:rPr>
        <w:t>е его официального опубликования</w:t>
      </w:r>
      <w:r w:rsidR="003C35DB" w:rsidRPr="00AA3AEA">
        <w:rPr>
          <w:rFonts w:ascii="Times New Roman" w:hAnsi="Times New Roman"/>
          <w:sz w:val="28"/>
          <w:szCs w:val="28"/>
        </w:rPr>
        <w:t>.</w:t>
      </w:r>
    </w:p>
    <w:p w:rsidR="009D761B" w:rsidRDefault="009D761B" w:rsidP="009D761B">
      <w:pPr>
        <w:ind w:firstLine="709"/>
        <w:jc w:val="both"/>
        <w:rPr>
          <w:sz w:val="28"/>
          <w:szCs w:val="28"/>
        </w:rPr>
      </w:pPr>
    </w:p>
    <w:p w:rsidR="00820E4B" w:rsidRPr="00AD1A7D" w:rsidRDefault="00820E4B" w:rsidP="00820E4B">
      <w:pPr>
        <w:jc w:val="both"/>
        <w:rPr>
          <w:color w:val="FF0000"/>
          <w:sz w:val="24"/>
          <w:szCs w:val="24"/>
        </w:rPr>
      </w:pPr>
    </w:p>
    <w:p w:rsidR="00C2488C" w:rsidRDefault="00820E4B" w:rsidP="00C2488C">
      <w:pPr>
        <w:rPr>
          <w:sz w:val="28"/>
          <w:szCs w:val="28"/>
        </w:rPr>
      </w:pPr>
      <w:r w:rsidRPr="00C2488C">
        <w:rPr>
          <w:sz w:val="28"/>
          <w:szCs w:val="28"/>
        </w:rPr>
        <w:t>Глава муниципального образования</w:t>
      </w:r>
    </w:p>
    <w:p w:rsidR="003B17E6" w:rsidRPr="00C2488C" w:rsidRDefault="00820E4B" w:rsidP="00C2488C">
      <w:pPr>
        <w:rPr>
          <w:sz w:val="28"/>
          <w:szCs w:val="28"/>
        </w:rPr>
      </w:pPr>
      <w:r w:rsidRPr="00C2488C">
        <w:rPr>
          <w:sz w:val="28"/>
          <w:szCs w:val="28"/>
        </w:rPr>
        <w:t xml:space="preserve">Темрюкский район                                                                                 </w:t>
      </w:r>
    </w:p>
    <w:p w:rsidR="00820E4B" w:rsidRPr="00C2488C" w:rsidRDefault="00BF3206" w:rsidP="003B17E6">
      <w:pPr>
        <w:shd w:val="clear" w:color="auto" w:fill="FFFFFF"/>
        <w:ind w:right="-61"/>
        <w:jc w:val="right"/>
        <w:rPr>
          <w:b/>
          <w:bCs/>
          <w:spacing w:val="-1"/>
          <w:sz w:val="28"/>
          <w:szCs w:val="28"/>
        </w:rPr>
      </w:pPr>
      <w:r w:rsidRPr="00C2488C">
        <w:rPr>
          <w:sz w:val="28"/>
          <w:szCs w:val="28"/>
        </w:rPr>
        <w:t xml:space="preserve">Ф.В. </w:t>
      </w:r>
      <w:proofErr w:type="spellStart"/>
      <w:r w:rsidRPr="00C2488C">
        <w:rPr>
          <w:sz w:val="28"/>
          <w:szCs w:val="28"/>
        </w:rPr>
        <w:t>Бабенков</w:t>
      </w:r>
      <w:proofErr w:type="spellEnd"/>
    </w:p>
    <w:p w:rsidR="00820E4B" w:rsidRPr="00C2488C" w:rsidRDefault="00820E4B" w:rsidP="00982FA7">
      <w:pPr>
        <w:shd w:val="clear" w:color="auto" w:fill="FFFFFF"/>
        <w:ind w:right="-61"/>
        <w:jc w:val="center"/>
        <w:rPr>
          <w:b/>
          <w:bCs/>
          <w:spacing w:val="-1"/>
          <w:sz w:val="28"/>
          <w:szCs w:val="28"/>
        </w:rPr>
      </w:pPr>
    </w:p>
    <w:p w:rsidR="00820E4B" w:rsidRDefault="00820E4B" w:rsidP="00820E4B">
      <w:pPr>
        <w:rPr>
          <w:sz w:val="24"/>
          <w:szCs w:val="24"/>
        </w:rPr>
      </w:pPr>
    </w:p>
    <w:p w:rsidR="007613A3" w:rsidRDefault="007613A3" w:rsidP="00820E4B">
      <w:pPr>
        <w:rPr>
          <w:sz w:val="24"/>
          <w:szCs w:val="24"/>
        </w:rPr>
      </w:pPr>
    </w:p>
    <w:p w:rsidR="007613A3" w:rsidRDefault="007613A3" w:rsidP="00820E4B">
      <w:pPr>
        <w:rPr>
          <w:sz w:val="24"/>
          <w:szCs w:val="24"/>
        </w:rPr>
      </w:pPr>
    </w:p>
    <w:p w:rsidR="007613A3" w:rsidRDefault="007613A3" w:rsidP="00820E4B">
      <w:pPr>
        <w:rPr>
          <w:sz w:val="24"/>
          <w:szCs w:val="24"/>
        </w:rPr>
      </w:pPr>
    </w:p>
    <w:p w:rsidR="007613A3" w:rsidRDefault="007613A3" w:rsidP="00820E4B">
      <w:pPr>
        <w:rPr>
          <w:sz w:val="24"/>
          <w:szCs w:val="24"/>
        </w:rPr>
      </w:pPr>
    </w:p>
    <w:p w:rsidR="007613A3" w:rsidRDefault="007613A3" w:rsidP="00820E4B">
      <w:pPr>
        <w:rPr>
          <w:sz w:val="24"/>
          <w:szCs w:val="24"/>
        </w:rPr>
      </w:pPr>
    </w:p>
    <w:p w:rsidR="007613A3" w:rsidRDefault="007613A3" w:rsidP="00820E4B">
      <w:pPr>
        <w:rPr>
          <w:sz w:val="24"/>
          <w:szCs w:val="24"/>
        </w:rPr>
      </w:pPr>
    </w:p>
    <w:p w:rsidR="007613A3" w:rsidRDefault="007613A3" w:rsidP="00820E4B">
      <w:pPr>
        <w:rPr>
          <w:sz w:val="24"/>
          <w:szCs w:val="24"/>
        </w:rPr>
      </w:pPr>
    </w:p>
    <w:p w:rsidR="007613A3" w:rsidRDefault="007613A3" w:rsidP="00820E4B">
      <w:pPr>
        <w:rPr>
          <w:sz w:val="24"/>
          <w:szCs w:val="24"/>
        </w:rPr>
      </w:pPr>
    </w:p>
    <w:p w:rsidR="007613A3" w:rsidRDefault="007613A3" w:rsidP="00820E4B">
      <w:pPr>
        <w:rPr>
          <w:sz w:val="24"/>
          <w:szCs w:val="24"/>
        </w:rPr>
      </w:pPr>
    </w:p>
    <w:p w:rsidR="007613A3" w:rsidRDefault="007613A3" w:rsidP="00820E4B">
      <w:pPr>
        <w:rPr>
          <w:sz w:val="24"/>
          <w:szCs w:val="24"/>
        </w:rPr>
      </w:pPr>
    </w:p>
    <w:p w:rsidR="007613A3" w:rsidRDefault="007613A3" w:rsidP="00820E4B">
      <w:pPr>
        <w:rPr>
          <w:sz w:val="24"/>
          <w:szCs w:val="24"/>
        </w:rPr>
      </w:pPr>
    </w:p>
    <w:p w:rsidR="007613A3" w:rsidRDefault="007613A3" w:rsidP="00820E4B">
      <w:pPr>
        <w:rPr>
          <w:sz w:val="24"/>
          <w:szCs w:val="24"/>
        </w:rPr>
      </w:pPr>
    </w:p>
    <w:p w:rsidR="007613A3" w:rsidRDefault="007613A3" w:rsidP="00820E4B">
      <w:pPr>
        <w:rPr>
          <w:sz w:val="24"/>
          <w:szCs w:val="24"/>
        </w:rPr>
      </w:pPr>
    </w:p>
    <w:p w:rsidR="007613A3" w:rsidRDefault="007613A3" w:rsidP="00820E4B">
      <w:pPr>
        <w:rPr>
          <w:sz w:val="24"/>
          <w:szCs w:val="24"/>
        </w:rPr>
      </w:pPr>
    </w:p>
    <w:p w:rsidR="007613A3" w:rsidRDefault="007613A3" w:rsidP="00820E4B">
      <w:pPr>
        <w:rPr>
          <w:sz w:val="24"/>
          <w:szCs w:val="24"/>
        </w:rPr>
      </w:pPr>
    </w:p>
    <w:p w:rsidR="007613A3" w:rsidRDefault="007613A3" w:rsidP="00820E4B">
      <w:pPr>
        <w:rPr>
          <w:sz w:val="24"/>
          <w:szCs w:val="24"/>
        </w:rPr>
      </w:pPr>
    </w:p>
    <w:p w:rsidR="007613A3" w:rsidRDefault="007613A3" w:rsidP="00820E4B">
      <w:pPr>
        <w:rPr>
          <w:sz w:val="24"/>
          <w:szCs w:val="24"/>
        </w:rPr>
      </w:pPr>
    </w:p>
    <w:p w:rsidR="007613A3" w:rsidRDefault="007613A3" w:rsidP="00820E4B">
      <w:pPr>
        <w:rPr>
          <w:sz w:val="24"/>
          <w:szCs w:val="24"/>
        </w:rPr>
      </w:pPr>
    </w:p>
    <w:p w:rsidR="007613A3" w:rsidRDefault="007613A3" w:rsidP="00820E4B">
      <w:pPr>
        <w:rPr>
          <w:sz w:val="24"/>
          <w:szCs w:val="24"/>
        </w:rPr>
      </w:pPr>
    </w:p>
    <w:p w:rsidR="007613A3" w:rsidRDefault="007613A3" w:rsidP="00820E4B">
      <w:pPr>
        <w:rPr>
          <w:sz w:val="24"/>
          <w:szCs w:val="24"/>
        </w:rPr>
      </w:pPr>
    </w:p>
    <w:p w:rsidR="007613A3" w:rsidRDefault="007613A3" w:rsidP="00820E4B">
      <w:pPr>
        <w:rPr>
          <w:sz w:val="24"/>
          <w:szCs w:val="24"/>
        </w:rPr>
      </w:pPr>
    </w:p>
    <w:p w:rsidR="007613A3" w:rsidRDefault="007613A3" w:rsidP="00820E4B">
      <w:pPr>
        <w:rPr>
          <w:sz w:val="24"/>
          <w:szCs w:val="24"/>
        </w:rPr>
      </w:pPr>
    </w:p>
    <w:p w:rsidR="001516ED" w:rsidRDefault="001516ED" w:rsidP="00820E4B">
      <w:pPr>
        <w:rPr>
          <w:sz w:val="24"/>
          <w:szCs w:val="24"/>
        </w:rPr>
      </w:pPr>
    </w:p>
    <w:p w:rsidR="001516ED" w:rsidRDefault="001516ED" w:rsidP="00820E4B">
      <w:pPr>
        <w:rPr>
          <w:sz w:val="24"/>
          <w:szCs w:val="24"/>
        </w:rPr>
      </w:pPr>
    </w:p>
    <w:p w:rsidR="001516ED" w:rsidRDefault="001516ED" w:rsidP="00820E4B">
      <w:pPr>
        <w:rPr>
          <w:sz w:val="24"/>
          <w:szCs w:val="24"/>
        </w:rPr>
      </w:pPr>
    </w:p>
    <w:p w:rsidR="001516ED" w:rsidRDefault="001516ED" w:rsidP="00820E4B">
      <w:pPr>
        <w:rPr>
          <w:sz w:val="24"/>
          <w:szCs w:val="24"/>
        </w:rPr>
      </w:pPr>
    </w:p>
    <w:p w:rsidR="001516ED" w:rsidRDefault="001516ED" w:rsidP="00820E4B">
      <w:pPr>
        <w:rPr>
          <w:sz w:val="24"/>
          <w:szCs w:val="24"/>
        </w:rPr>
      </w:pPr>
    </w:p>
    <w:p w:rsidR="001516ED" w:rsidRDefault="001516ED" w:rsidP="00820E4B">
      <w:pPr>
        <w:rPr>
          <w:sz w:val="24"/>
          <w:szCs w:val="24"/>
        </w:rPr>
      </w:pPr>
    </w:p>
    <w:p w:rsidR="001516ED" w:rsidRDefault="001516ED" w:rsidP="00820E4B">
      <w:pPr>
        <w:rPr>
          <w:sz w:val="24"/>
          <w:szCs w:val="24"/>
        </w:rPr>
      </w:pPr>
    </w:p>
    <w:p w:rsidR="001516ED" w:rsidRDefault="001516ED" w:rsidP="00820E4B">
      <w:pPr>
        <w:rPr>
          <w:sz w:val="24"/>
          <w:szCs w:val="24"/>
        </w:rPr>
      </w:pPr>
    </w:p>
    <w:p w:rsidR="001516ED" w:rsidRDefault="001516ED" w:rsidP="00820E4B">
      <w:pPr>
        <w:rPr>
          <w:sz w:val="24"/>
          <w:szCs w:val="24"/>
        </w:rPr>
      </w:pPr>
    </w:p>
    <w:p w:rsidR="001516ED" w:rsidRDefault="001516ED" w:rsidP="00820E4B">
      <w:pPr>
        <w:rPr>
          <w:sz w:val="24"/>
          <w:szCs w:val="24"/>
        </w:rPr>
      </w:pPr>
    </w:p>
    <w:p w:rsidR="001516ED" w:rsidRDefault="001516ED" w:rsidP="00820E4B">
      <w:pPr>
        <w:rPr>
          <w:sz w:val="24"/>
          <w:szCs w:val="24"/>
        </w:rPr>
      </w:pPr>
    </w:p>
    <w:p w:rsidR="001516ED" w:rsidRDefault="001516ED" w:rsidP="00820E4B">
      <w:pPr>
        <w:rPr>
          <w:sz w:val="24"/>
          <w:szCs w:val="24"/>
        </w:rPr>
      </w:pPr>
    </w:p>
    <w:p w:rsidR="001516ED" w:rsidRDefault="001516ED" w:rsidP="00820E4B">
      <w:pPr>
        <w:rPr>
          <w:sz w:val="24"/>
          <w:szCs w:val="24"/>
        </w:rPr>
      </w:pPr>
    </w:p>
    <w:p w:rsidR="007613A3" w:rsidRPr="00361D86" w:rsidRDefault="007613A3" w:rsidP="00820E4B">
      <w:pPr>
        <w:rPr>
          <w:sz w:val="28"/>
          <w:szCs w:val="28"/>
        </w:rPr>
      </w:pPr>
    </w:p>
    <w:p w:rsidR="007613A3" w:rsidRPr="00E72EDE" w:rsidRDefault="007613A3" w:rsidP="007613A3">
      <w:pPr>
        <w:ind w:left="5812"/>
        <w:jc w:val="center"/>
        <w:rPr>
          <w:spacing w:val="-4"/>
          <w:sz w:val="28"/>
          <w:szCs w:val="28"/>
        </w:rPr>
      </w:pPr>
      <w:r w:rsidRPr="00E72EDE">
        <w:rPr>
          <w:spacing w:val="-4"/>
          <w:sz w:val="28"/>
          <w:szCs w:val="28"/>
        </w:rPr>
        <w:lastRenderedPageBreak/>
        <w:t xml:space="preserve">ПРИЛОЖЕНИЕ </w:t>
      </w:r>
    </w:p>
    <w:p w:rsidR="007613A3" w:rsidRPr="00E72EDE" w:rsidRDefault="007613A3" w:rsidP="007613A3">
      <w:pPr>
        <w:ind w:left="5812"/>
        <w:jc w:val="center"/>
        <w:rPr>
          <w:spacing w:val="-4"/>
          <w:sz w:val="28"/>
          <w:szCs w:val="28"/>
        </w:rPr>
      </w:pPr>
    </w:p>
    <w:p w:rsidR="007613A3" w:rsidRPr="00E72EDE" w:rsidRDefault="007613A3" w:rsidP="007613A3">
      <w:pPr>
        <w:ind w:left="5812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УТВЕРЖДЕНЫ</w:t>
      </w:r>
    </w:p>
    <w:p w:rsidR="007613A3" w:rsidRDefault="007613A3" w:rsidP="007613A3">
      <w:pPr>
        <w:ind w:left="5812"/>
        <w:jc w:val="center"/>
        <w:rPr>
          <w:spacing w:val="-4"/>
          <w:sz w:val="28"/>
          <w:szCs w:val="28"/>
        </w:rPr>
      </w:pPr>
      <w:r w:rsidRPr="00E72EDE">
        <w:rPr>
          <w:spacing w:val="-4"/>
          <w:sz w:val="28"/>
          <w:szCs w:val="28"/>
        </w:rPr>
        <w:t>постановлением администрации муниципального образования Темрюкский район</w:t>
      </w:r>
    </w:p>
    <w:p w:rsidR="007613A3" w:rsidRPr="00E72EDE" w:rsidRDefault="007613A3" w:rsidP="007613A3">
      <w:pPr>
        <w:ind w:left="5812"/>
        <w:jc w:val="center"/>
        <w:rPr>
          <w:b/>
          <w:sz w:val="28"/>
          <w:szCs w:val="28"/>
        </w:rPr>
      </w:pPr>
      <w:r>
        <w:rPr>
          <w:spacing w:val="-4"/>
          <w:sz w:val="28"/>
          <w:szCs w:val="28"/>
        </w:rPr>
        <w:t xml:space="preserve"> от ____________№___________</w:t>
      </w:r>
    </w:p>
    <w:p w:rsidR="007613A3" w:rsidRDefault="007613A3" w:rsidP="007613A3">
      <w:pPr>
        <w:jc w:val="center"/>
        <w:rPr>
          <w:b/>
          <w:bCs/>
          <w:sz w:val="28"/>
          <w:szCs w:val="28"/>
        </w:rPr>
      </w:pPr>
    </w:p>
    <w:p w:rsidR="007613A3" w:rsidRDefault="007613A3" w:rsidP="007613A3">
      <w:pPr>
        <w:jc w:val="center"/>
        <w:rPr>
          <w:b/>
          <w:bCs/>
          <w:sz w:val="28"/>
          <w:szCs w:val="28"/>
        </w:rPr>
      </w:pPr>
    </w:p>
    <w:p w:rsidR="007613A3" w:rsidRDefault="007613A3" w:rsidP="007613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ИЗМЕНЕНИЯ,</w:t>
      </w:r>
    </w:p>
    <w:p w:rsidR="007613A3" w:rsidRDefault="007613A3" w:rsidP="007613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вносимые в постановление администрации муниципального образования Темрюкский район от 22 октября 2015 года № 763 «Об утверждении муниципальной программы «Управление муниципальными финансами» </w:t>
      </w:r>
    </w:p>
    <w:p w:rsidR="003B668A" w:rsidRDefault="003B668A" w:rsidP="003B668A">
      <w:pPr>
        <w:pStyle w:val="consplusnormal"/>
        <w:spacing w:before="180" w:after="0"/>
        <w:ind w:firstLine="72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 В муниципальной программе «Управление муниципальными финансами» (далее – муниципальная программа):</w:t>
      </w:r>
    </w:p>
    <w:p w:rsidR="000361B3" w:rsidRPr="001516ED" w:rsidRDefault="003B668A" w:rsidP="001516ED">
      <w:pPr>
        <w:pStyle w:val="consplusnormal"/>
        <w:spacing w:before="180" w:after="0"/>
        <w:ind w:firstLine="72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1) паспорт  </w:t>
      </w:r>
      <w:r w:rsidR="00F86749">
        <w:rPr>
          <w:sz w:val="28"/>
          <w:szCs w:val="28"/>
        </w:rPr>
        <w:t xml:space="preserve">муниципальной программы </w:t>
      </w:r>
      <w:r>
        <w:rPr>
          <w:sz w:val="28"/>
          <w:szCs w:val="28"/>
        </w:rPr>
        <w:t>изложить в следующей редакции: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06"/>
        <w:gridCol w:w="5522"/>
      </w:tblGrid>
      <w:tr w:rsidR="00A849EC" w:rsidRPr="005C451D" w:rsidTr="00A849EC">
        <w:tc>
          <w:tcPr>
            <w:tcW w:w="4106" w:type="dxa"/>
          </w:tcPr>
          <w:p w:rsidR="00A849EC" w:rsidRPr="003C2B37" w:rsidRDefault="00F86749" w:rsidP="00A849EC">
            <w:pPr>
              <w:pStyle w:val="consplusnormal"/>
              <w:spacing w:before="0" w:after="0"/>
              <w:contextualSpacing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849EC" w:rsidRPr="003C2B37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5522" w:type="dxa"/>
          </w:tcPr>
          <w:p w:rsidR="00A849EC" w:rsidRDefault="00A849EC" w:rsidP="00A849EC">
            <w:pPr>
              <w:pStyle w:val="consplusnormal"/>
              <w:spacing w:before="0" w:after="0"/>
              <w:contextualSpacing/>
              <w:textAlignment w:val="baseline"/>
              <w:rPr>
                <w:sz w:val="28"/>
                <w:szCs w:val="28"/>
              </w:rPr>
            </w:pPr>
            <w:r w:rsidRPr="003C2B37">
              <w:rPr>
                <w:sz w:val="28"/>
                <w:szCs w:val="28"/>
              </w:rPr>
              <w:t>Финансовое управление администрации муниципального образования Темрюкский район</w:t>
            </w:r>
            <w:r w:rsidR="00F86749">
              <w:rPr>
                <w:sz w:val="28"/>
                <w:szCs w:val="28"/>
              </w:rPr>
              <w:t xml:space="preserve"> (далее </w:t>
            </w:r>
            <w:r w:rsidR="00F86749" w:rsidRPr="003C2B37">
              <w:rPr>
                <w:sz w:val="28"/>
                <w:szCs w:val="28"/>
              </w:rPr>
              <w:t>–</w:t>
            </w:r>
            <w:r w:rsidR="00F86749">
              <w:rPr>
                <w:sz w:val="28"/>
                <w:szCs w:val="28"/>
              </w:rPr>
              <w:t xml:space="preserve"> финансовое управление)</w:t>
            </w:r>
          </w:p>
          <w:p w:rsidR="001516ED" w:rsidRPr="003C2B37" w:rsidRDefault="001516ED" w:rsidP="00A849EC">
            <w:pPr>
              <w:pStyle w:val="consplusnormal"/>
              <w:spacing w:before="0" w:after="0"/>
              <w:contextualSpacing/>
              <w:textAlignment w:val="baseline"/>
              <w:rPr>
                <w:sz w:val="28"/>
                <w:szCs w:val="28"/>
              </w:rPr>
            </w:pPr>
          </w:p>
        </w:tc>
      </w:tr>
      <w:tr w:rsidR="00A849EC" w:rsidRPr="005C451D" w:rsidTr="00A849EC">
        <w:tc>
          <w:tcPr>
            <w:tcW w:w="4106" w:type="dxa"/>
          </w:tcPr>
          <w:p w:rsidR="00A849EC" w:rsidRPr="003C2B37" w:rsidRDefault="00A849EC" w:rsidP="00A849EC">
            <w:pPr>
              <w:pStyle w:val="consplusnormal"/>
              <w:spacing w:before="0" w:after="0"/>
              <w:contextualSpacing/>
              <w:textAlignment w:val="baseline"/>
              <w:rPr>
                <w:sz w:val="28"/>
                <w:szCs w:val="28"/>
              </w:rPr>
            </w:pPr>
            <w:r w:rsidRPr="003C2B37">
              <w:rPr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5522" w:type="dxa"/>
          </w:tcPr>
          <w:p w:rsidR="00A849EC" w:rsidRPr="003C2B37" w:rsidRDefault="00A849EC" w:rsidP="00A849EC">
            <w:pPr>
              <w:pStyle w:val="consplusnormal"/>
              <w:spacing w:before="0" w:after="0"/>
              <w:contextualSpacing/>
              <w:textAlignment w:val="baseline"/>
              <w:rPr>
                <w:sz w:val="28"/>
                <w:szCs w:val="28"/>
              </w:rPr>
            </w:pPr>
            <w:r w:rsidRPr="003C2B37">
              <w:rPr>
                <w:sz w:val="28"/>
                <w:szCs w:val="28"/>
              </w:rPr>
              <w:t>Не предусмотрены</w:t>
            </w:r>
          </w:p>
        </w:tc>
      </w:tr>
      <w:tr w:rsidR="00A849EC" w:rsidRPr="005C451D" w:rsidTr="00A849EC">
        <w:tc>
          <w:tcPr>
            <w:tcW w:w="4106" w:type="dxa"/>
          </w:tcPr>
          <w:p w:rsidR="00F86749" w:rsidRDefault="00F86749" w:rsidP="00A849EC">
            <w:pPr>
              <w:pStyle w:val="consplusnormal"/>
              <w:spacing w:before="0" w:after="0"/>
              <w:contextualSpacing/>
              <w:textAlignment w:val="baseline"/>
              <w:rPr>
                <w:sz w:val="28"/>
                <w:szCs w:val="28"/>
              </w:rPr>
            </w:pPr>
          </w:p>
          <w:p w:rsidR="00A849EC" w:rsidRPr="003C2B37" w:rsidRDefault="00A849EC" w:rsidP="00A849EC">
            <w:pPr>
              <w:pStyle w:val="consplusnormal"/>
              <w:spacing w:before="0" w:after="0"/>
              <w:contextualSpacing/>
              <w:textAlignment w:val="baseline"/>
              <w:rPr>
                <w:sz w:val="28"/>
                <w:szCs w:val="28"/>
              </w:rPr>
            </w:pPr>
            <w:r w:rsidRPr="003C2B37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522" w:type="dxa"/>
          </w:tcPr>
          <w:p w:rsidR="00F86749" w:rsidRDefault="00F86749" w:rsidP="00F86749">
            <w:pPr>
              <w:pStyle w:val="consplusnormal"/>
              <w:spacing w:before="0" w:after="0"/>
              <w:contextualSpacing/>
              <w:textAlignment w:val="baseline"/>
              <w:rPr>
                <w:sz w:val="28"/>
                <w:szCs w:val="28"/>
              </w:rPr>
            </w:pPr>
          </w:p>
          <w:p w:rsidR="00A849EC" w:rsidRPr="003C2B37" w:rsidRDefault="00A849EC" w:rsidP="00F86749">
            <w:pPr>
              <w:pStyle w:val="consplusnormal"/>
              <w:spacing w:before="0" w:after="0"/>
              <w:contextualSpacing/>
              <w:textAlignment w:val="baseline"/>
              <w:rPr>
                <w:sz w:val="28"/>
                <w:szCs w:val="28"/>
              </w:rPr>
            </w:pPr>
            <w:r w:rsidRPr="003C2B37">
              <w:rPr>
                <w:sz w:val="28"/>
                <w:szCs w:val="28"/>
              </w:rPr>
              <w:t>Финансовое управление</w:t>
            </w:r>
          </w:p>
        </w:tc>
      </w:tr>
      <w:tr w:rsidR="00A849EC" w:rsidRPr="005C451D" w:rsidTr="00A849EC">
        <w:tc>
          <w:tcPr>
            <w:tcW w:w="4106" w:type="dxa"/>
          </w:tcPr>
          <w:p w:rsidR="00F86749" w:rsidRDefault="00F86749" w:rsidP="00A849EC">
            <w:pPr>
              <w:pStyle w:val="consplusnormal"/>
              <w:spacing w:before="0" w:after="0"/>
              <w:contextualSpacing/>
              <w:textAlignment w:val="baseline"/>
              <w:rPr>
                <w:sz w:val="28"/>
                <w:szCs w:val="28"/>
              </w:rPr>
            </w:pPr>
          </w:p>
          <w:p w:rsidR="00A849EC" w:rsidRPr="003C2B37" w:rsidRDefault="00A849EC" w:rsidP="00A849EC">
            <w:pPr>
              <w:pStyle w:val="consplusnormal"/>
              <w:spacing w:before="0" w:after="0"/>
              <w:contextualSpacing/>
              <w:textAlignment w:val="baseline"/>
              <w:rPr>
                <w:sz w:val="28"/>
                <w:szCs w:val="28"/>
              </w:rPr>
            </w:pPr>
            <w:r w:rsidRPr="003C2B37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522" w:type="dxa"/>
          </w:tcPr>
          <w:p w:rsidR="00F86749" w:rsidRDefault="00F86749" w:rsidP="00A849EC">
            <w:pPr>
              <w:pStyle w:val="consplusnormal"/>
              <w:spacing w:before="0" w:after="0"/>
              <w:contextualSpacing/>
              <w:textAlignment w:val="baseline"/>
              <w:rPr>
                <w:sz w:val="28"/>
                <w:szCs w:val="28"/>
              </w:rPr>
            </w:pPr>
          </w:p>
          <w:p w:rsidR="00A849EC" w:rsidRPr="003C2B37" w:rsidRDefault="00A849EC" w:rsidP="00A849EC">
            <w:pPr>
              <w:pStyle w:val="consplusnormal"/>
              <w:spacing w:before="0" w:after="0"/>
              <w:contextualSpacing/>
              <w:textAlignment w:val="baseline"/>
              <w:rPr>
                <w:sz w:val="28"/>
                <w:szCs w:val="28"/>
              </w:rPr>
            </w:pPr>
            <w:r w:rsidRPr="003C2B37">
              <w:rPr>
                <w:sz w:val="28"/>
                <w:szCs w:val="28"/>
              </w:rPr>
              <w:t>Не предусмотрены</w:t>
            </w:r>
          </w:p>
        </w:tc>
      </w:tr>
      <w:tr w:rsidR="00A849EC" w:rsidRPr="005C451D" w:rsidTr="00A849EC">
        <w:tc>
          <w:tcPr>
            <w:tcW w:w="4106" w:type="dxa"/>
          </w:tcPr>
          <w:p w:rsidR="00F86749" w:rsidRDefault="00F86749" w:rsidP="00A849EC">
            <w:pPr>
              <w:pStyle w:val="consplusnormal"/>
              <w:spacing w:before="0" w:after="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A849EC" w:rsidRPr="003C2B37" w:rsidRDefault="00A849EC" w:rsidP="00A849EC">
            <w:pPr>
              <w:pStyle w:val="consplusnormal"/>
              <w:spacing w:before="0" w:after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3C2B37">
              <w:rPr>
                <w:sz w:val="28"/>
                <w:szCs w:val="28"/>
              </w:rPr>
              <w:t>Цели муниципальной</w:t>
            </w:r>
            <w:r w:rsidRPr="003C2B37">
              <w:rPr>
                <w:sz w:val="28"/>
                <w:szCs w:val="28"/>
                <w:lang w:val="en-US"/>
              </w:rPr>
              <w:t xml:space="preserve"> </w:t>
            </w:r>
            <w:r w:rsidRPr="003C2B37">
              <w:rPr>
                <w:sz w:val="28"/>
                <w:szCs w:val="28"/>
              </w:rPr>
              <w:t>программы</w:t>
            </w:r>
          </w:p>
        </w:tc>
        <w:tc>
          <w:tcPr>
            <w:tcW w:w="5522" w:type="dxa"/>
          </w:tcPr>
          <w:p w:rsidR="00F86749" w:rsidRDefault="00F86749" w:rsidP="00A849EC">
            <w:pPr>
              <w:pStyle w:val="consplusnormal"/>
              <w:spacing w:before="0" w:after="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A849EC" w:rsidRPr="003C2B37" w:rsidRDefault="00A849EC" w:rsidP="00A849EC">
            <w:pPr>
              <w:pStyle w:val="consplusnormal"/>
              <w:spacing w:before="0" w:after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3C2B37">
              <w:rPr>
                <w:sz w:val="28"/>
                <w:szCs w:val="28"/>
              </w:rPr>
              <w:t>Обеспечение деятельности финансового управления с целью повышения качества управления муниципальными финансами;</w:t>
            </w:r>
          </w:p>
          <w:p w:rsidR="00A849EC" w:rsidRPr="003C2B37" w:rsidRDefault="00A849EC" w:rsidP="00A849EC">
            <w:pPr>
              <w:pStyle w:val="consplusnormal"/>
              <w:spacing w:before="0" w:after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3C2B37">
              <w:rPr>
                <w:sz w:val="28"/>
                <w:szCs w:val="28"/>
              </w:rPr>
              <w:t>обеспечение финансовой базы для реализации бюджетных полномочий поселений Темрюкского района</w:t>
            </w:r>
          </w:p>
        </w:tc>
      </w:tr>
      <w:tr w:rsidR="00A849EC" w:rsidRPr="005C451D" w:rsidTr="00A849EC">
        <w:tc>
          <w:tcPr>
            <w:tcW w:w="4106" w:type="dxa"/>
          </w:tcPr>
          <w:p w:rsidR="00F86749" w:rsidRDefault="00F86749" w:rsidP="00A849EC">
            <w:pPr>
              <w:pStyle w:val="consplusnormal"/>
              <w:spacing w:before="0" w:after="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A849EC" w:rsidRPr="003C2B37" w:rsidRDefault="00A849EC" w:rsidP="00A849EC">
            <w:pPr>
              <w:pStyle w:val="consplusnormal"/>
              <w:spacing w:before="0" w:after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3C2B37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522" w:type="dxa"/>
          </w:tcPr>
          <w:p w:rsidR="00F86749" w:rsidRDefault="00F86749" w:rsidP="00A849EC">
            <w:pPr>
              <w:pStyle w:val="consplusnormal"/>
              <w:spacing w:before="0" w:after="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A849EC" w:rsidRPr="003C2B37" w:rsidRDefault="00A849EC" w:rsidP="00A849EC">
            <w:pPr>
              <w:pStyle w:val="consplusnormal"/>
              <w:spacing w:before="0" w:after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3C2B37">
              <w:rPr>
                <w:sz w:val="28"/>
                <w:szCs w:val="28"/>
              </w:rPr>
              <w:t>Организация бюджетного процесса в муниципальном образовании Темрюкский район, и обеспечение  долгосрочной сбалансированности и устойчивости бюджета муниципального образования Темрюкский район</w:t>
            </w:r>
            <w:r>
              <w:rPr>
                <w:sz w:val="28"/>
                <w:szCs w:val="28"/>
              </w:rPr>
              <w:t xml:space="preserve"> (далее – местный бюджет)</w:t>
            </w:r>
            <w:r w:rsidRPr="003C2B37">
              <w:rPr>
                <w:sz w:val="28"/>
                <w:szCs w:val="28"/>
              </w:rPr>
              <w:t>;</w:t>
            </w:r>
          </w:p>
          <w:p w:rsidR="00A849EC" w:rsidRPr="003C2B37" w:rsidRDefault="00A849EC" w:rsidP="00A849EC">
            <w:pPr>
              <w:pStyle w:val="consplusnormal"/>
              <w:spacing w:before="0" w:after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3C2B37">
              <w:rPr>
                <w:sz w:val="28"/>
                <w:szCs w:val="28"/>
              </w:rPr>
              <w:t xml:space="preserve">выравнивание уровня бюджетной обеспеченности  поселений для </w:t>
            </w:r>
            <w:r w:rsidRPr="003C2B37">
              <w:rPr>
                <w:sz w:val="28"/>
                <w:szCs w:val="28"/>
              </w:rPr>
              <w:lastRenderedPageBreak/>
              <w:t>осуществления органами местного  самоуправления полномочий по решению вопросов местного значения</w:t>
            </w:r>
          </w:p>
        </w:tc>
      </w:tr>
      <w:tr w:rsidR="00A849EC" w:rsidRPr="005C451D" w:rsidTr="00A849EC">
        <w:tc>
          <w:tcPr>
            <w:tcW w:w="4106" w:type="dxa"/>
          </w:tcPr>
          <w:p w:rsidR="00F86749" w:rsidRDefault="00F86749" w:rsidP="00A849EC">
            <w:pPr>
              <w:pStyle w:val="consplusnormal"/>
              <w:spacing w:before="0" w:after="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A849EC" w:rsidRPr="003C2B37" w:rsidRDefault="00A849EC" w:rsidP="00A849EC">
            <w:pPr>
              <w:pStyle w:val="consplusnormal"/>
              <w:spacing w:before="0" w:after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3C2B37"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5522" w:type="dxa"/>
          </w:tcPr>
          <w:p w:rsidR="00F86749" w:rsidRDefault="00F86749" w:rsidP="00A849EC">
            <w:pPr>
              <w:pStyle w:val="af"/>
              <w:spacing w:before="0" w:after="0"/>
              <w:jc w:val="both"/>
              <w:textAlignment w:val="baseline"/>
              <w:rPr>
                <w:sz w:val="28"/>
                <w:szCs w:val="28"/>
              </w:rPr>
            </w:pPr>
          </w:p>
          <w:p w:rsidR="00A849EC" w:rsidRPr="003C2B37" w:rsidRDefault="00A849EC" w:rsidP="00A849EC">
            <w:pPr>
              <w:pStyle w:val="af"/>
              <w:spacing w:before="0" w:after="0"/>
              <w:jc w:val="both"/>
              <w:textAlignment w:val="baseline"/>
              <w:rPr>
                <w:sz w:val="28"/>
                <w:szCs w:val="28"/>
              </w:rPr>
            </w:pPr>
            <w:r w:rsidRPr="003C2B37">
              <w:rPr>
                <w:sz w:val="28"/>
                <w:szCs w:val="28"/>
              </w:rPr>
              <w:t>Доля расходов местного бюджета сформированного в рамках муниципальных программ;</w:t>
            </w:r>
          </w:p>
          <w:p w:rsidR="00A849EC" w:rsidRPr="003C2B37" w:rsidRDefault="00A849EC" w:rsidP="00A849EC">
            <w:pPr>
              <w:pStyle w:val="af"/>
              <w:spacing w:before="0" w:after="0"/>
              <w:jc w:val="both"/>
              <w:textAlignment w:val="baseline"/>
              <w:rPr>
                <w:sz w:val="28"/>
                <w:szCs w:val="28"/>
              </w:rPr>
            </w:pPr>
            <w:r w:rsidRPr="003C2B37">
              <w:rPr>
                <w:sz w:val="28"/>
                <w:szCs w:val="28"/>
              </w:rPr>
              <w:t>объем просроченной кредиторской задолженности  местного бюджета в общем объеме расходов;</w:t>
            </w:r>
          </w:p>
          <w:p w:rsidR="00A849EC" w:rsidRPr="003C2B37" w:rsidRDefault="00A849EC" w:rsidP="00A849EC">
            <w:pPr>
              <w:pStyle w:val="af"/>
              <w:spacing w:before="0" w:after="0"/>
              <w:jc w:val="both"/>
              <w:textAlignment w:val="baseline"/>
              <w:rPr>
                <w:rFonts w:eastAsiaTheme="minorHAnsi"/>
                <w:sz w:val="28"/>
                <w:szCs w:val="28"/>
                <w:lang w:eastAsia="en-US"/>
              </w:rPr>
            </w:pPr>
            <w:r w:rsidRPr="003C2B37">
              <w:rPr>
                <w:sz w:val="28"/>
                <w:szCs w:val="28"/>
              </w:rPr>
              <w:t xml:space="preserve">объем муниципального долга местного бюджета к  годовому объему доходов </w:t>
            </w:r>
            <w:r>
              <w:rPr>
                <w:sz w:val="28"/>
                <w:szCs w:val="28"/>
              </w:rPr>
              <w:t xml:space="preserve">местного </w:t>
            </w:r>
            <w:r w:rsidRPr="003C2B37">
              <w:rPr>
                <w:sz w:val="28"/>
                <w:szCs w:val="28"/>
              </w:rPr>
              <w:t xml:space="preserve">бюджета без учета  утвержденного объема безвозмездных поступлений из бюджетов вышестоящих уровней </w:t>
            </w:r>
            <w:r w:rsidRPr="003C2B37">
              <w:rPr>
                <w:rFonts w:eastAsiaTheme="minorHAnsi"/>
                <w:sz w:val="28"/>
                <w:szCs w:val="28"/>
                <w:lang w:eastAsia="en-US"/>
              </w:rPr>
              <w:t>и (или)  поступлений налоговых доходов по дополнительным  нормативам отчислений;</w:t>
            </w:r>
          </w:p>
          <w:p w:rsidR="00A849EC" w:rsidRPr="003C2B37" w:rsidRDefault="00A849EC" w:rsidP="00A849EC">
            <w:pPr>
              <w:pStyle w:val="af"/>
              <w:spacing w:before="0" w:after="0"/>
              <w:jc w:val="both"/>
              <w:textAlignment w:val="baseline"/>
              <w:rPr>
                <w:sz w:val="28"/>
                <w:szCs w:val="28"/>
              </w:rPr>
            </w:pPr>
            <w:r w:rsidRPr="003C2B37">
              <w:rPr>
                <w:sz w:val="28"/>
                <w:szCs w:val="28"/>
              </w:rPr>
              <w:t>обеспечение соблюдения норматива формирования расходов на содержание органов местного  самоуправления;</w:t>
            </w:r>
          </w:p>
          <w:p w:rsidR="00A849EC" w:rsidRPr="003C2B37" w:rsidRDefault="00A849EC" w:rsidP="00A849EC">
            <w:pPr>
              <w:jc w:val="both"/>
              <w:rPr>
                <w:bCs/>
                <w:sz w:val="28"/>
                <w:szCs w:val="28"/>
              </w:rPr>
            </w:pPr>
            <w:r w:rsidRPr="003C2B37">
              <w:rPr>
                <w:bCs/>
                <w:sz w:val="28"/>
                <w:szCs w:val="28"/>
              </w:rPr>
              <w:t>объем необходимой информации о муниципальных  финансах в сети Интернет, на официальном сайте  муниципального образования Темрюкский район;</w:t>
            </w:r>
          </w:p>
          <w:p w:rsidR="00A849EC" w:rsidRPr="003C2B37" w:rsidRDefault="00A849EC" w:rsidP="00A849EC">
            <w:pPr>
              <w:jc w:val="both"/>
              <w:rPr>
                <w:bCs/>
                <w:sz w:val="28"/>
                <w:szCs w:val="28"/>
              </w:rPr>
            </w:pPr>
            <w:r w:rsidRPr="003C2B37">
              <w:rPr>
                <w:bCs/>
                <w:sz w:val="28"/>
                <w:szCs w:val="28"/>
              </w:rPr>
              <w:t xml:space="preserve">удельный вес своевременно исполненных судебных  актов предусматривающих обращение </w:t>
            </w:r>
            <w:proofErr w:type="gramStart"/>
            <w:r w:rsidRPr="003C2B37">
              <w:rPr>
                <w:bCs/>
                <w:sz w:val="28"/>
                <w:szCs w:val="28"/>
              </w:rPr>
              <w:t>взыскании</w:t>
            </w:r>
            <w:proofErr w:type="gramEnd"/>
            <w:r w:rsidRPr="003C2B37">
              <w:rPr>
                <w:bCs/>
                <w:sz w:val="28"/>
                <w:szCs w:val="28"/>
              </w:rPr>
              <w:t xml:space="preserve">  на средства местного бюджета в соответствии с законодательством;</w:t>
            </w:r>
          </w:p>
          <w:p w:rsidR="00A849EC" w:rsidRPr="003C2B37" w:rsidRDefault="00A849EC" w:rsidP="00A849E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3C2B37">
              <w:rPr>
                <w:bCs/>
                <w:sz w:val="28"/>
                <w:szCs w:val="28"/>
              </w:rPr>
              <w:t xml:space="preserve">исполнение планового годового объема </w:t>
            </w:r>
            <w:r>
              <w:rPr>
                <w:bCs/>
                <w:sz w:val="28"/>
                <w:szCs w:val="28"/>
              </w:rPr>
              <w:t xml:space="preserve">местного </w:t>
            </w:r>
            <w:r w:rsidRPr="003C2B37">
              <w:rPr>
                <w:bCs/>
                <w:sz w:val="28"/>
                <w:szCs w:val="28"/>
              </w:rPr>
              <w:t>бюджета  ассигнований выделенных для обеспечения  бесперебойного функционирования финансового управления;</w:t>
            </w:r>
          </w:p>
          <w:p w:rsidR="00A849EC" w:rsidRPr="003C2B37" w:rsidRDefault="00A849EC" w:rsidP="00A849EC">
            <w:pPr>
              <w:pStyle w:val="consplusnormal"/>
              <w:spacing w:before="0" w:after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671A23">
              <w:rPr>
                <w:bCs/>
                <w:sz w:val="28"/>
                <w:szCs w:val="28"/>
              </w:rPr>
              <w:t xml:space="preserve">исполнение планового годового объема </w:t>
            </w:r>
            <w:r>
              <w:rPr>
                <w:bCs/>
                <w:sz w:val="28"/>
                <w:szCs w:val="28"/>
              </w:rPr>
              <w:t xml:space="preserve">местного </w:t>
            </w:r>
            <w:r w:rsidRPr="00671A23">
              <w:rPr>
                <w:bCs/>
                <w:sz w:val="28"/>
                <w:szCs w:val="28"/>
              </w:rPr>
              <w:t>бюджета ассигнований выделенных на  выравнивание бюджетной обеспеченности</w:t>
            </w:r>
            <w:r w:rsidRPr="00671A23">
              <w:rPr>
                <w:sz w:val="28"/>
                <w:szCs w:val="28"/>
              </w:rPr>
              <w:t xml:space="preserve"> поселений Темрюкского района</w:t>
            </w:r>
          </w:p>
        </w:tc>
      </w:tr>
      <w:tr w:rsidR="00A849EC" w:rsidRPr="005C451D" w:rsidTr="00A849EC">
        <w:tc>
          <w:tcPr>
            <w:tcW w:w="4106" w:type="dxa"/>
          </w:tcPr>
          <w:p w:rsidR="00F86749" w:rsidRDefault="00F86749" w:rsidP="00A849EC">
            <w:pPr>
              <w:pStyle w:val="consplusnormal"/>
              <w:spacing w:before="0" w:after="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A849EC" w:rsidRPr="003C2B37" w:rsidRDefault="00A849EC" w:rsidP="00A849EC">
            <w:pPr>
              <w:pStyle w:val="consplusnormal"/>
              <w:spacing w:before="0" w:after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3C2B37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522" w:type="dxa"/>
          </w:tcPr>
          <w:p w:rsidR="00F86749" w:rsidRDefault="00F86749" w:rsidP="00A849EC">
            <w:pPr>
              <w:pStyle w:val="consplusnormal"/>
              <w:spacing w:before="0" w:after="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A849EC" w:rsidRPr="003C2B37" w:rsidRDefault="00A849EC" w:rsidP="00A849EC">
            <w:pPr>
              <w:pStyle w:val="consplusnormal"/>
              <w:spacing w:before="0" w:after="0"/>
              <w:contextualSpacing/>
              <w:jc w:val="both"/>
              <w:textAlignment w:val="baseline"/>
              <w:rPr>
                <w:sz w:val="28"/>
                <w:szCs w:val="28"/>
                <w:lang w:val="en-US"/>
              </w:rPr>
            </w:pPr>
            <w:r w:rsidRPr="003C2B37">
              <w:rPr>
                <w:sz w:val="28"/>
                <w:szCs w:val="28"/>
              </w:rPr>
              <w:t>Этапы не предусмотрены</w:t>
            </w:r>
          </w:p>
          <w:p w:rsidR="00A849EC" w:rsidRPr="003C2B37" w:rsidRDefault="000361B3" w:rsidP="00A849EC">
            <w:pPr>
              <w:pStyle w:val="consplusnormal"/>
              <w:spacing w:before="0" w:after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2016-2023</w:t>
            </w:r>
            <w:r w:rsidR="00A849EC" w:rsidRPr="003C2B37">
              <w:rPr>
                <w:sz w:val="28"/>
                <w:szCs w:val="28"/>
              </w:rPr>
              <w:t xml:space="preserve"> годы</w:t>
            </w:r>
          </w:p>
        </w:tc>
      </w:tr>
      <w:tr w:rsidR="00A849EC" w:rsidRPr="005C451D" w:rsidTr="00A849EC">
        <w:tc>
          <w:tcPr>
            <w:tcW w:w="4106" w:type="dxa"/>
          </w:tcPr>
          <w:p w:rsidR="00F86749" w:rsidRDefault="00F86749" w:rsidP="00A849EC">
            <w:pPr>
              <w:pStyle w:val="consplusnormal"/>
              <w:spacing w:before="0" w:after="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A849EC" w:rsidRPr="003C2B37" w:rsidRDefault="00A849EC" w:rsidP="00A849EC">
            <w:pPr>
              <w:pStyle w:val="consplusnormal"/>
              <w:spacing w:before="0" w:after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3C2B37">
              <w:rPr>
                <w:sz w:val="28"/>
                <w:szCs w:val="28"/>
              </w:rPr>
              <w:t xml:space="preserve">Объемы и источники </w:t>
            </w:r>
            <w:r w:rsidRPr="003C2B37">
              <w:rPr>
                <w:sz w:val="28"/>
                <w:szCs w:val="28"/>
              </w:rPr>
              <w:lastRenderedPageBreak/>
              <w:t>финансирования муниципальной программы</w:t>
            </w:r>
          </w:p>
        </w:tc>
        <w:tc>
          <w:tcPr>
            <w:tcW w:w="5522" w:type="dxa"/>
          </w:tcPr>
          <w:p w:rsidR="00F86749" w:rsidRDefault="00F86749" w:rsidP="00A849EC">
            <w:pPr>
              <w:pStyle w:val="consplusnormal"/>
              <w:spacing w:before="0" w:after="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A849EC" w:rsidRPr="00C15B51" w:rsidRDefault="00A849EC" w:rsidP="00A849EC">
            <w:pPr>
              <w:pStyle w:val="consplusnormal"/>
              <w:spacing w:before="0" w:after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3C2B37">
              <w:rPr>
                <w:sz w:val="28"/>
                <w:szCs w:val="28"/>
              </w:rPr>
              <w:t xml:space="preserve">Общий объем финансирования </w:t>
            </w:r>
            <w:r w:rsidRPr="003C2B37">
              <w:rPr>
                <w:sz w:val="28"/>
                <w:szCs w:val="28"/>
              </w:rPr>
              <w:lastRenderedPageBreak/>
              <w:t xml:space="preserve">муниципальной программы составляет </w:t>
            </w:r>
            <w:r w:rsidR="002F30CC">
              <w:rPr>
                <w:sz w:val="28"/>
                <w:szCs w:val="28"/>
              </w:rPr>
              <w:t>184287,4</w:t>
            </w:r>
            <w:r w:rsidRPr="00C15B51">
              <w:rPr>
                <w:sz w:val="28"/>
                <w:szCs w:val="28"/>
              </w:rPr>
              <w:t xml:space="preserve">  тыс. рублей, в том числе по годам реализации: </w:t>
            </w:r>
          </w:p>
          <w:p w:rsidR="00A849EC" w:rsidRPr="00C15B51" w:rsidRDefault="00A849EC" w:rsidP="00A849EC">
            <w:pPr>
              <w:pStyle w:val="consplusnormal"/>
              <w:spacing w:before="0" w:after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C15B51">
              <w:rPr>
                <w:sz w:val="28"/>
                <w:szCs w:val="28"/>
              </w:rPr>
              <w:t>2016 год - 16144,9 тыс. рублей;</w:t>
            </w:r>
          </w:p>
          <w:p w:rsidR="00A849EC" w:rsidRPr="00C15B51" w:rsidRDefault="00A849EC" w:rsidP="00A849EC">
            <w:pPr>
              <w:pStyle w:val="consplusnormal"/>
              <w:spacing w:before="0" w:after="0"/>
              <w:contextualSpacing/>
              <w:textAlignment w:val="baseline"/>
              <w:rPr>
                <w:sz w:val="28"/>
                <w:szCs w:val="28"/>
              </w:rPr>
            </w:pPr>
            <w:r w:rsidRPr="00C15B51">
              <w:rPr>
                <w:sz w:val="28"/>
                <w:szCs w:val="28"/>
              </w:rPr>
              <w:t>2017 год - 16062,6 тыс. рублей;</w:t>
            </w:r>
          </w:p>
          <w:p w:rsidR="00A849EC" w:rsidRPr="00C15B51" w:rsidRDefault="00A849EC" w:rsidP="00A849EC">
            <w:pPr>
              <w:pStyle w:val="consplusnormal"/>
              <w:spacing w:before="0" w:after="0"/>
              <w:contextualSpacing/>
              <w:textAlignment w:val="baseline"/>
              <w:rPr>
                <w:sz w:val="28"/>
                <w:szCs w:val="28"/>
              </w:rPr>
            </w:pPr>
            <w:r w:rsidRPr="00C15B51">
              <w:rPr>
                <w:sz w:val="28"/>
                <w:szCs w:val="28"/>
              </w:rPr>
              <w:t>2018 год – 52904,9 тыс. рублей;</w:t>
            </w:r>
          </w:p>
          <w:p w:rsidR="00A849EC" w:rsidRPr="00C15B51" w:rsidRDefault="00A849EC" w:rsidP="00A849EC">
            <w:pPr>
              <w:pStyle w:val="consplusnormal"/>
              <w:spacing w:before="0" w:after="0"/>
              <w:contextualSpacing/>
              <w:textAlignment w:val="baseline"/>
              <w:rPr>
                <w:sz w:val="28"/>
                <w:szCs w:val="28"/>
              </w:rPr>
            </w:pPr>
            <w:r w:rsidRPr="00C15B51">
              <w:rPr>
                <w:sz w:val="28"/>
                <w:szCs w:val="28"/>
              </w:rPr>
              <w:t>2019 год – 20</w:t>
            </w:r>
            <w:r w:rsidR="002B60E4">
              <w:rPr>
                <w:sz w:val="28"/>
                <w:szCs w:val="28"/>
              </w:rPr>
              <w:t>508,7</w:t>
            </w:r>
            <w:r w:rsidRPr="00C15B51">
              <w:rPr>
                <w:sz w:val="28"/>
                <w:szCs w:val="28"/>
              </w:rPr>
              <w:t xml:space="preserve"> тыс. рублей;</w:t>
            </w:r>
          </w:p>
          <w:p w:rsidR="00A849EC" w:rsidRPr="00C15B51" w:rsidRDefault="00A849EC" w:rsidP="00A849EC">
            <w:pPr>
              <w:pStyle w:val="consplusnormal"/>
              <w:spacing w:before="0" w:after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C15B51">
              <w:rPr>
                <w:sz w:val="28"/>
                <w:szCs w:val="28"/>
              </w:rPr>
              <w:t>2020 год – 21</w:t>
            </w:r>
            <w:r w:rsidR="002B60E4">
              <w:rPr>
                <w:sz w:val="28"/>
                <w:szCs w:val="28"/>
              </w:rPr>
              <w:t>049,4</w:t>
            </w:r>
            <w:r w:rsidRPr="00C15B51">
              <w:rPr>
                <w:sz w:val="28"/>
                <w:szCs w:val="28"/>
              </w:rPr>
              <w:t xml:space="preserve"> тыс. рублей;</w:t>
            </w:r>
          </w:p>
          <w:p w:rsidR="00A849EC" w:rsidRPr="00C15B51" w:rsidRDefault="002F30CC" w:rsidP="00A849EC">
            <w:pPr>
              <w:pStyle w:val="consplusnormal"/>
              <w:spacing w:before="0" w:after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21252,3</w:t>
            </w:r>
            <w:r w:rsidR="00A849EC" w:rsidRPr="00C15B51">
              <w:rPr>
                <w:sz w:val="28"/>
                <w:szCs w:val="28"/>
              </w:rPr>
              <w:t xml:space="preserve"> тыс. рублей;</w:t>
            </w:r>
          </w:p>
          <w:p w:rsidR="00A849EC" w:rsidRDefault="002F30CC" w:rsidP="00A849EC">
            <w:pPr>
              <w:pStyle w:val="consplusnormal"/>
              <w:spacing w:before="0" w:after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18182,3</w:t>
            </w:r>
            <w:r w:rsidR="00A849EC" w:rsidRPr="003C2B37">
              <w:rPr>
                <w:sz w:val="28"/>
                <w:szCs w:val="28"/>
              </w:rPr>
              <w:t xml:space="preserve"> тыс. рублей;</w:t>
            </w:r>
          </w:p>
          <w:p w:rsidR="000361B3" w:rsidRDefault="000361B3" w:rsidP="00A849EC">
            <w:pPr>
              <w:pStyle w:val="consplusnormal"/>
              <w:spacing w:before="0" w:after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</w:t>
            </w:r>
            <w:r w:rsidRPr="00C15B51">
              <w:rPr>
                <w:sz w:val="28"/>
                <w:szCs w:val="28"/>
              </w:rPr>
              <w:t>–</w:t>
            </w:r>
            <w:r w:rsidR="002F30CC">
              <w:rPr>
                <w:sz w:val="28"/>
                <w:szCs w:val="28"/>
              </w:rPr>
              <w:t xml:space="preserve"> 18182,3 тыс. рублей;</w:t>
            </w:r>
          </w:p>
          <w:p w:rsidR="00A849EC" w:rsidRPr="003C2B37" w:rsidRDefault="00A849EC" w:rsidP="00A849EC">
            <w:pPr>
              <w:pStyle w:val="consplusnormal"/>
              <w:spacing w:before="0" w:after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3C2B37">
              <w:rPr>
                <w:sz w:val="28"/>
                <w:szCs w:val="28"/>
              </w:rPr>
              <w:t>планируется за счет сре</w:t>
            </w:r>
            <w:proofErr w:type="gramStart"/>
            <w:r w:rsidRPr="003C2B37">
              <w:rPr>
                <w:sz w:val="28"/>
                <w:szCs w:val="28"/>
              </w:rPr>
              <w:t>дств кр</w:t>
            </w:r>
            <w:proofErr w:type="gramEnd"/>
            <w:r w:rsidRPr="003C2B37">
              <w:rPr>
                <w:sz w:val="28"/>
                <w:szCs w:val="28"/>
              </w:rPr>
              <w:t>аевого бюджета - 7598,5 тыс. рублей, в том числе по годам реализации:</w:t>
            </w:r>
          </w:p>
          <w:p w:rsidR="00A849EC" w:rsidRPr="003C2B37" w:rsidRDefault="00A849EC" w:rsidP="00A849EC">
            <w:pPr>
              <w:pStyle w:val="consplusnormal"/>
              <w:spacing w:before="0" w:after="0"/>
              <w:ind w:left="3119" w:hanging="3119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3C2B37">
              <w:rPr>
                <w:sz w:val="28"/>
                <w:szCs w:val="28"/>
              </w:rPr>
              <w:t>2018 год - 7598,5 тыс. рублей;</w:t>
            </w:r>
          </w:p>
          <w:p w:rsidR="00A849EC" w:rsidRPr="003C2B37" w:rsidRDefault="00BF2B8E" w:rsidP="00A849EC">
            <w:pPr>
              <w:pStyle w:val="consplusnormal"/>
              <w:spacing w:before="0" w:after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планируется 176688,9 </w:t>
            </w:r>
            <w:r w:rsidR="00A849EC" w:rsidRPr="003C2B37">
              <w:rPr>
                <w:sz w:val="28"/>
                <w:szCs w:val="28"/>
              </w:rPr>
              <w:t>за сч</w:t>
            </w:r>
            <w:r w:rsidR="00190354">
              <w:rPr>
                <w:sz w:val="28"/>
                <w:szCs w:val="28"/>
              </w:rPr>
              <w:t xml:space="preserve">ет средств местного   бюджета  </w:t>
            </w:r>
            <w:r w:rsidR="00A849EC" w:rsidRPr="003C2B37">
              <w:rPr>
                <w:sz w:val="28"/>
                <w:szCs w:val="28"/>
              </w:rPr>
              <w:t>тыс. рублей, в том числе по годам реализации:</w:t>
            </w:r>
          </w:p>
          <w:p w:rsidR="00A849EC" w:rsidRPr="003C2B37" w:rsidRDefault="00A849EC" w:rsidP="00A849EC">
            <w:pPr>
              <w:pStyle w:val="consplusnormal"/>
              <w:spacing w:before="0" w:after="0"/>
              <w:ind w:left="3119" w:hanging="3119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3C2B37">
              <w:rPr>
                <w:sz w:val="28"/>
                <w:szCs w:val="28"/>
              </w:rPr>
              <w:t>2016 год - 16144,9 тыс. рублей;</w:t>
            </w:r>
          </w:p>
          <w:p w:rsidR="00A849EC" w:rsidRPr="003C2B37" w:rsidRDefault="00A849EC" w:rsidP="00A849EC">
            <w:pPr>
              <w:pStyle w:val="consplusnormal"/>
              <w:spacing w:before="0" w:after="0"/>
              <w:ind w:left="3119" w:hanging="3119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3C2B37">
              <w:rPr>
                <w:sz w:val="28"/>
                <w:szCs w:val="28"/>
              </w:rPr>
              <w:t>2017 год - 16062,6 тыс. рублей;</w:t>
            </w:r>
          </w:p>
          <w:p w:rsidR="00A849EC" w:rsidRPr="003C2B37" w:rsidRDefault="00A849EC" w:rsidP="00A849EC">
            <w:pPr>
              <w:pStyle w:val="consplusnormal"/>
              <w:spacing w:before="0" w:after="0"/>
              <w:ind w:left="3119" w:hanging="3119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3C2B37">
              <w:rPr>
                <w:sz w:val="28"/>
                <w:szCs w:val="28"/>
              </w:rPr>
              <w:t>2018 год - 45306,4 тыс. рублей;</w:t>
            </w:r>
          </w:p>
          <w:p w:rsidR="00A849EC" w:rsidRPr="003C2B37" w:rsidRDefault="00A849EC" w:rsidP="00A849EC">
            <w:pPr>
              <w:pStyle w:val="consplusnormal"/>
              <w:spacing w:before="0" w:after="0"/>
              <w:ind w:left="3119" w:hanging="3119"/>
              <w:contextualSpacing/>
              <w:textAlignment w:val="baseline"/>
              <w:rPr>
                <w:sz w:val="28"/>
                <w:szCs w:val="28"/>
              </w:rPr>
            </w:pPr>
            <w:r w:rsidRPr="003C2B37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20</w:t>
            </w:r>
            <w:r w:rsidR="002B60E4">
              <w:rPr>
                <w:sz w:val="28"/>
                <w:szCs w:val="28"/>
              </w:rPr>
              <w:t xml:space="preserve">508,7 </w:t>
            </w:r>
            <w:r w:rsidRPr="003C2B37">
              <w:rPr>
                <w:sz w:val="28"/>
                <w:szCs w:val="28"/>
              </w:rPr>
              <w:t xml:space="preserve"> тыс. рублей;</w:t>
            </w:r>
          </w:p>
          <w:p w:rsidR="00A849EC" w:rsidRPr="00C15B51" w:rsidRDefault="00A849EC" w:rsidP="00A849EC">
            <w:pPr>
              <w:pStyle w:val="consplusnormal"/>
              <w:spacing w:before="0" w:after="0"/>
              <w:ind w:left="3119" w:hanging="3119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3C2B37">
              <w:rPr>
                <w:sz w:val="28"/>
                <w:szCs w:val="28"/>
              </w:rPr>
              <w:t xml:space="preserve">2020 год – </w:t>
            </w:r>
            <w:r w:rsidRPr="00C15B51">
              <w:rPr>
                <w:sz w:val="28"/>
                <w:szCs w:val="28"/>
              </w:rPr>
              <w:t>21</w:t>
            </w:r>
            <w:r w:rsidR="002B60E4">
              <w:rPr>
                <w:sz w:val="28"/>
                <w:szCs w:val="28"/>
              </w:rPr>
              <w:t>049,4</w:t>
            </w:r>
            <w:r w:rsidRPr="00C15B51">
              <w:rPr>
                <w:sz w:val="28"/>
                <w:szCs w:val="28"/>
              </w:rPr>
              <w:t xml:space="preserve"> тыс. рублей;</w:t>
            </w:r>
          </w:p>
          <w:p w:rsidR="00A849EC" w:rsidRPr="00C15B51" w:rsidRDefault="00A24A6C" w:rsidP="00A849EC">
            <w:pPr>
              <w:pStyle w:val="consplusnormal"/>
              <w:spacing w:before="0" w:after="0"/>
              <w:ind w:left="3119" w:hanging="3119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21252,3</w:t>
            </w:r>
            <w:r w:rsidR="00A849EC" w:rsidRPr="00C15B51">
              <w:rPr>
                <w:sz w:val="28"/>
                <w:szCs w:val="28"/>
              </w:rPr>
              <w:t xml:space="preserve"> тыс. рублей;</w:t>
            </w:r>
          </w:p>
          <w:p w:rsidR="00A24A6C" w:rsidRDefault="00417268" w:rsidP="00A849EC">
            <w:pPr>
              <w:pStyle w:val="consplusnormal"/>
              <w:spacing w:before="0" w:after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18182</w:t>
            </w:r>
            <w:r w:rsidR="00A24A6C">
              <w:rPr>
                <w:sz w:val="28"/>
                <w:szCs w:val="28"/>
              </w:rPr>
              <w:t>,3</w:t>
            </w:r>
            <w:r w:rsidR="00A849EC" w:rsidRPr="003C2B37">
              <w:rPr>
                <w:sz w:val="28"/>
                <w:szCs w:val="28"/>
              </w:rPr>
              <w:t xml:space="preserve"> тыс. рублей</w:t>
            </w:r>
            <w:r w:rsidR="00A24A6C">
              <w:rPr>
                <w:sz w:val="28"/>
                <w:szCs w:val="28"/>
              </w:rPr>
              <w:t>;</w:t>
            </w:r>
          </w:p>
          <w:p w:rsidR="00A24A6C" w:rsidRDefault="00417268" w:rsidP="00A24A6C">
            <w:pPr>
              <w:pStyle w:val="consplusnormal"/>
              <w:spacing w:before="0" w:after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18182</w:t>
            </w:r>
            <w:r w:rsidR="00A24A6C">
              <w:rPr>
                <w:sz w:val="28"/>
                <w:szCs w:val="28"/>
              </w:rPr>
              <w:t>,3</w:t>
            </w:r>
            <w:r w:rsidR="00A24A6C" w:rsidRPr="003C2B37">
              <w:rPr>
                <w:sz w:val="28"/>
                <w:szCs w:val="28"/>
              </w:rPr>
              <w:t xml:space="preserve"> тыс. рублей</w:t>
            </w:r>
          </w:p>
          <w:p w:rsidR="007745DA" w:rsidRPr="003C2B37" w:rsidRDefault="007745DA" w:rsidP="00A849EC">
            <w:pPr>
              <w:pStyle w:val="consplusnormal"/>
              <w:spacing w:before="0" w:after="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A849EC" w:rsidRPr="005C451D" w:rsidTr="00A849EC">
        <w:tc>
          <w:tcPr>
            <w:tcW w:w="4106" w:type="dxa"/>
          </w:tcPr>
          <w:p w:rsidR="00A849EC" w:rsidRPr="003C2B37" w:rsidRDefault="00A849EC" w:rsidP="00A849EC">
            <w:pPr>
              <w:pStyle w:val="consplusnormal"/>
              <w:spacing w:before="0" w:after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proofErr w:type="gramStart"/>
            <w:r w:rsidRPr="003C2B37">
              <w:rPr>
                <w:sz w:val="28"/>
                <w:szCs w:val="28"/>
              </w:rPr>
              <w:lastRenderedPageBreak/>
              <w:t>Контроль за</w:t>
            </w:r>
            <w:proofErr w:type="gramEnd"/>
            <w:r w:rsidRPr="003C2B37">
              <w:rPr>
                <w:sz w:val="28"/>
                <w:szCs w:val="28"/>
              </w:rPr>
              <w:t xml:space="preserve"> выполнением муниципальной программы</w:t>
            </w:r>
          </w:p>
        </w:tc>
        <w:tc>
          <w:tcPr>
            <w:tcW w:w="5522" w:type="dxa"/>
          </w:tcPr>
          <w:p w:rsidR="00A849EC" w:rsidRPr="003C2B37" w:rsidRDefault="00A849EC" w:rsidP="00A849EC">
            <w:pPr>
              <w:pStyle w:val="consplusnormal"/>
              <w:spacing w:before="0" w:after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proofErr w:type="gramStart"/>
            <w:r w:rsidRPr="003C2B37">
              <w:rPr>
                <w:sz w:val="28"/>
                <w:szCs w:val="28"/>
              </w:rPr>
              <w:t>Контроль за</w:t>
            </w:r>
            <w:proofErr w:type="gramEnd"/>
            <w:r w:rsidRPr="003C2B37">
              <w:rPr>
                <w:sz w:val="28"/>
                <w:szCs w:val="28"/>
              </w:rPr>
              <w:t xml:space="preserve"> выполнением муниципальной программы осуществляет администрация муниципального образования Темрюкский район, Совет муниципально</w:t>
            </w:r>
            <w:r w:rsidR="001516ED">
              <w:rPr>
                <w:sz w:val="28"/>
                <w:szCs w:val="28"/>
              </w:rPr>
              <w:t>го образования Темрюкский район</w:t>
            </w:r>
            <w:r w:rsidR="00F86749">
              <w:rPr>
                <w:sz w:val="28"/>
                <w:szCs w:val="28"/>
              </w:rPr>
              <w:t>»</w:t>
            </w:r>
            <w:r w:rsidR="001516ED">
              <w:rPr>
                <w:sz w:val="28"/>
                <w:szCs w:val="28"/>
              </w:rPr>
              <w:t>;</w:t>
            </w:r>
          </w:p>
        </w:tc>
      </w:tr>
    </w:tbl>
    <w:p w:rsidR="00486235" w:rsidRDefault="00486235" w:rsidP="001516ED">
      <w:pPr>
        <w:pStyle w:val="consplusnormal"/>
        <w:spacing w:before="0" w:after="0"/>
        <w:ind w:firstLine="720"/>
        <w:contextualSpacing/>
        <w:jc w:val="both"/>
        <w:textAlignment w:val="baseline"/>
        <w:rPr>
          <w:sz w:val="28"/>
          <w:szCs w:val="28"/>
        </w:rPr>
      </w:pPr>
      <w:r w:rsidRPr="003C2B37">
        <w:rPr>
          <w:sz w:val="28"/>
          <w:szCs w:val="28"/>
        </w:rPr>
        <w:t>2) раздел «Характеристика сферы деятельности управления муниципальными финансами, содержание проблемы и обоснование необходимости ее решения программным методом»</w:t>
      </w:r>
      <w:r w:rsidR="001516ED">
        <w:rPr>
          <w:sz w:val="28"/>
          <w:szCs w:val="28"/>
        </w:rPr>
        <w:t xml:space="preserve"> муниципальной программы</w:t>
      </w:r>
      <w:r w:rsidRPr="003C2B37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486235" w:rsidRPr="00F14BCE" w:rsidRDefault="00486235" w:rsidP="00486235">
      <w:pPr>
        <w:pStyle w:val="consplusnormal"/>
        <w:spacing w:before="180" w:after="0"/>
        <w:ind w:firstLine="72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«Р</w:t>
      </w:r>
      <w:r w:rsidRPr="00F14BCE">
        <w:rPr>
          <w:sz w:val="28"/>
          <w:szCs w:val="28"/>
        </w:rPr>
        <w:t>еализация программы вызван</w:t>
      </w:r>
      <w:r>
        <w:rPr>
          <w:sz w:val="28"/>
          <w:szCs w:val="28"/>
        </w:rPr>
        <w:t>а</w:t>
      </w:r>
      <w:r w:rsidRPr="00F14BCE">
        <w:rPr>
          <w:sz w:val="28"/>
          <w:szCs w:val="28"/>
        </w:rPr>
        <w:t xml:space="preserve"> необходимостью совершенствования текущей бюджетной политики и развития стимулирующих факторов, разработки комплекса мер, направленных на повышение эффективности бюджетных расходов, а также исключение долговой нагрузки на бюджет.</w:t>
      </w:r>
    </w:p>
    <w:p w:rsidR="00486235" w:rsidRPr="00F14BCE" w:rsidRDefault="00486235" w:rsidP="00486235">
      <w:pPr>
        <w:pStyle w:val="consplusnormal"/>
        <w:spacing w:before="0" w:after="0"/>
        <w:ind w:firstLine="720"/>
        <w:jc w:val="both"/>
        <w:textAlignment w:val="baseline"/>
        <w:rPr>
          <w:sz w:val="28"/>
          <w:szCs w:val="28"/>
        </w:rPr>
      </w:pPr>
      <w:r w:rsidRPr="00F14BCE">
        <w:rPr>
          <w:sz w:val="28"/>
          <w:szCs w:val="28"/>
        </w:rPr>
        <w:t>Программа отражает деятельность финансового управления, основой которой является выработка единой финансовой политики и осуществление функции по составлению и организации исполнения</w:t>
      </w:r>
      <w:r>
        <w:rPr>
          <w:sz w:val="28"/>
          <w:szCs w:val="28"/>
        </w:rPr>
        <w:t xml:space="preserve"> местного </w:t>
      </w:r>
      <w:r w:rsidRPr="00F14BCE">
        <w:rPr>
          <w:sz w:val="28"/>
          <w:szCs w:val="28"/>
        </w:rPr>
        <w:t xml:space="preserve"> бюджета. В </w:t>
      </w:r>
      <w:proofErr w:type="gramStart"/>
      <w:r w:rsidRPr="00F14BCE">
        <w:rPr>
          <w:sz w:val="28"/>
          <w:szCs w:val="28"/>
        </w:rPr>
        <w:t>связи</w:t>
      </w:r>
      <w:proofErr w:type="gramEnd"/>
      <w:r w:rsidRPr="00F14BCE">
        <w:rPr>
          <w:sz w:val="28"/>
          <w:szCs w:val="28"/>
        </w:rPr>
        <w:t xml:space="preserve"> с чем объектом управления в рамках программы являются муниципальные финансы или </w:t>
      </w:r>
      <w:r>
        <w:rPr>
          <w:sz w:val="28"/>
          <w:szCs w:val="28"/>
        </w:rPr>
        <w:t>местный бюджет</w:t>
      </w:r>
      <w:r w:rsidRPr="00F14BCE">
        <w:rPr>
          <w:sz w:val="28"/>
          <w:szCs w:val="28"/>
        </w:rPr>
        <w:t xml:space="preserve">. С этим связана специфика </w:t>
      </w:r>
      <w:r w:rsidRPr="00F14BCE">
        <w:rPr>
          <w:sz w:val="28"/>
          <w:szCs w:val="28"/>
        </w:rPr>
        <w:lastRenderedPageBreak/>
        <w:t xml:space="preserve">программы: она направлена на формирование стабильной финансовой системы для исполнения расходных обязательств. </w:t>
      </w:r>
    </w:p>
    <w:p w:rsidR="00486235" w:rsidRPr="00497028" w:rsidRDefault="00486235" w:rsidP="00486235">
      <w:pPr>
        <w:pStyle w:val="consplusnormal"/>
        <w:spacing w:before="0" w:after="0"/>
        <w:ind w:firstLine="720"/>
        <w:jc w:val="both"/>
        <w:textAlignment w:val="baseline"/>
        <w:rPr>
          <w:sz w:val="28"/>
          <w:szCs w:val="28"/>
        </w:rPr>
      </w:pPr>
      <w:r w:rsidRPr="00497028">
        <w:rPr>
          <w:sz w:val="28"/>
          <w:szCs w:val="28"/>
        </w:rPr>
        <w:t xml:space="preserve">Современная система управления муниципальными финансами в районе сложилась в результате проведенной работы по совершенствованию бюджетного процесса, обеспечению его прозрачности и открытости, внедрению новых технологий в формирование и исполнение </w:t>
      </w:r>
      <w:r>
        <w:rPr>
          <w:sz w:val="28"/>
          <w:szCs w:val="28"/>
        </w:rPr>
        <w:t>местного бюджета</w:t>
      </w:r>
      <w:r w:rsidRPr="00497028">
        <w:rPr>
          <w:sz w:val="28"/>
          <w:szCs w:val="28"/>
        </w:rPr>
        <w:t>. Процесс реформирования на муниципальном уровне осуществлялся в рамках проводимой в Российской Федерации бюджетной реформы. В течение последних нескольких лет достигнуты следующие результаты:</w:t>
      </w:r>
    </w:p>
    <w:p w:rsidR="00486235" w:rsidRPr="00497028" w:rsidRDefault="00486235" w:rsidP="00486235">
      <w:pPr>
        <w:pStyle w:val="consplusnormal"/>
        <w:spacing w:before="0" w:after="0"/>
        <w:ind w:firstLine="708"/>
        <w:jc w:val="both"/>
        <w:textAlignment w:val="baseline"/>
        <w:rPr>
          <w:sz w:val="28"/>
          <w:szCs w:val="28"/>
        </w:rPr>
      </w:pPr>
      <w:r w:rsidRPr="00497028">
        <w:rPr>
          <w:sz w:val="28"/>
          <w:szCs w:val="28"/>
        </w:rPr>
        <w:t>сформирована законодательная база, четко регулирующая организацию бюджетного процесса;</w:t>
      </w:r>
    </w:p>
    <w:p w:rsidR="00486235" w:rsidRPr="00497028" w:rsidRDefault="00486235" w:rsidP="00486235">
      <w:pPr>
        <w:pStyle w:val="consplusnormal"/>
        <w:spacing w:before="0" w:after="0"/>
        <w:ind w:firstLine="708"/>
        <w:jc w:val="both"/>
        <w:textAlignment w:val="baseline"/>
        <w:rPr>
          <w:sz w:val="28"/>
          <w:szCs w:val="28"/>
        </w:rPr>
      </w:pPr>
      <w:r w:rsidRPr="00497028">
        <w:rPr>
          <w:sz w:val="28"/>
          <w:szCs w:val="28"/>
        </w:rPr>
        <w:t xml:space="preserve">осуществлен переход от годового к формированию </w:t>
      </w:r>
      <w:r>
        <w:rPr>
          <w:sz w:val="28"/>
          <w:szCs w:val="28"/>
        </w:rPr>
        <w:t xml:space="preserve">местного </w:t>
      </w:r>
      <w:r w:rsidRPr="00497028">
        <w:rPr>
          <w:sz w:val="28"/>
          <w:szCs w:val="28"/>
        </w:rPr>
        <w:t>бюджета на трехлетний период;</w:t>
      </w:r>
    </w:p>
    <w:p w:rsidR="00486235" w:rsidRPr="00497028" w:rsidRDefault="00486235" w:rsidP="00486235">
      <w:pPr>
        <w:pStyle w:val="consplusnormal"/>
        <w:spacing w:before="0" w:after="0"/>
        <w:ind w:firstLine="708"/>
        <w:jc w:val="both"/>
        <w:textAlignment w:val="baseline"/>
        <w:rPr>
          <w:sz w:val="28"/>
          <w:szCs w:val="28"/>
        </w:rPr>
      </w:pPr>
      <w:r w:rsidRPr="00497028">
        <w:rPr>
          <w:sz w:val="28"/>
          <w:szCs w:val="28"/>
        </w:rPr>
        <w:t>модернизированы системы бюджетного учета и отчетности;</w:t>
      </w:r>
    </w:p>
    <w:p w:rsidR="00486235" w:rsidRPr="00497028" w:rsidRDefault="00486235" w:rsidP="00486235">
      <w:pPr>
        <w:pStyle w:val="consplusnormal"/>
        <w:spacing w:before="0" w:after="0"/>
        <w:ind w:firstLine="708"/>
        <w:jc w:val="both"/>
        <w:textAlignment w:val="baseline"/>
        <w:rPr>
          <w:sz w:val="28"/>
          <w:szCs w:val="28"/>
        </w:rPr>
      </w:pPr>
      <w:r w:rsidRPr="00497028">
        <w:rPr>
          <w:sz w:val="28"/>
          <w:szCs w:val="28"/>
        </w:rPr>
        <w:t>обеспечена прозрачность бюджетной системы и публичность бюджетного процесса;</w:t>
      </w:r>
    </w:p>
    <w:p w:rsidR="00486235" w:rsidRPr="00497028" w:rsidRDefault="00486235" w:rsidP="00486235">
      <w:pPr>
        <w:pStyle w:val="consplusnormal"/>
        <w:spacing w:before="0" w:after="0"/>
        <w:ind w:firstLine="708"/>
        <w:jc w:val="both"/>
        <w:textAlignment w:val="baseline"/>
        <w:rPr>
          <w:sz w:val="28"/>
          <w:szCs w:val="28"/>
        </w:rPr>
      </w:pPr>
      <w:r w:rsidRPr="00497028">
        <w:rPr>
          <w:sz w:val="28"/>
          <w:szCs w:val="28"/>
        </w:rPr>
        <w:t xml:space="preserve">осуществлено поэтапное внедрение инструментов </w:t>
      </w:r>
      <w:proofErr w:type="spellStart"/>
      <w:r w:rsidRPr="00497028">
        <w:rPr>
          <w:sz w:val="28"/>
          <w:szCs w:val="28"/>
        </w:rPr>
        <w:t>бюджетирования</w:t>
      </w:r>
      <w:proofErr w:type="spellEnd"/>
      <w:r w:rsidRPr="00497028">
        <w:rPr>
          <w:sz w:val="28"/>
          <w:szCs w:val="28"/>
        </w:rPr>
        <w:t xml:space="preserve">, </w:t>
      </w:r>
      <w:proofErr w:type="gramStart"/>
      <w:r w:rsidRPr="00497028">
        <w:rPr>
          <w:sz w:val="28"/>
          <w:szCs w:val="28"/>
        </w:rPr>
        <w:t>ориентированного</w:t>
      </w:r>
      <w:proofErr w:type="gramEnd"/>
      <w:r w:rsidRPr="00497028">
        <w:rPr>
          <w:sz w:val="28"/>
          <w:szCs w:val="28"/>
        </w:rPr>
        <w:t xml:space="preserve"> на результат.</w:t>
      </w:r>
    </w:p>
    <w:p w:rsidR="00486235" w:rsidRPr="00497028" w:rsidRDefault="00486235" w:rsidP="0048623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97028">
        <w:rPr>
          <w:rFonts w:ascii="Times New Roman" w:hAnsi="Times New Roman"/>
          <w:sz w:val="28"/>
          <w:szCs w:val="28"/>
        </w:rPr>
        <w:t>Начиная с 2012 года, в муниципальном образовании Темрюкский район бюджетная политика была направлена на решение социально-экономических задач, в первую очередь поставленных в указах Президента Российской Федерации от 7 мая 2012 года, на обеспечение долгосрочной устойчивости бюджетной системы и повышение эффективности управления общественными финансами. В 2012-2013 годах продолжилась реализация комплексной реформы муниципальных учреждений, направленной на повышение доступности и качества муниципальных услуг, эффективности и прозрачности деятельности муниципальных учреждений. Продолжилась практика формирования муниципальных заданий на оказание муниципальных услуг                 и предоставления субсидий на их выполнение.</w:t>
      </w:r>
    </w:p>
    <w:p w:rsidR="00486235" w:rsidRPr="00497028" w:rsidRDefault="00486235" w:rsidP="0048623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97028">
        <w:rPr>
          <w:rFonts w:ascii="Times New Roman" w:hAnsi="Times New Roman"/>
          <w:sz w:val="28"/>
          <w:szCs w:val="28"/>
        </w:rPr>
        <w:t>С 2015 года  формирование бюджета произведено пр</w:t>
      </w:r>
      <w:r w:rsidR="001516ED">
        <w:rPr>
          <w:rFonts w:ascii="Times New Roman" w:hAnsi="Times New Roman"/>
          <w:sz w:val="28"/>
          <w:szCs w:val="28"/>
        </w:rPr>
        <w:t>ограммно-целевым методом. В 2019</w:t>
      </w:r>
      <w:r w:rsidRPr="00497028">
        <w:rPr>
          <w:rFonts w:ascii="Times New Roman" w:hAnsi="Times New Roman"/>
          <w:sz w:val="28"/>
          <w:szCs w:val="28"/>
        </w:rPr>
        <w:t xml:space="preserve"> году объем расходов местного бюджета в рамках реализации муни</w:t>
      </w:r>
      <w:r w:rsidR="001516ED">
        <w:rPr>
          <w:rFonts w:ascii="Times New Roman" w:hAnsi="Times New Roman"/>
          <w:sz w:val="28"/>
          <w:szCs w:val="28"/>
        </w:rPr>
        <w:t>ципальных программ составил 93,1</w:t>
      </w:r>
      <w:r w:rsidRPr="00497028">
        <w:rPr>
          <w:rFonts w:ascii="Times New Roman" w:hAnsi="Times New Roman"/>
          <w:sz w:val="28"/>
          <w:szCs w:val="28"/>
        </w:rPr>
        <w:t xml:space="preserve"> % общего объема расходов.                       </w:t>
      </w:r>
    </w:p>
    <w:p w:rsidR="00486235" w:rsidRPr="00497028" w:rsidRDefault="00486235" w:rsidP="00486235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497028">
        <w:rPr>
          <w:rFonts w:ascii="Times New Roman" w:hAnsi="Times New Roman"/>
          <w:sz w:val="28"/>
          <w:szCs w:val="28"/>
        </w:rPr>
        <w:t xml:space="preserve">          Значительная часть затрат на оказание муниципальных услуг (выполнение работ) осуществляется через сеть муниципальных учреждений. В связи с этим муниципальные программы, охватывающие все их расходы, цели, задачи и показатели результативности включают параметры заданий для учреждений по объемам оказания</w:t>
      </w:r>
      <w:r>
        <w:rPr>
          <w:rFonts w:ascii="Times New Roman" w:hAnsi="Times New Roman"/>
          <w:sz w:val="28"/>
          <w:szCs w:val="28"/>
        </w:rPr>
        <w:t xml:space="preserve"> (выполнения)</w:t>
      </w:r>
      <w:r w:rsidRPr="00497028">
        <w:rPr>
          <w:rFonts w:ascii="Times New Roman" w:hAnsi="Times New Roman"/>
          <w:sz w:val="28"/>
          <w:szCs w:val="28"/>
        </w:rPr>
        <w:t xml:space="preserve"> и финансирования муниципальных услуг (работ</w:t>
      </w:r>
      <w:r>
        <w:rPr>
          <w:rFonts w:ascii="Times New Roman" w:hAnsi="Times New Roman"/>
          <w:sz w:val="28"/>
          <w:szCs w:val="28"/>
        </w:rPr>
        <w:t>).</w:t>
      </w:r>
    </w:p>
    <w:p w:rsidR="00486235" w:rsidRDefault="00486235" w:rsidP="00486235">
      <w:pPr>
        <w:ind w:firstLine="709"/>
        <w:jc w:val="both"/>
        <w:rPr>
          <w:sz w:val="28"/>
          <w:szCs w:val="28"/>
        </w:rPr>
      </w:pPr>
      <w:proofErr w:type="gramStart"/>
      <w:r w:rsidRPr="00497028">
        <w:rPr>
          <w:sz w:val="28"/>
          <w:szCs w:val="28"/>
        </w:rPr>
        <w:t>В рамках Концепции создания и развития государственной интегрированной информационной системы управления общественными финансами «Электронный бюджет», утвержденной Распоряжением Правительства Российской Федерации от 20 июля 2011 года № 1275-р, в соответствии с Приказ</w:t>
      </w:r>
      <w:r>
        <w:rPr>
          <w:sz w:val="28"/>
          <w:szCs w:val="28"/>
        </w:rPr>
        <w:t>ом</w:t>
      </w:r>
      <w:r w:rsidRPr="00497028">
        <w:rPr>
          <w:sz w:val="28"/>
          <w:szCs w:val="28"/>
        </w:rPr>
        <w:t xml:space="preserve"> Министерства финансов Российской Федерации           от 4 августа 2011 года № 283 «Об организации работ по созданию и развитию государственной интегрированной информационной системы управления </w:t>
      </w:r>
      <w:r w:rsidRPr="00497028">
        <w:rPr>
          <w:sz w:val="28"/>
          <w:szCs w:val="28"/>
        </w:rPr>
        <w:lastRenderedPageBreak/>
        <w:t xml:space="preserve">общественными </w:t>
      </w:r>
      <w:r>
        <w:rPr>
          <w:sz w:val="28"/>
          <w:szCs w:val="28"/>
        </w:rPr>
        <w:t>финансами «Электронный бюджет» и Положением о государственной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интегрированной информационной системе управления общественными финансами «Электронный бюджет», утвержденным постановлением Правительства Российской Федерации от        30 июня 2015 года № 658 «О государственной интегрированной информационной системе управления общественными финансами «Электронный бюджет»,</w:t>
      </w:r>
      <w:r w:rsidRPr="00497028">
        <w:rPr>
          <w:sz w:val="28"/>
          <w:szCs w:val="28"/>
        </w:rPr>
        <w:t xml:space="preserve"> с 2012 года систематически проводится работа по размещению </w:t>
      </w:r>
      <w:r>
        <w:rPr>
          <w:sz w:val="28"/>
          <w:szCs w:val="28"/>
        </w:rPr>
        <w:t xml:space="preserve">  </w:t>
      </w:r>
      <w:r w:rsidRPr="00497028">
        <w:rPr>
          <w:sz w:val="28"/>
          <w:szCs w:val="28"/>
        </w:rPr>
        <w:t xml:space="preserve">информации </w:t>
      </w:r>
      <w:r>
        <w:rPr>
          <w:sz w:val="28"/>
          <w:szCs w:val="28"/>
        </w:rPr>
        <w:t xml:space="preserve">  </w:t>
      </w:r>
      <w:r w:rsidRPr="00497028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 </w:t>
      </w:r>
      <w:r w:rsidRPr="00497028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 </w:t>
      </w:r>
      <w:r w:rsidRPr="00497028">
        <w:rPr>
          <w:sz w:val="28"/>
          <w:szCs w:val="28"/>
        </w:rPr>
        <w:t xml:space="preserve">учреждениях </w:t>
      </w:r>
      <w:r>
        <w:rPr>
          <w:sz w:val="28"/>
          <w:szCs w:val="28"/>
        </w:rPr>
        <w:t xml:space="preserve"> </w:t>
      </w:r>
      <w:r w:rsidRPr="00497028">
        <w:rPr>
          <w:sz w:val="28"/>
          <w:szCs w:val="28"/>
        </w:rPr>
        <w:t>на официальном</w:t>
      </w:r>
      <w:r>
        <w:rPr>
          <w:sz w:val="28"/>
          <w:szCs w:val="28"/>
        </w:rPr>
        <w:t xml:space="preserve"> </w:t>
      </w:r>
      <w:r w:rsidRPr="00497028">
        <w:rPr>
          <w:sz w:val="28"/>
          <w:szCs w:val="28"/>
        </w:rPr>
        <w:t>сайте в сети Интернет (</w:t>
      </w:r>
      <w:hyperlink r:id="rId8" w:history="1">
        <w:r w:rsidRPr="00497028">
          <w:rPr>
            <w:rStyle w:val="af0"/>
            <w:sz w:val="28"/>
            <w:szCs w:val="28"/>
          </w:rPr>
          <w:t>www.bus.gov.ru</w:t>
        </w:r>
      </w:hyperlink>
      <w:r w:rsidRPr="00497028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proofErr w:type="gramEnd"/>
    </w:p>
    <w:p w:rsidR="00486235" w:rsidRPr="0089586B" w:rsidRDefault="00486235" w:rsidP="004862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9586B">
        <w:rPr>
          <w:sz w:val="28"/>
          <w:szCs w:val="28"/>
        </w:rPr>
        <w:t>Принцип прозрачности</w:t>
      </w:r>
      <w:r>
        <w:rPr>
          <w:sz w:val="28"/>
          <w:szCs w:val="28"/>
        </w:rPr>
        <w:t xml:space="preserve"> и</w:t>
      </w:r>
      <w:r w:rsidRPr="0089586B">
        <w:rPr>
          <w:sz w:val="28"/>
          <w:szCs w:val="28"/>
        </w:rPr>
        <w:t xml:space="preserve"> открытости </w:t>
      </w:r>
      <w:r>
        <w:rPr>
          <w:sz w:val="28"/>
          <w:szCs w:val="28"/>
        </w:rPr>
        <w:t xml:space="preserve">местного </w:t>
      </w:r>
      <w:r w:rsidRPr="0089586B">
        <w:rPr>
          <w:sz w:val="28"/>
          <w:szCs w:val="28"/>
        </w:rPr>
        <w:t>бюджета подкреплен новыми практиками его реализации, в числе которых регулярная разработка и публикация «Бюд</w:t>
      </w:r>
      <w:r>
        <w:rPr>
          <w:sz w:val="28"/>
          <w:szCs w:val="28"/>
        </w:rPr>
        <w:t>жета для граждан», а также прове</w:t>
      </w:r>
      <w:r w:rsidRPr="0089586B">
        <w:rPr>
          <w:sz w:val="28"/>
          <w:szCs w:val="28"/>
        </w:rPr>
        <w:t>дение публичных слушаний по</w:t>
      </w:r>
      <w:r>
        <w:rPr>
          <w:sz w:val="28"/>
          <w:szCs w:val="28"/>
        </w:rPr>
        <w:t xml:space="preserve"> местному</w:t>
      </w:r>
      <w:r w:rsidRPr="0089586B">
        <w:rPr>
          <w:sz w:val="28"/>
          <w:szCs w:val="28"/>
        </w:rPr>
        <w:t xml:space="preserve"> бюджету. </w:t>
      </w:r>
    </w:p>
    <w:p w:rsidR="00486235" w:rsidRPr="0089586B" w:rsidRDefault="001516ED" w:rsidP="004862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протяжении последних 6</w:t>
      </w:r>
      <w:r w:rsidR="00486235" w:rsidRPr="0089586B">
        <w:rPr>
          <w:sz w:val="28"/>
          <w:szCs w:val="28"/>
        </w:rPr>
        <w:t xml:space="preserve">-ти лет администрация муниципального образования Темрюкский район четко выдерживает норматив формирования расходов на содержание органов местного самоуправления. </w:t>
      </w:r>
    </w:p>
    <w:p w:rsidR="00486235" w:rsidRPr="0089586B" w:rsidRDefault="00486235" w:rsidP="00486235">
      <w:pPr>
        <w:ind w:firstLine="708"/>
        <w:jc w:val="both"/>
        <w:rPr>
          <w:sz w:val="28"/>
          <w:szCs w:val="28"/>
        </w:rPr>
      </w:pPr>
      <w:r w:rsidRPr="0089586B">
        <w:rPr>
          <w:sz w:val="28"/>
          <w:szCs w:val="28"/>
        </w:rPr>
        <w:t>С 2017 года в муниципальном образовании Темрюкский район отсутствует муниципальный долг.</w:t>
      </w:r>
    </w:p>
    <w:p w:rsidR="00486235" w:rsidRPr="00047365" w:rsidRDefault="00486235" w:rsidP="00486235">
      <w:pPr>
        <w:ind w:firstLine="708"/>
        <w:jc w:val="both"/>
        <w:rPr>
          <w:sz w:val="28"/>
          <w:szCs w:val="28"/>
        </w:rPr>
      </w:pPr>
      <w:r w:rsidRPr="00397FB6">
        <w:rPr>
          <w:sz w:val="28"/>
          <w:szCs w:val="28"/>
        </w:rPr>
        <w:t>По результатам оценки качества управления муниципальными финансами Темрюкский район в 2017 году занял первое место, в 2018</w:t>
      </w:r>
      <w:r w:rsidR="001516ED">
        <w:rPr>
          <w:sz w:val="28"/>
          <w:szCs w:val="28"/>
        </w:rPr>
        <w:t xml:space="preserve"> и 2019 годах</w:t>
      </w:r>
      <w:r w:rsidRPr="00397FB6">
        <w:rPr>
          <w:sz w:val="28"/>
          <w:szCs w:val="28"/>
        </w:rPr>
        <w:t xml:space="preserve"> - третье место. </w:t>
      </w:r>
      <w:r w:rsidRPr="00047365">
        <w:rPr>
          <w:sz w:val="28"/>
          <w:szCs w:val="28"/>
        </w:rPr>
        <w:t>Оценка министерство</w:t>
      </w:r>
      <w:r>
        <w:rPr>
          <w:sz w:val="28"/>
          <w:szCs w:val="28"/>
        </w:rPr>
        <w:t>м финансов Краснодарского края результатов,</w:t>
      </w:r>
      <w:r w:rsidRPr="00047365">
        <w:rPr>
          <w:sz w:val="28"/>
          <w:szCs w:val="28"/>
        </w:rPr>
        <w:t xml:space="preserve"> достиг</w:t>
      </w:r>
      <w:r>
        <w:rPr>
          <w:sz w:val="28"/>
          <w:szCs w:val="28"/>
        </w:rPr>
        <w:t>нутых</w:t>
      </w:r>
      <w:r w:rsidRPr="00047365">
        <w:rPr>
          <w:sz w:val="28"/>
          <w:szCs w:val="28"/>
        </w:rPr>
        <w:t xml:space="preserve"> муниципальным образованием в сфере управления муниципальными финансами</w:t>
      </w:r>
      <w:r>
        <w:rPr>
          <w:sz w:val="28"/>
          <w:szCs w:val="28"/>
        </w:rPr>
        <w:t>,</w:t>
      </w:r>
      <w:r w:rsidRPr="00047365">
        <w:rPr>
          <w:sz w:val="28"/>
          <w:szCs w:val="28"/>
        </w:rPr>
        <w:t xml:space="preserve"> позволяет судить о правильности выбранного направления и стимулирует район к дальнейшему развитию в данной сфере.</w:t>
      </w:r>
    </w:p>
    <w:p w:rsidR="00486235" w:rsidRPr="00047365" w:rsidRDefault="00486235" w:rsidP="00486235">
      <w:pPr>
        <w:pStyle w:val="consplusnormal"/>
        <w:spacing w:before="0" w:after="0"/>
        <w:ind w:firstLine="720"/>
        <w:jc w:val="both"/>
        <w:textAlignment w:val="baseline"/>
        <w:rPr>
          <w:sz w:val="28"/>
          <w:szCs w:val="28"/>
        </w:rPr>
      </w:pPr>
      <w:r w:rsidRPr="00047365">
        <w:rPr>
          <w:sz w:val="28"/>
          <w:szCs w:val="28"/>
        </w:rPr>
        <w:t>Реализация указанных мероприятий позволила повысить качество управления муниципальными финансами, систематизировать и оптимизировать многие процессы, повысить прозрачность финансовой системы, сделать                  ее более понятной и доступной.</w:t>
      </w:r>
    </w:p>
    <w:p w:rsidR="00486235" w:rsidRPr="0016637F" w:rsidRDefault="00486235" w:rsidP="00486235">
      <w:pPr>
        <w:ind w:firstLine="708"/>
        <w:jc w:val="both"/>
        <w:rPr>
          <w:b/>
          <w:bCs/>
          <w:sz w:val="28"/>
          <w:szCs w:val="28"/>
        </w:rPr>
      </w:pPr>
      <w:r w:rsidRPr="00047365">
        <w:rPr>
          <w:sz w:val="28"/>
          <w:szCs w:val="28"/>
        </w:rPr>
        <w:t xml:space="preserve">Ожидаемые результаты программы: обеспечение долгосрочной сбалансированности местного бюджета, повышение качества управления  муниципальными финансами, эффективное использование средств  выделенных на  финансовое обеспечение финансового управления и </w:t>
      </w:r>
      <w:r w:rsidRPr="00047365">
        <w:rPr>
          <w:bCs/>
          <w:sz w:val="28"/>
          <w:szCs w:val="28"/>
        </w:rPr>
        <w:t xml:space="preserve">обеспечение </w:t>
      </w:r>
      <w:r w:rsidRPr="00047365">
        <w:rPr>
          <w:sz w:val="28"/>
          <w:szCs w:val="28"/>
        </w:rPr>
        <w:t>финансовой базы для реализации бюджетных полномочий поселений Темрюкского района</w:t>
      </w:r>
      <w:proofErr w:type="gramStart"/>
      <w:r w:rsidRPr="00047365">
        <w:rPr>
          <w:sz w:val="28"/>
          <w:szCs w:val="28"/>
        </w:rPr>
        <w:t>.»;</w:t>
      </w:r>
      <w:proofErr w:type="gramEnd"/>
    </w:p>
    <w:p w:rsidR="00C57806" w:rsidRPr="00C57806" w:rsidRDefault="00C57806" w:rsidP="00C57806">
      <w:pPr>
        <w:pStyle w:val="consplusnormal"/>
        <w:spacing w:before="0" w:after="0"/>
        <w:ind w:firstLine="720"/>
        <w:contextualSpacing/>
        <w:jc w:val="both"/>
        <w:textAlignment w:val="baseline"/>
        <w:rPr>
          <w:sz w:val="28"/>
          <w:szCs w:val="28"/>
        </w:rPr>
      </w:pPr>
      <w:r w:rsidRPr="00C57806">
        <w:rPr>
          <w:sz w:val="28"/>
          <w:szCs w:val="28"/>
        </w:rPr>
        <w:t>3) раздел «Цели, задачи и целевые показатели, сроки и этапы реализации муниципальной программы» муниципальной программы изложить в следующей редакции:</w:t>
      </w:r>
    </w:p>
    <w:p w:rsidR="00C57806" w:rsidRPr="00C57806" w:rsidRDefault="00C57806" w:rsidP="00C57806">
      <w:pPr>
        <w:pStyle w:val="consplusnormal"/>
        <w:spacing w:before="0" w:after="0"/>
        <w:ind w:firstLine="720"/>
        <w:contextualSpacing/>
        <w:jc w:val="both"/>
        <w:textAlignment w:val="baseline"/>
        <w:rPr>
          <w:sz w:val="28"/>
          <w:szCs w:val="28"/>
        </w:rPr>
      </w:pPr>
      <w:r w:rsidRPr="00C57806">
        <w:rPr>
          <w:sz w:val="28"/>
          <w:szCs w:val="28"/>
        </w:rPr>
        <w:t>«В соответствии с приоритетами муниципальной политики определены цели и задачи в сфере реализации муниципальной программы.</w:t>
      </w:r>
    </w:p>
    <w:p w:rsidR="00C57806" w:rsidRPr="00C57806" w:rsidRDefault="00C57806" w:rsidP="00C57806">
      <w:pPr>
        <w:pStyle w:val="consplusnormal"/>
        <w:spacing w:before="0" w:after="0"/>
        <w:ind w:firstLine="720"/>
        <w:contextualSpacing/>
        <w:jc w:val="both"/>
        <w:textAlignment w:val="baseline"/>
        <w:rPr>
          <w:sz w:val="28"/>
          <w:szCs w:val="28"/>
        </w:rPr>
      </w:pPr>
      <w:r w:rsidRPr="00C57806">
        <w:rPr>
          <w:sz w:val="28"/>
          <w:szCs w:val="28"/>
        </w:rPr>
        <w:t>Целями муниципальной программы являются:</w:t>
      </w:r>
    </w:p>
    <w:p w:rsidR="00C57806" w:rsidRPr="00C57806" w:rsidRDefault="00C57806" w:rsidP="00C57806">
      <w:pPr>
        <w:pStyle w:val="consplusnormal"/>
        <w:spacing w:before="0" w:after="0"/>
        <w:ind w:firstLine="720"/>
        <w:contextualSpacing/>
        <w:jc w:val="both"/>
        <w:textAlignment w:val="baseline"/>
        <w:rPr>
          <w:sz w:val="28"/>
          <w:szCs w:val="28"/>
        </w:rPr>
      </w:pPr>
      <w:r w:rsidRPr="00C57806">
        <w:rPr>
          <w:sz w:val="28"/>
          <w:szCs w:val="28"/>
        </w:rPr>
        <w:t>обеспечение деятельности финансового управления с целью повышение качества управления муниципальными финансами;</w:t>
      </w:r>
    </w:p>
    <w:p w:rsidR="00C57806" w:rsidRPr="00C57806" w:rsidRDefault="00C57806" w:rsidP="00C57806">
      <w:pPr>
        <w:pStyle w:val="consplusnormal"/>
        <w:spacing w:before="0" w:after="0"/>
        <w:ind w:firstLine="720"/>
        <w:contextualSpacing/>
        <w:jc w:val="both"/>
        <w:textAlignment w:val="baseline"/>
        <w:rPr>
          <w:sz w:val="28"/>
          <w:szCs w:val="28"/>
        </w:rPr>
      </w:pPr>
      <w:r w:rsidRPr="00C57806">
        <w:rPr>
          <w:sz w:val="28"/>
          <w:szCs w:val="28"/>
        </w:rPr>
        <w:t>обеспечение финансовой базы для реализации бюджетных полномочий поселений Темрюкского района.</w:t>
      </w:r>
    </w:p>
    <w:p w:rsidR="00C57806" w:rsidRPr="00C57806" w:rsidRDefault="00C57806" w:rsidP="00C57806">
      <w:pPr>
        <w:pStyle w:val="af"/>
        <w:spacing w:before="0" w:after="0"/>
        <w:ind w:firstLine="708"/>
        <w:jc w:val="both"/>
        <w:textAlignment w:val="baseline"/>
        <w:rPr>
          <w:sz w:val="28"/>
          <w:szCs w:val="28"/>
        </w:rPr>
      </w:pPr>
      <w:r w:rsidRPr="00C57806">
        <w:rPr>
          <w:sz w:val="28"/>
          <w:szCs w:val="28"/>
        </w:rPr>
        <w:lastRenderedPageBreak/>
        <w:t xml:space="preserve">Для достижения поставленных целей планируется решение следующих задач: </w:t>
      </w:r>
    </w:p>
    <w:p w:rsidR="00C57806" w:rsidRPr="00C57806" w:rsidRDefault="00C57806" w:rsidP="00C57806">
      <w:pPr>
        <w:pStyle w:val="af"/>
        <w:spacing w:before="0" w:after="0"/>
        <w:ind w:firstLine="708"/>
        <w:jc w:val="both"/>
        <w:textAlignment w:val="baseline"/>
        <w:rPr>
          <w:sz w:val="28"/>
          <w:szCs w:val="28"/>
        </w:rPr>
      </w:pPr>
      <w:r w:rsidRPr="00C57806">
        <w:rPr>
          <w:sz w:val="28"/>
          <w:szCs w:val="28"/>
        </w:rPr>
        <w:t xml:space="preserve">организация бюджетного процесса в муниципальном образовании Темрюкский район и обеспечение долгосрочной сбалансированности и устойчивости бюджета муниципального образования Темрюкский район; </w:t>
      </w:r>
    </w:p>
    <w:p w:rsidR="00C57806" w:rsidRPr="00C57806" w:rsidRDefault="00C57806" w:rsidP="00C57806">
      <w:pPr>
        <w:pStyle w:val="af"/>
        <w:spacing w:before="0" w:after="0"/>
        <w:ind w:firstLine="708"/>
        <w:jc w:val="both"/>
        <w:textAlignment w:val="baseline"/>
        <w:rPr>
          <w:sz w:val="28"/>
          <w:szCs w:val="28"/>
        </w:rPr>
      </w:pPr>
      <w:r w:rsidRPr="00C57806">
        <w:rPr>
          <w:sz w:val="28"/>
          <w:szCs w:val="28"/>
        </w:rPr>
        <w:t>выравнивание уровня бюджетной обеспеченности поселений для осуществления органами местного самоуправления полномочий по решению вопросов местного значения.</w:t>
      </w:r>
    </w:p>
    <w:p w:rsidR="00F86749" w:rsidRPr="00C57806" w:rsidRDefault="00F86749" w:rsidP="003B668A">
      <w:pPr>
        <w:pStyle w:val="consplusnormal"/>
        <w:tabs>
          <w:tab w:val="left" w:pos="4962"/>
        </w:tabs>
        <w:spacing w:before="0" w:after="0"/>
        <w:ind w:firstLine="708"/>
        <w:jc w:val="both"/>
        <w:textAlignment w:val="baseline"/>
        <w:rPr>
          <w:sz w:val="28"/>
          <w:szCs w:val="28"/>
        </w:rPr>
      </w:pPr>
    </w:p>
    <w:p w:rsidR="00486235" w:rsidRPr="00C57806" w:rsidRDefault="00486235" w:rsidP="003B668A">
      <w:pPr>
        <w:pStyle w:val="consplusnormal"/>
        <w:tabs>
          <w:tab w:val="left" w:pos="4962"/>
        </w:tabs>
        <w:spacing w:before="0" w:after="0"/>
        <w:ind w:firstLine="708"/>
        <w:jc w:val="both"/>
        <w:textAlignment w:val="baseline"/>
        <w:rPr>
          <w:sz w:val="28"/>
          <w:szCs w:val="28"/>
        </w:rPr>
      </w:pPr>
    </w:p>
    <w:p w:rsidR="00486235" w:rsidRDefault="00486235" w:rsidP="003B668A">
      <w:pPr>
        <w:pStyle w:val="consplusnormal"/>
        <w:tabs>
          <w:tab w:val="left" w:pos="4962"/>
        </w:tabs>
        <w:spacing w:before="0" w:after="0"/>
        <w:ind w:firstLine="708"/>
        <w:jc w:val="both"/>
        <w:textAlignment w:val="baseline"/>
        <w:rPr>
          <w:sz w:val="28"/>
          <w:szCs w:val="28"/>
        </w:rPr>
      </w:pPr>
    </w:p>
    <w:p w:rsidR="00486235" w:rsidRDefault="00486235" w:rsidP="003B668A">
      <w:pPr>
        <w:pStyle w:val="consplusnormal"/>
        <w:tabs>
          <w:tab w:val="left" w:pos="4962"/>
        </w:tabs>
        <w:spacing w:before="0" w:after="0"/>
        <w:ind w:firstLine="708"/>
        <w:jc w:val="both"/>
        <w:textAlignment w:val="baseline"/>
        <w:rPr>
          <w:sz w:val="28"/>
          <w:szCs w:val="28"/>
        </w:rPr>
      </w:pPr>
    </w:p>
    <w:p w:rsidR="00486235" w:rsidRDefault="00486235" w:rsidP="003B668A">
      <w:pPr>
        <w:pStyle w:val="consplusnormal"/>
        <w:tabs>
          <w:tab w:val="left" w:pos="4962"/>
        </w:tabs>
        <w:spacing w:before="0" w:after="0"/>
        <w:ind w:firstLine="708"/>
        <w:jc w:val="both"/>
        <w:textAlignment w:val="baseline"/>
        <w:rPr>
          <w:sz w:val="28"/>
          <w:szCs w:val="28"/>
        </w:rPr>
      </w:pPr>
    </w:p>
    <w:p w:rsidR="00486235" w:rsidRDefault="00486235" w:rsidP="003B668A">
      <w:pPr>
        <w:pStyle w:val="consplusnormal"/>
        <w:tabs>
          <w:tab w:val="left" w:pos="4962"/>
        </w:tabs>
        <w:spacing w:before="0" w:after="0"/>
        <w:ind w:firstLine="708"/>
        <w:jc w:val="both"/>
        <w:textAlignment w:val="baseline"/>
        <w:rPr>
          <w:sz w:val="28"/>
          <w:szCs w:val="28"/>
        </w:rPr>
      </w:pPr>
    </w:p>
    <w:p w:rsidR="00486235" w:rsidRDefault="00486235" w:rsidP="003B668A">
      <w:pPr>
        <w:pStyle w:val="consplusnormal"/>
        <w:tabs>
          <w:tab w:val="left" w:pos="4962"/>
        </w:tabs>
        <w:spacing w:before="0" w:after="0"/>
        <w:ind w:firstLine="708"/>
        <w:jc w:val="both"/>
        <w:textAlignment w:val="baseline"/>
        <w:rPr>
          <w:sz w:val="28"/>
          <w:szCs w:val="28"/>
        </w:rPr>
      </w:pPr>
    </w:p>
    <w:p w:rsidR="00486235" w:rsidRDefault="00486235" w:rsidP="003B668A">
      <w:pPr>
        <w:pStyle w:val="consplusnormal"/>
        <w:tabs>
          <w:tab w:val="left" w:pos="4962"/>
        </w:tabs>
        <w:spacing w:before="0" w:after="0"/>
        <w:ind w:firstLine="708"/>
        <w:jc w:val="both"/>
        <w:textAlignment w:val="baseline"/>
        <w:rPr>
          <w:sz w:val="28"/>
          <w:szCs w:val="28"/>
        </w:rPr>
      </w:pPr>
    </w:p>
    <w:p w:rsidR="00486235" w:rsidRDefault="00486235" w:rsidP="003B668A">
      <w:pPr>
        <w:pStyle w:val="consplusnormal"/>
        <w:tabs>
          <w:tab w:val="left" w:pos="4962"/>
        </w:tabs>
        <w:spacing w:before="0" w:after="0"/>
        <w:ind w:firstLine="708"/>
        <w:jc w:val="both"/>
        <w:textAlignment w:val="baseline"/>
        <w:rPr>
          <w:sz w:val="28"/>
          <w:szCs w:val="28"/>
        </w:rPr>
      </w:pPr>
    </w:p>
    <w:p w:rsidR="00486235" w:rsidRDefault="00486235" w:rsidP="003B668A">
      <w:pPr>
        <w:pStyle w:val="consplusnormal"/>
        <w:tabs>
          <w:tab w:val="left" w:pos="4962"/>
        </w:tabs>
        <w:spacing w:before="0" w:after="0"/>
        <w:ind w:firstLine="708"/>
        <w:jc w:val="both"/>
        <w:textAlignment w:val="baseline"/>
        <w:rPr>
          <w:sz w:val="28"/>
          <w:szCs w:val="28"/>
        </w:rPr>
      </w:pPr>
    </w:p>
    <w:p w:rsidR="00486235" w:rsidRDefault="00486235" w:rsidP="003B668A">
      <w:pPr>
        <w:pStyle w:val="consplusnormal"/>
        <w:tabs>
          <w:tab w:val="left" w:pos="4962"/>
        </w:tabs>
        <w:spacing w:before="0" w:after="0"/>
        <w:ind w:firstLine="708"/>
        <w:jc w:val="both"/>
        <w:textAlignment w:val="baseline"/>
        <w:rPr>
          <w:sz w:val="28"/>
          <w:szCs w:val="28"/>
        </w:rPr>
      </w:pPr>
    </w:p>
    <w:p w:rsidR="00486235" w:rsidRDefault="00486235" w:rsidP="003B668A">
      <w:pPr>
        <w:pStyle w:val="consplusnormal"/>
        <w:tabs>
          <w:tab w:val="left" w:pos="4962"/>
        </w:tabs>
        <w:spacing w:before="0" w:after="0"/>
        <w:ind w:firstLine="708"/>
        <w:jc w:val="both"/>
        <w:textAlignment w:val="baseline"/>
        <w:rPr>
          <w:sz w:val="28"/>
          <w:szCs w:val="28"/>
        </w:rPr>
      </w:pPr>
    </w:p>
    <w:p w:rsidR="00486235" w:rsidRDefault="00486235" w:rsidP="003B668A">
      <w:pPr>
        <w:pStyle w:val="consplusnormal"/>
        <w:tabs>
          <w:tab w:val="left" w:pos="4962"/>
        </w:tabs>
        <w:spacing w:before="0" w:after="0"/>
        <w:ind w:firstLine="708"/>
        <w:jc w:val="both"/>
        <w:textAlignment w:val="baseline"/>
        <w:rPr>
          <w:sz w:val="28"/>
          <w:szCs w:val="28"/>
        </w:rPr>
      </w:pPr>
    </w:p>
    <w:p w:rsidR="00486235" w:rsidRDefault="00486235" w:rsidP="003B668A">
      <w:pPr>
        <w:pStyle w:val="consplusnormal"/>
        <w:tabs>
          <w:tab w:val="left" w:pos="4962"/>
        </w:tabs>
        <w:spacing w:before="0" w:after="0"/>
        <w:ind w:firstLine="708"/>
        <w:jc w:val="both"/>
        <w:textAlignment w:val="baseline"/>
        <w:rPr>
          <w:sz w:val="28"/>
          <w:szCs w:val="28"/>
        </w:rPr>
      </w:pPr>
    </w:p>
    <w:p w:rsidR="00486235" w:rsidRDefault="00486235" w:rsidP="003B668A">
      <w:pPr>
        <w:pStyle w:val="consplusnormal"/>
        <w:tabs>
          <w:tab w:val="left" w:pos="4962"/>
        </w:tabs>
        <w:spacing w:before="0" w:after="0"/>
        <w:ind w:firstLine="708"/>
        <w:jc w:val="both"/>
        <w:textAlignment w:val="baseline"/>
        <w:rPr>
          <w:sz w:val="28"/>
          <w:szCs w:val="28"/>
        </w:rPr>
      </w:pPr>
    </w:p>
    <w:p w:rsidR="00486235" w:rsidRDefault="00486235" w:rsidP="003B668A">
      <w:pPr>
        <w:pStyle w:val="consplusnormal"/>
        <w:tabs>
          <w:tab w:val="left" w:pos="4962"/>
        </w:tabs>
        <w:spacing w:before="0" w:after="0"/>
        <w:ind w:firstLine="708"/>
        <w:jc w:val="both"/>
        <w:textAlignment w:val="baseline"/>
        <w:rPr>
          <w:sz w:val="28"/>
          <w:szCs w:val="28"/>
        </w:rPr>
      </w:pPr>
    </w:p>
    <w:p w:rsidR="00486235" w:rsidRDefault="00486235" w:rsidP="003B668A">
      <w:pPr>
        <w:pStyle w:val="consplusnormal"/>
        <w:tabs>
          <w:tab w:val="left" w:pos="4962"/>
        </w:tabs>
        <w:spacing w:before="0" w:after="0"/>
        <w:ind w:firstLine="708"/>
        <w:jc w:val="both"/>
        <w:textAlignment w:val="baseline"/>
        <w:rPr>
          <w:sz w:val="28"/>
          <w:szCs w:val="28"/>
        </w:rPr>
      </w:pPr>
    </w:p>
    <w:p w:rsidR="00486235" w:rsidRDefault="00486235" w:rsidP="003B668A">
      <w:pPr>
        <w:pStyle w:val="consplusnormal"/>
        <w:tabs>
          <w:tab w:val="left" w:pos="4962"/>
        </w:tabs>
        <w:spacing w:before="0" w:after="0"/>
        <w:ind w:firstLine="708"/>
        <w:jc w:val="both"/>
        <w:textAlignment w:val="baseline"/>
        <w:rPr>
          <w:sz w:val="28"/>
          <w:szCs w:val="28"/>
        </w:rPr>
      </w:pPr>
    </w:p>
    <w:p w:rsidR="00486235" w:rsidRDefault="00486235" w:rsidP="003B668A">
      <w:pPr>
        <w:pStyle w:val="consplusnormal"/>
        <w:tabs>
          <w:tab w:val="left" w:pos="4962"/>
        </w:tabs>
        <w:spacing w:before="0" w:after="0"/>
        <w:ind w:firstLine="708"/>
        <w:jc w:val="both"/>
        <w:textAlignment w:val="baseline"/>
        <w:rPr>
          <w:sz w:val="28"/>
          <w:szCs w:val="28"/>
        </w:rPr>
      </w:pPr>
    </w:p>
    <w:p w:rsidR="00486235" w:rsidRDefault="00486235" w:rsidP="003B668A">
      <w:pPr>
        <w:pStyle w:val="consplusnormal"/>
        <w:tabs>
          <w:tab w:val="left" w:pos="4962"/>
        </w:tabs>
        <w:spacing w:before="0" w:after="0"/>
        <w:ind w:firstLine="708"/>
        <w:jc w:val="both"/>
        <w:textAlignment w:val="baseline"/>
        <w:rPr>
          <w:sz w:val="28"/>
          <w:szCs w:val="28"/>
        </w:rPr>
      </w:pPr>
    </w:p>
    <w:p w:rsidR="00486235" w:rsidRDefault="00486235" w:rsidP="003B668A">
      <w:pPr>
        <w:pStyle w:val="consplusnormal"/>
        <w:tabs>
          <w:tab w:val="left" w:pos="4962"/>
        </w:tabs>
        <w:spacing w:before="0" w:after="0"/>
        <w:ind w:firstLine="708"/>
        <w:jc w:val="both"/>
        <w:textAlignment w:val="baseline"/>
        <w:rPr>
          <w:sz w:val="28"/>
          <w:szCs w:val="28"/>
        </w:rPr>
      </w:pPr>
    </w:p>
    <w:p w:rsidR="00486235" w:rsidRDefault="00486235" w:rsidP="003B668A">
      <w:pPr>
        <w:pStyle w:val="consplusnormal"/>
        <w:tabs>
          <w:tab w:val="left" w:pos="4962"/>
        </w:tabs>
        <w:spacing w:before="0" w:after="0"/>
        <w:ind w:firstLine="708"/>
        <w:jc w:val="both"/>
        <w:textAlignment w:val="baseline"/>
        <w:rPr>
          <w:sz w:val="28"/>
          <w:szCs w:val="28"/>
        </w:rPr>
      </w:pPr>
    </w:p>
    <w:p w:rsidR="00486235" w:rsidRDefault="00486235" w:rsidP="003B668A">
      <w:pPr>
        <w:pStyle w:val="consplusnormal"/>
        <w:tabs>
          <w:tab w:val="left" w:pos="4962"/>
        </w:tabs>
        <w:spacing w:before="0" w:after="0"/>
        <w:ind w:firstLine="708"/>
        <w:jc w:val="both"/>
        <w:textAlignment w:val="baseline"/>
        <w:rPr>
          <w:sz w:val="28"/>
          <w:szCs w:val="28"/>
        </w:rPr>
      </w:pPr>
    </w:p>
    <w:p w:rsidR="00486235" w:rsidRDefault="00486235" w:rsidP="003B668A">
      <w:pPr>
        <w:pStyle w:val="consplusnormal"/>
        <w:tabs>
          <w:tab w:val="left" w:pos="4962"/>
        </w:tabs>
        <w:spacing w:before="0" w:after="0"/>
        <w:ind w:firstLine="708"/>
        <w:jc w:val="both"/>
        <w:textAlignment w:val="baseline"/>
        <w:rPr>
          <w:sz w:val="28"/>
          <w:szCs w:val="28"/>
        </w:rPr>
      </w:pPr>
    </w:p>
    <w:p w:rsidR="00486235" w:rsidRDefault="00486235" w:rsidP="003B668A">
      <w:pPr>
        <w:pStyle w:val="consplusnormal"/>
        <w:tabs>
          <w:tab w:val="left" w:pos="4962"/>
        </w:tabs>
        <w:spacing w:before="0" w:after="0"/>
        <w:ind w:firstLine="708"/>
        <w:jc w:val="both"/>
        <w:textAlignment w:val="baseline"/>
        <w:rPr>
          <w:sz w:val="28"/>
          <w:szCs w:val="28"/>
        </w:rPr>
      </w:pPr>
    </w:p>
    <w:p w:rsidR="00486235" w:rsidRDefault="00486235" w:rsidP="003B668A">
      <w:pPr>
        <w:pStyle w:val="consplusnormal"/>
        <w:tabs>
          <w:tab w:val="left" w:pos="4962"/>
        </w:tabs>
        <w:spacing w:before="0" w:after="0"/>
        <w:ind w:firstLine="708"/>
        <w:jc w:val="both"/>
        <w:textAlignment w:val="baseline"/>
        <w:rPr>
          <w:sz w:val="28"/>
          <w:szCs w:val="28"/>
        </w:rPr>
      </w:pPr>
    </w:p>
    <w:p w:rsidR="00486235" w:rsidRDefault="00486235" w:rsidP="003B668A">
      <w:pPr>
        <w:pStyle w:val="consplusnormal"/>
        <w:tabs>
          <w:tab w:val="left" w:pos="4962"/>
        </w:tabs>
        <w:spacing w:before="0" w:after="0"/>
        <w:ind w:firstLine="708"/>
        <w:jc w:val="both"/>
        <w:textAlignment w:val="baseline"/>
        <w:rPr>
          <w:sz w:val="28"/>
          <w:szCs w:val="28"/>
        </w:rPr>
      </w:pPr>
    </w:p>
    <w:p w:rsidR="00486235" w:rsidRDefault="00486235" w:rsidP="003B668A">
      <w:pPr>
        <w:pStyle w:val="consplusnormal"/>
        <w:tabs>
          <w:tab w:val="left" w:pos="4962"/>
        </w:tabs>
        <w:spacing w:before="0" w:after="0"/>
        <w:ind w:firstLine="708"/>
        <w:jc w:val="both"/>
        <w:textAlignment w:val="baseline"/>
        <w:rPr>
          <w:sz w:val="28"/>
          <w:szCs w:val="28"/>
        </w:rPr>
      </w:pPr>
    </w:p>
    <w:p w:rsidR="00486235" w:rsidRDefault="00486235" w:rsidP="003B668A">
      <w:pPr>
        <w:pStyle w:val="consplusnormal"/>
        <w:tabs>
          <w:tab w:val="left" w:pos="4962"/>
        </w:tabs>
        <w:spacing w:before="0" w:after="0"/>
        <w:ind w:firstLine="708"/>
        <w:jc w:val="both"/>
        <w:textAlignment w:val="baseline"/>
        <w:rPr>
          <w:sz w:val="28"/>
          <w:szCs w:val="28"/>
        </w:rPr>
      </w:pPr>
    </w:p>
    <w:p w:rsidR="00486235" w:rsidRDefault="00486235" w:rsidP="003B668A">
      <w:pPr>
        <w:pStyle w:val="consplusnormal"/>
        <w:tabs>
          <w:tab w:val="left" w:pos="4962"/>
        </w:tabs>
        <w:spacing w:before="0" w:after="0"/>
        <w:ind w:firstLine="708"/>
        <w:jc w:val="both"/>
        <w:textAlignment w:val="baseline"/>
        <w:rPr>
          <w:sz w:val="28"/>
          <w:szCs w:val="28"/>
        </w:rPr>
      </w:pPr>
    </w:p>
    <w:p w:rsidR="00486235" w:rsidRDefault="00486235" w:rsidP="003B668A">
      <w:pPr>
        <w:pStyle w:val="consplusnormal"/>
        <w:tabs>
          <w:tab w:val="left" w:pos="4962"/>
        </w:tabs>
        <w:spacing w:before="0" w:after="0"/>
        <w:ind w:firstLine="708"/>
        <w:jc w:val="both"/>
        <w:textAlignment w:val="baseline"/>
        <w:rPr>
          <w:sz w:val="28"/>
          <w:szCs w:val="28"/>
        </w:rPr>
      </w:pPr>
    </w:p>
    <w:p w:rsidR="00486235" w:rsidRDefault="00486235" w:rsidP="003B668A">
      <w:pPr>
        <w:pStyle w:val="consplusnormal"/>
        <w:tabs>
          <w:tab w:val="left" w:pos="4962"/>
        </w:tabs>
        <w:spacing w:before="0" w:after="0"/>
        <w:ind w:firstLine="708"/>
        <w:jc w:val="both"/>
        <w:textAlignment w:val="baseline"/>
        <w:rPr>
          <w:sz w:val="28"/>
          <w:szCs w:val="28"/>
        </w:rPr>
      </w:pPr>
    </w:p>
    <w:p w:rsidR="00486235" w:rsidRDefault="00486235" w:rsidP="003B668A">
      <w:pPr>
        <w:pStyle w:val="consplusnormal"/>
        <w:tabs>
          <w:tab w:val="left" w:pos="4962"/>
        </w:tabs>
        <w:spacing w:before="0" w:after="0"/>
        <w:ind w:firstLine="708"/>
        <w:jc w:val="both"/>
        <w:textAlignment w:val="baseline"/>
        <w:rPr>
          <w:sz w:val="28"/>
          <w:szCs w:val="28"/>
        </w:rPr>
      </w:pPr>
    </w:p>
    <w:p w:rsidR="00486235" w:rsidRDefault="00486235" w:rsidP="003B668A">
      <w:pPr>
        <w:pStyle w:val="consplusnormal"/>
        <w:tabs>
          <w:tab w:val="left" w:pos="4962"/>
        </w:tabs>
        <w:spacing w:before="0" w:after="0"/>
        <w:ind w:firstLine="708"/>
        <w:jc w:val="both"/>
        <w:textAlignment w:val="baseline"/>
        <w:rPr>
          <w:sz w:val="28"/>
          <w:szCs w:val="28"/>
        </w:rPr>
      </w:pPr>
    </w:p>
    <w:p w:rsidR="00486235" w:rsidRDefault="00486235" w:rsidP="003B668A">
      <w:pPr>
        <w:pStyle w:val="consplusnormal"/>
        <w:tabs>
          <w:tab w:val="left" w:pos="4962"/>
        </w:tabs>
        <w:spacing w:before="0" w:after="0"/>
        <w:ind w:firstLine="708"/>
        <w:jc w:val="both"/>
        <w:textAlignment w:val="baseline"/>
        <w:rPr>
          <w:sz w:val="28"/>
          <w:szCs w:val="28"/>
        </w:rPr>
      </w:pPr>
    </w:p>
    <w:p w:rsidR="00486235" w:rsidRDefault="00486235" w:rsidP="003B668A">
      <w:pPr>
        <w:pStyle w:val="consplusnormal"/>
        <w:tabs>
          <w:tab w:val="left" w:pos="4962"/>
        </w:tabs>
        <w:spacing w:before="0" w:after="0"/>
        <w:ind w:firstLine="708"/>
        <w:jc w:val="both"/>
        <w:textAlignment w:val="baseline"/>
        <w:rPr>
          <w:sz w:val="28"/>
          <w:szCs w:val="28"/>
        </w:rPr>
      </w:pPr>
    </w:p>
    <w:p w:rsidR="00486235" w:rsidRDefault="00486235" w:rsidP="003B668A">
      <w:pPr>
        <w:pStyle w:val="consplusnormal"/>
        <w:tabs>
          <w:tab w:val="left" w:pos="4962"/>
        </w:tabs>
        <w:spacing w:before="0" w:after="0"/>
        <w:ind w:firstLine="708"/>
        <w:jc w:val="both"/>
        <w:textAlignment w:val="baseline"/>
        <w:rPr>
          <w:sz w:val="28"/>
          <w:szCs w:val="28"/>
        </w:rPr>
      </w:pPr>
    </w:p>
    <w:p w:rsidR="00596F17" w:rsidRDefault="00596F17" w:rsidP="00596F17">
      <w:pPr>
        <w:pStyle w:val="consplusnormal"/>
        <w:tabs>
          <w:tab w:val="left" w:pos="4962"/>
        </w:tabs>
        <w:spacing w:before="0" w:after="0"/>
        <w:jc w:val="both"/>
        <w:textAlignment w:val="baseline"/>
        <w:rPr>
          <w:sz w:val="28"/>
          <w:szCs w:val="28"/>
        </w:rPr>
        <w:sectPr w:rsidR="00596F17" w:rsidSect="002241E8">
          <w:headerReference w:type="default" r:id="rId9"/>
          <w:headerReference w:type="first" r:id="rId10"/>
          <w:type w:val="continuous"/>
          <w:pgSz w:w="11909" w:h="16834" w:code="9"/>
          <w:pgMar w:top="1134" w:right="567" w:bottom="1134" w:left="1701" w:header="720" w:footer="720" w:gutter="0"/>
          <w:cols w:space="60"/>
          <w:noEndnote/>
          <w:titlePg/>
          <w:docGrid w:linePitch="272"/>
        </w:sectPr>
      </w:pPr>
    </w:p>
    <w:p w:rsidR="00596F17" w:rsidRDefault="00596F17" w:rsidP="00596F17">
      <w:pPr>
        <w:pStyle w:val="consplusnormal"/>
        <w:tabs>
          <w:tab w:val="center" w:pos="5102"/>
        </w:tabs>
        <w:spacing w:before="180" w:after="0"/>
        <w:contextualSpacing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Целевые показатели муниципальной программы  «Управление муниципальными финансами»</w:t>
      </w:r>
    </w:p>
    <w:p w:rsidR="00C57806" w:rsidRDefault="00C57806" w:rsidP="00596F17">
      <w:pPr>
        <w:pStyle w:val="consplusnormal"/>
        <w:tabs>
          <w:tab w:val="center" w:pos="5102"/>
        </w:tabs>
        <w:spacing w:before="180" w:after="0"/>
        <w:contextualSpacing/>
        <w:jc w:val="center"/>
        <w:textAlignment w:val="baseline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41"/>
        <w:gridCol w:w="3953"/>
        <w:gridCol w:w="1292"/>
        <w:gridCol w:w="804"/>
        <w:gridCol w:w="891"/>
        <w:gridCol w:w="891"/>
        <w:gridCol w:w="891"/>
        <w:gridCol w:w="891"/>
        <w:gridCol w:w="838"/>
        <w:gridCol w:w="891"/>
        <w:gridCol w:w="891"/>
        <w:gridCol w:w="891"/>
        <w:gridCol w:w="891"/>
      </w:tblGrid>
      <w:tr w:rsidR="00596F17" w:rsidRPr="00EB7AFB" w:rsidTr="006368C2">
        <w:tc>
          <w:tcPr>
            <w:tcW w:w="541" w:type="dxa"/>
            <w:vMerge w:val="restart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№</w:t>
            </w:r>
          </w:p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  <w:proofErr w:type="spellStart"/>
            <w:r w:rsidRPr="00EB7AFB">
              <w:rPr>
                <w:bCs/>
              </w:rPr>
              <w:t>п\</w:t>
            </w:r>
            <w:proofErr w:type="gramStart"/>
            <w:r w:rsidRPr="00EB7AFB">
              <w:rPr>
                <w:bCs/>
              </w:rPr>
              <w:t>п</w:t>
            </w:r>
            <w:proofErr w:type="spellEnd"/>
            <w:proofErr w:type="gramEnd"/>
          </w:p>
        </w:tc>
        <w:tc>
          <w:tcPr>
            <w:tcW w:w="3953" w:type="dxa"/>
            <w:vMerge w:val="restart"/>
          </w:tcPr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  <w:r w:rsidRPr="00EB7AFB">
              <w:rPr>
                <w:bCs/>
              </w:rPr>
              <w:t>Наименование целевого показателя</w:t>
            </w:r>
          </w:p>
        </w:tc>
        <w:tc>
          <w:tcPr>
            <w:tcW w:w="1292" w:type="dxa"/>
            <w:vMerge w:val="restart"/>
          </w:tcPr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  <w:r w:rsidRPr="00EB7AFB">
              <w:rPr>
                <w:bCs/>
              </w:rPr>
              <w:t>Единица измерения</w:t>
            </w:r>
          </w:p>
        </w:tc>
        <w:tc>
          <w:tcPr>
            <w:tcW w:w="804" w:type="dxa"/>
            <w:vMerge w:val="restart"/>
          </w:tcPr>
          <w:p w:rsidR="00596F17" w:rsidRPr="00EB7AFB" w:rsidRDefault="00596F17" w:rsidP="006368C2">
            <w:pPr>
              <w:ind w:left="-115"/>
              <w:jc w:val="center"/>
              <w:rPr>
                <w:sz w:val="24"/>
                <w:szCs w:val="24"/>
              </w:rPr>
            </w:pPr>
            <w:r w:rsidRPr="00EB7AFB">
              <w:rPr>
                <w:sz w:val="24"/>
                <w:szCs w:val="24"/>
              </w:rPr>
              <w:t>Статус</w:t>
            </w:r>
          </w:p>
        </w:tc>
        <w:tc>
          <w:tcPr>
            <w:tcW w:w="7966" w:type="dxa"/>
            <w:gridSpan w:val="9"/>
          </w:tcPr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  <w:r w:rsidRPr="00EB7AFB">
              <w:rPr>
                <w:bCs/>
              </w:rPr>
              <w:t>Значение показателей</w:t>
            </w:r>
          </w:p>
        </w:tc>
      </w:tr>
      <w:tr w:rsidR="00596F17" w:rsidRPr="00EB7AFB" w:rsidTr="006368C2">
        <w:tc>
          <w:tcPr>
            <w:tcW w:w="541" w:type="dxa"/>
            <w:vMerge/>
          </w:tcPr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</w:p>
        </w:tc>
        <w:tc>
          <w:tcPr>
            <w:tcW w:w="3953" w:type="dxa"/>
            <w:vMerge/>
          </w:tcPr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</w:p>
        </w:tc>
        <w:tc>
          <w:tcPr>
            <w:tcW w:w="1292" w:type="dxa"/>
            <w:vMerge/>
          </w:tcPr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</w:p>
        </w:tc>
        <w:tc>
          <w:tcPr>
            <w:tcW w:w="804" w:type="dxa"/>
            <w:vMerge/>
          </w:tcPr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</w:p>
        </w:tc>
        <w:tc>
          <w:tcPr>
            <w:tcW w:w="891" w:type="dxa"/>
          </w:tcPr>
          <w:p w:rsidR="00596F17" w:rsidRPr="00EB7AFB" w:rsidRDefault="00596F17" w:rsidP="006368C2">
            <w:pPr>
              <w:ind w:right="-112"/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2014</w:t>
            </w:r>
          </w:p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  <w:r w:rsidRPr="00EB7AFB">
              <w:rPr>
                <w:bCs/>
              </w:rPr>
              <w:t>год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ind w:right="-112"/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2016</w:t>
            </w:r>
          </w:p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  <w:r w:rsidRPr="00EB7AFB">
              <w:rPr>
                <w:bCs/>
              </w:rPr>
              <w:t>год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ind w:right="-108"/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2017</w:t>
            </w:r>
          </w:p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  <w:r w:rsidRPr="00EB7AFB">
              <w:rPr>
                <w:bCs/>
              </w:rPr>
              <w:t>год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2018 год</w:t>
            </w:r>
          </w:p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</w:p>
        </w:tc>
        <w:tc>
          <w:tcPr>
            <w:tcW w:w="838" w:type="dxa"/>
          </w:tcPr>
          <w:p w:rsidR="00596F17" w:rsidRPr="00EB7AFB" w:rsidRDefault="00596F17" w:rsidP="006368C2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2019</w:t>
            </w:r>
          </w:p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  <w:r w:rsidRPr="00EB7AFB">
              <w:rPr>
                <w:bCs/>
              </w:rPr>
              <w:t>год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2020</w:t>
            </w:r>
          </w:p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  <w:r w:rsidRPr="00EB7AFB">
              <w:rPr>
                <w:bCs/>
              </w:rPr>
              <w:t>год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2021</w:t>
            </w:r>
          </w:p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  <w:r w:rsidRPr="00EB7AFB">
              <w:rPr>
                <w:bCs/>
              </w:rPr>
              <w:t>год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2022</w:t>
            </w:r>
          </w:p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  <w:r w:rsidRPr="00EB7AFB">
              <w:rPr>
                <w:bCs/>
              </w:rPr>
              <w:t>год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ind w:right="-108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2023 год</w:t>
            </w:r>
          </w:p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</w:p>
        </w:tc>
      </w:tr>
    </w:tbl>
    <w:p w:rsidR="00596F17" w:rsidRPr="00EB7AFB" w:rsidRDefault="00596F17" w:rsidP="00596F17">
      <w:pPr>
        <w:rPr>
          <w:sz w:val="6"/>
          <w:szCs w:val="6"/>
        </w:rPr>
      </w:pPr>
    </w:p>
    <w:tbl>
      <w:tblPr>
        <w:tblStyle w:val="a5"/>
        <w:tblW w:w="0" w:type="auto"/>
        <w:tblLook w:val="04A0"/>
      </w:tblPr>
      <w:tblGrid>
        <w:gridCol w:w="541"/>
        <w:gridCol w:w="3953"/>
        <w:gridCol w:w="1292"/>
        <w:gridCol w:w="804"/>
        <w:gridCol w:w="891"/>
        <w:gridCol w:w="891"/>
        <w:gridCol w:w="891"/>
        <w:gridCol w:w="891"/>
        <w:gridCol w:w="838"/>
        <w:gridCol w:w="891"/>
        <w:gridCol w:w="891"/>
        <w:gridCol w:w="891"/>
        <w:gridCol w:w="891"/>
      </w:tblGrid>
      <w:tr w:rsidR="00596F17" w:rsidRPr="00EB7AFB" w:rsidTr="006368C2">
        <w:trPr>
          <w:tblHeader/>
        </w:trPr>
        <w:tc>
          <w:tcPr>
            <w:tcW w:w="541" w:type="dxa"/>
          </w:tcPr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  <w:r w:rsidRPr="00EB7AFB">
              <w:t>1</w:t>
            </w:r>
          </w:p>
        </w:tc>
        <w:tc>
          <w:tcPr>
            <w:tcW w:w="3953" w:type="dxa"/>
          </w:tcPr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  <w:r w:rsidRPr="00EB7AFB">
              <w:t>2</w:t>
            </w:r>
          </w:p>
        </w:tc>
        <w:tc>
          <w:tcPr>
            <w:tcW w:w="1292" w:type="dxa"/>
          </w:tcPr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  <w:r w:rsidRPr="00EB7AFB">
              <w:t>3</w:t>
            </w:r>
          </w:p>
        </w:tc>
        <w:tc>
          <w:tcPr>
            <w:tcW w:w="804" w:type="dxa"/>
          </w:tcPr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  <w:r w:rsidRPr="00EB7AFB">
              <w:t>4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  <w:r w:rsidRPr="00EB7AFB">
              <w:t>5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  <w:r w:rsidRPr="00EB7AFB">
              <w:t>6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  <w:r w:rsidRPr="00EB7AFB">
              <w:t>7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  <w:r w:rsidRPr="00EB7AFB">
              <w:t>8</w:t>
            </w:r>
          </w:p>
        </w:tc>
        <w:tc>
          <w:tcPr>
            <w:tcW w:w="838" w:type="dxa"/>
          </w:tcPr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  <w:r w:rsidRPr="00EB7AFB">
              <w:t>9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  <w:r w:rsidRPr="00EB7AFB">
              <w:t>10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  <w:r w:rsidRPr="00EB7AFB">
              <w:t>11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  <w:r w:rsidRPr="00EB7AFB">
              <w:t>12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  <w:r w:rsidRPr="00EB7AFB">
              <w:t>13</w:t>
            </w:r>
          </w:p>
        </w:tc>
      </w:tr>
      <w:tr w:rsidR="00596F17" w:rsidRPr="00EB7AFB" w:rsidTr="006368C2">
        <w:tc>
          <w:tcPr>
            <w:tcW w:w="14556" w:type="dxa"/>
            <w:gridSpan w:val="13"/>
          </w:tcPr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  <w:r w:rsidRPr="00EB7AFB">
              <w:t>Муниципальная программа  «Управление муниципальными финансами»</w:t>
            </w:r>
          </w:p>
        </w:tc>
      </w:tr>
      <w:tr w:rsidR="00596F17" w:rsidRPr="00EB7AFB" w:rsidTr="006368C2">
        <w:tc>
          <w:tcPr>
            <w:tcW w:w="541" w:type="dxa"/>
          </w:tcPr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  <w:r w:rsidRPr="00EB7AFB">
              <w:t>1.1</w:t>
            </w:r>
          </w:p>
        </w:tc>
        <w:tc>
          <w:tcPr>
            <w:tcW w:w="3953" w:type="dxa"/>
          </w:tcPr>
          <w:p w:rsidR="00596F17" w:rsidRPr="00EB7AFB" w:rsidRDefault="00596F17" w:rsidP="006368C2">
            <w:pPr>
              <w:rPr>
                <w:sz w:val="24"/>
                <w:szCs w:val="24"/>
              </w:rPr>
            </w:pPr>
            <w:r w:rsidRPr="00EB7AFB">
              <w:rPr>
                <w:sz w:val="24"/>
                <w:szCs w:val="24"/>
              </w:rPr>
              <w:t>Доля расходов местного бюджета сформированного в рамках муниципальных программ</w:t>
            </w:r>
          </w:p>
        </w:tc>
        <w:tc>
          <w:tcPr>
            <w:tcW w:w="1292" w:type="dxa"/>
          </w:tcPr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  <w:r w:rsidRPr="00EB7AFB">
              <w:t>%</w:t>
            </w:r>
          </w:p>
        </w:tc>
        <w:tc>
          <w:tcPr>
            <w:tcW w:w="804" w:type="dxa"/>
          </w:tcPr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  <w:r w:rsidRPr="00EB7AFB">
              <w:t>-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jc w:val="center"/>
              <w:rPr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jc w:val="center"/>
              <w:rPr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jc w:val="center"/>
              <w:rPr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jc w:val="center"/>
              <w:rPr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838" w:type="dxa"/>
          </w:tcPr>
          <w:p w:rsidR="00596F17" w:rsidRPr="00EB7AFB" w:rsidRDefault="00596F17" w:rsidP="006368C2">
            <w:pPr>
              <w:jc w:val="center"/>
              <w:rPr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jc w:val="center"/>
              <w:rPr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jc w:val="center"/>
              <w:rPr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jc w:val="center"/>
              <w:rPr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jc w:val="center"/>
              <w:rPr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90</w:t>
            </w:r>
          </w:p>
        </w:tc>
      </w:tr>
      <w:tr w:rsidR="00596F17" w:rsidRPr="00EB7AFB" w:rsidTr="006368C2">
        <w:tc>
          <w:tcPr>
            <w:tcW w:w="541" w:type="dxa"/>
          </w:tcPr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  <w:r w:rsidRPr="00EB7AFB">
              <w:t>1.2</w:t>
            </w:r>
          </w:p>
        </w:tc>
        <w:tc>
          <w:tcPr>
            <w:tcW w:w="3953" w:type="dxa"/>
          </w:tcPr>
          <w:p w:rsidR="00596F17" w:rsidRPr="00EB7AFB" w:rsidRDefault="00596F17" w:rsidP="006368C2">
            <w:pPr>
              <w:pStyle w:val="af"/>
              <w:spacing w:before="0" w:after="0"/>
              <w:textAlignment w:val="baseline"/>
            </w:pPr>
            <w:r w:rsidRPr="00EB7AFB">
              <w:t xml:space="preserve">Объем </w:t>
            </w:r>
            <w:proofErr w:type="gramStart"/>
            <w:r w:rsidRPr="00EB7AFB">
              <w:t>просроченной</w:t>
            </w:r>
            <w:proofErr w:type="gramEnd"/>
            <w:r w:rsidRPr="00EB7AFB">
              <w:t xml:space="preserve"> кредиторской </w:t>
            </w:r>
          </w:p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textAlignment w:val="baseline"/>
            </w:pPr>
            <w:r w:rsidRPr="00EB7AFB">
              <w:t>задолженности местного бюджета в общем объеме расходов</w:t>
            </w:r>
          </w:p>
        </w:tc>
        <w:tc>
          <w:tcPr>
            <w:tcW w:w="1292" w:type="dxa"/>
          </w:tcPr>
          <w:p w:rsidR="00596F17" w:rsidRPr="00EB7AFB" w:rsidRDefault="00596F17" w:rsidP="006368C2">
            <w:pPr>
              <w:jc w:val="center"/>
              <w:rPr>
                <w:sz w:val="24"/>
                <w:szCs w:val="24"/>
              </w:rPr>
            </w:pPr>
            <w:r w:rsidRPr="00EB7AFB">
              <w:rPr>
                <w:sz w:val="24"/>
                <w:szCs w:val="24"/>
              </w:rPr>
              <w:t>%</w:t>
            </w:r>
          </w:p>
        </w:tc>
        <w:tc>
          <w:tcPr>
            <w:tcW w:w="804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38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ind w:left="-37" w:firstLine="37"/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ind w:left="-37" w:firstLine="37"/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  <w:r w:rsidRPr="00EB7AFB">
              <w:t>5</w:t>
            </w:r>
          </w:p>
        </w:tc>
      </w:tr>
      <w:tr w:rsidR="00596F17" w:rsidRPr="00EB7AFB" w:rsidTr="006368C2">
        <w:tc>
          <w:tcPr>
            <w:tcW w:w="541" w:type="dxa"/>
          </w:tcPr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  <w:r w:rsidRPr="00EB7AFB">
              <w:t>1.3</w:t>
            </w:r>
          </w:p>
        </w:tc>
        <w:tc>
          <w:tcPr>
            <w:tcW w:w="3953" w:type="dxa"/>
          </w:tcPr>
          <w:p w:rsidR="00596F17" w:rsidRPr="00EB7AFB" w:rsidRDefault="00596F17" w:rsidP="006368C2">
            <w:pPr>
              <w:pStyle w:val="af"/>
              <w:spacing w:before="0" w:after="0"/>
              <w:textAlignment w:val="baseline"/>
            </w:pPr>
            <w:r w:rsidRPr="00EB7AFB">
              <w:t xml:space="preserve">Объем муниципального долга местного бюджета к годовому объему доходов местного бюджета без учета утвержденного объема безвозмездных поступлений из бюджетов вышестоящих уровней </w:t>
            </w:r>
            <w:r w:rsidRPr="00EB7AFB">
              <w:rPr>
                <w:rFonts w:eastAsiaTheme="minorHAnsi"/>
                <w:lang w:eastAsia="en-US"/>
              </w:rPr>
              <w:t>и (или) поступлений налоговых доходов по дополнительным нормативам отчислений</w:t>
            </w:r>
          </w:p>
        </w:tc>
        <w:tc>
          <w:tcPr>
            <w:tcW w:w="1292" w:type="dxa"/>
          </w:tcPr>
          <w:p w:rsidR="00596F17" w:rsidRPr="00EB7AFB" w:rsidRDefault="00596F17" w:rsidP="006368C2">
            <w:pPr>
              <w:jc w:val="center"/>
              <w:rPr>
                <w:sz w:val="24"/>
                <w:szCs w:val="24"/>
              </w:rPr>
            </w:pPr>
            <w:r w:rsidRPr="00EB7AFB">
              <w:rPr>
                <w:sz w:val="24"/>
                <w:szCs w:val="24"/>
              </w:rPr>
              <w:t>%</w:t>
            </w:r>
          </w:p>
        </w:tc>
        <w:tc>
          <w:tcPr>
            <w:tcW w:w="804" w:type="dxa"/>
          </w:tcPr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  <w:r w:rsidRPr="00EB7AFB">
              <w:t>-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38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ind w:left="-37" w:firstLine="37"/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ind w:left="-37" w:right="-108" w:firstLine="37"/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10</w:t>
            </w:r>
          </w:p>
        </w:tc>
      </w:tr>
      <w:tr w:rsidR="00596F17" w:rsidRPr="00EB7AFB" w:rsidTr="006368C2">
        <w:tc>
          <w:tcPr>
            <w:tcW w:w="541" w:type="dxa"/>
          </w:tcPr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  <w:r w:rsidRPr="00EB7AFB">
              <w:t>1.4</w:t>
            </w:r>
          </w:p>
        </w:tc>
        <w:tc>
          <w:tcPr>
            <w:tcW w:w="3953" w:type="dxa"/>
          </w:tcPr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textAlignment w:val="baseline"/>
            </w:pPr>
            <w:r w:rsidRPr="00EB7AFB">
              <w:t>Обеспечение соблюдения норматива формирования расходов на содержание органов местного самоуправления</w:t>
            </w:r>
          </w:p>
        </w:tc>
        <w:tc>
          <w:tcPr>
            <w:tcW w:w="1292" w:type="dxa"/>
          </w:tcPr>
          <w:p w:rsidR="00596F17" w:rsidRPr="00EB7AFB" w:rsidRDefault="00596F17" w:rsidP="006368C2">
            <w:pPr>
              <w:jc w:val="center"/>
              <w:rPr>
                <w:sz w:val="24"/>
                <w:szCs w:val="24"/>
              </w:rPr>
            </w:pPr>
            <w:r w:rsidRPr="00EB7AFB">
              <w:rPr>
                <w:sz w:val="24"/>
                <w:szCs w:val="24"/>
              </w:rPr>
              <w:t>%</w:t>
            </w:r>
          </w:p>
        </w:tc>
        <w:tc>
          <w:tcPr>
            <w:tcW w:w="804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38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ind w:left="-37" w:firstLine="37"/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ind w:left="-37" w:firstLine="37"/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  <w:r w:rsidRPr="00EB7AFB">
              <w:t>100</w:t>
            </w:r>
          </w:p>
        </w:tc>
      </w:tr>
      <w:tr w:rsidR="00596F17" w:rsidRPr="00EB7AFB" w:rsidTr="006368C2">
        <w:tc>
          <w:tcPr>
            <w:tcW w:w="541" w:type="dxa"/>
          </w:tcPr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  <w:r w:rsidRPr="00EB7AFB">
              <w:t>1.5</w:t>
            </w:r>
          </w:p>
        </w:tc>
        <w:tc>
          <w:tcPr>
            <w:tcW w:w="3953" w:type="dxa"/>
          </w:tcPr>
          <w:p w:rsidR="00596F17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textAlignment w:val="baseline"/>
              <w:rPr>
                <w:bCs/>
              </w:rPr>
            </w:pPr>
            <w:r w:rsidRPr="00EB7AFB">
              <w:rPr>
                <w:bCs/>
              </w:rPr>
              <w:t>Объем необходимой информации о муниципальных финансах в сети Интернет, на официальном сайте муниципального образования Темрюкский район</w:t>
            </w:r>
          </w:p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textAlignment w:val="baseline"/>
            </w:pPr>
          </w:p>
        </w:tc>
        <w:tc>
          <w:tcPr>
            <w:tcW w:w="1292" w:type="dxa"/>
          </w:tcPr>
          <w:p w:rsidR="00596F17" w:rsidRPr="00EB7AFB" w:rsidRDefault="00596F17" w:rsidP="006368C2">
            <w:pPr>
              <w:jc w:val="center"/>
              <w:rPr>
                <w:sz w:val="24"/>
                <w:szCs w:val="24"/>
              </w:rPr>
            </w:pPr>
            <w:r w:rsidRPr="00EB7AFB">
              <w:rPr>
                <w:sz w:val="24"/>
                <w:szCs w:val="24"/>
              </w:rPr>
              <w:t>%</w:t>
            </w:r>
          </w:p>
        </w:tc>
        <w:tc>
          <w:tcPr>
            <w:tcW w:w="804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38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ind w:left="-37" w:firstLine="37"/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ind w:left="-37" w:firstLine="37"/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  <w:r w:rsidRPr="00EB7AFB">
              <w:t>100</w:t>
            </w:r>
          </w:p>
        </w:tc>
      </w:tr>
      <w:tr w:rsidR="00596F17" w:rsidRPr="00EB7AFB" w:rsidTr="006368C2">
        <w:tc>
          <w:tcPr>
            <w:tcW w:w="541" w:type="dxa"/>
          </w:tcPr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  <w:r w:rsidRPr="00EB7AFB">
              <w:lastRenderedPageBreak/>
              <w:t>1.6</w:t>
            </w:r>
          </w:p>
        </w:tc>
        <w:tc>
          <w:tcPr>
            <w:tcW w:w="3953" w:type="dxa"/>
          </w:tcPr>
          <w:p w:rsidR="00596F17" w:rsidRPr="00EB7AFB" w:rsidRDefault="00596F17" w:rsidP="006368C2">
            <w:pPr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Удельный вес своевременно</w:t>
            </w:r>
          </w:p>
          <w:p w:rsidR="00596F17" w:rsidRPr="00EB7AFB" w:rsidRDefault="00596F17" w:rsidP="006368C2">
            <w:pPr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 xml:space="preserve"> исполненных судебных актов предусматривающих обращение взысканий на средства местного бюджета в соответствии </w:t>
            </w:r>
            <w:proofErr w:type="gramStart"/>
            <w:r w:rsidRPr="00EB7AFB">
              <w:rPr>
                <w:bCs/>
                <w:sz w:val="24"/>
                <w:szCs w:val="24"/>
              </w:rPr>
              <w:t>с</w:t>
            </w:r>
            <w:proofErr w:type="gramEnd"/>
          </w:p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textAlignment w:val="baseline"/>
            </w:pPr>
            <w:r w:rsidRPr="00EB7AFB">
              <w:rPr>
                <w:bCs/>
              </w:rPr>
              <w:t>законодательством</w:t>
            </w:r>
          </w:p>
        </w:tc>
        <w:tc>
          <w:tcPr>
            <w:tcW w:w="1292" w:type="dxa"/>
          </w:tcPr>
          <w:p w:rsidR="00596F17" w:rsidRPr="00EB7AFB" w:rsidRDefault="00596F17" w:rsidP="006368C2">
            <w:pPr>
              <w:jc w:val="center"/>
              <w:rPr>
                <w:sz w:val="24"/>
                <w:szCs w:val="24"/>
              </w:rPr>
            </w:pPr>
            <w:r w:rsidRPr="00EB7AFB">
              <w:rPr>
                <w:sz w:val="24"/>
                <w:szCs w:val="24"/>
              </w:rPr>
              <w:t>%</w:t>
            </w:r>
          </w:p>
        </w:tc>
        <w:tc>
          <w:tcPr>
            <w:tcW w:w="804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38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ind w:left="-37" w:firstLine="37"/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ind w:left="-37" w:firstLine="37"/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  <w:r w:rsidRPr="00EB7AFB">
              <w:t>100</w:t>
            </w:r>
          </w:p>
        </w:tc>
      </w:tr>
      <w:tr w:rsidR="00596F17" w:rsidRPr="00EB7AFB" w:rsidTr="006368C2">
        <w:tc>
          <w:tcPr>
            <w:tcW w:w="541" w:type="dxa"/>
          </w:tcPr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  <w:r w:rsidRPr="00EB7AFB">
              <w:t>1.7</w:t>
            </w:r>
          </w:p>
        </w:tc>
        <w:tc>
          <w:tcPr>
            <w:tcW w:w="3953" w:type="dxa"/>
          </w:tcPr>
          <w:p w:rsidR="00596F17" w:rsidRPr="00EB7AFB" w:rsidRDefault="00596F17" w:rsidP="006368C2">
            <w:pPr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Исполнение планового годового объема местного бюджета ассигнований выделенных для обеспечения бесперебойного функционирования финансового управления</w:t>
            </w:r>
          </w:p>
        </w:tc>
        <w:tc>
          <w:tcPr>
            <w:tcW w:w="1292" w:type="dxa"/>
          </w:tcPr>
          <w:p w:rsidR="00596F17" w:rsidRPr="00EB7AFB" w:rsidRDefault="00596F17" w:rsidP="006368C2">
            <w:pPr>
              <w:jc w:val="center"/>
              <w:rPr>
                <w:sz w:val="24"/>
                <w:szCs w:val="24"/>
              </w:rPr>
            </w:pPr>
            <w:r w:rsidRPr="00EB7AFB">
              <w:rPr>
                <w:sz w:val="24"/>
                <w:szCs w:val="24"/>
              </w:rPr>
              <w:t>%</w:t>
            </w:r>
          </w:p>
        </w:tc>
        <w:tc>
          <w:tcPr>
            <w:tcW w:w="804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38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ind w:left="-37" w:firstLine="37"/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ind w:left="-37" w:firstLine="37"/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  <w:r w:rsidRPr="00EB7AFB">
              <w:t>100</w:t>
            </w:r>
          </w:p>
        </w:tc>
      </w:tr>
      <w:tr w:rsidR="00596F17" w:rsidRPr="00EB7AFB" w:rsidTr="006368C2">
        <w:tc>
          <w:tcPr>
            <w:tcW w:w="541" w:type="dxa"/>
          </w:tcPr>
          <w:p w:rsidR="00596F17" w:rsidRPr="00EB7AFB" w:rsidRDefault="00596F17" w:rsidP="006368C2">
            <w:pPr>
              <w:pStyle w:val="consplusnormal"/>
              <w:tabs>
                <w:tab w:val="center" w:pos="5102"/>
              </w:tabs>
              <w:spacing w:before="0" w:after="0"/>
              <w:contextualSpacing/>
              <w:jc w:val="center"/>
              <w:textAlignment w:val="baseline"/>
            </w:pPr>
            <w:r w:rsidRPr="00EB7AFB">
              <w:t>1.8</w:t>
            </w:r>
          </w:p>
        </w:tc>
        <w:tc>
          <w:tcPr>
            <w:tcW w:w="3953" w:type="dxa"/>
          </w:tcPr>
          <w:p w:rsidR="00596F17" w:rsidRPr="00883AEB" w:rsidRDefault="00596F17" w:rsidP="006368C2">
            <w:pPr>
              <w:rPr>
                <w:bCs/>
                <w:sz w:val="24"/>
                <w:szCs w:val="24"/>
              </w:rPr>
            </w:pPr>
            <w:r w:rsidRPr="00883AEB">
              <w:rPr>
                <w:bCs/>
                <w:sz w:val="24"/>
                <w:szCs w:val="24"/>
              </w:rPr>
              <w:t>Исполнение планового годового объема местного бюджета ассигнований выделенных на выравнивание бюджетной обеспеченности</w:t>
            </w:r>
            <w:r w:rsidRPr="00883AEB">
              <w:rPr>
                <w:sz w:val="24"/>
                <w:szCs w:val="24"/>
              </w:rPr>
              <w:t xml:space="preserve"> поселений Темрюкского района</w:t>
            </w:r>
          </w:p>
        </w:tc>
        <w:tc>
          <w:tcPr>
            <w:tcW w:w="1292" w:type="dxa"/>
          </w:tcPr>
          <w:p w:rsidR="00596F17" w:rsidRPr="00EB7AFB" w:rsidRDefault="00596F17" w:rsidP="006368C2">
            <w:pPr>
              <w:jc w:val="center"/>
              <w:rPr>
                <w:sz w:val="24"/>
                <w:szCs w:val="24"/>
              </w:rPr>
            </w:pPr>
            <w:r w:rsidRPr="00EB7AFB">
              <w:rPr>
                <w:sz w:val="24"/>
                <w:szCs w:val="24"/>
              </w:rPr>
              <w:t>%</w:t>
            </w:r>
          </w:p>
        </w:tc>
        <w:tc>
          <w:tcPr>
            <w:tcW w:w="804" w:type="dxa"/>
          </w:tcPr>
          <w:p w:rsidR="00596F17" w:rsidRPr="00EB7AFB" w:rsidRDefault="00596F17" w:rsidP="006368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91" w:type="dxa"/>
          </w:tcPr>
          <w:p w:rsidR="00596F17" w:rsidRPr="00EB7AFB" w:rsidRDefault="00596F17" w:rsidP="006368C2">
            <w:p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38" w:type="dxa"/>
          </w:tcPr>
          <w:p w:rsidR="00596F17" w:rsidRPr="00EB7AFB" w:rsidRDefault="00596F17" w:rsidP="006368C2">
            <w:p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spacing w:after="200" w:line="276" w:lineRule="auto"/>
              <w:ind w:left="-37" w:firstLine="37"/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91" w:type="dxa"/>
          </w:tcPr>
          <w:p w:rsidR="00596F17" w:rsidRPr="00EB7AFB" w:rsidRDefault="00596F17" w:rsidP="006368C2">
            <w:pPr>
              <w:spacing w:after="200" w:line="276" w:lineRule="auto"/>
              <w:ind w:left="-37" w:firstLine="37"/>
              <w:jc w:val="center"/>
              <w:rPr>
                <w:bCs/>
                <w:sz w:val="24"/>
                <w:szCs w:val="24"/>
              </w:rPr>
            </w:pPr>
            <w:r w:rsidRPr="00EB7AFB">
              <w:rPr>
                <w:bCs/>
                <w:sz w:val="24"/>
                <w:szCs w:val="24"/>
              </w:rPr>
              <w:t>100</w:t>
            </w:r>
          </w:p>
        </w:tc>
      </w:tr>
    </w:tbl>
    <w:p w:rsidR="00596F17" w:rsidRPr="00596F17" w:rsidRDefault="00596F17" w:rsidP="00596F17">
      <w:pPr>
        <w:pStyle w:val="consplusnormal"/>
        <w:tabs>
          <w:tab w:val="left" w:pos="4962"/>
        </w:tabs>
        <w:spacing w:before="0" w:after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596F17">
        <w:rPr>
          <w:color w:val="000000" w:themeColor="text1"/>
          <w:sz w:val="28"/>
          <w:szCs w:val="28"/>
        </w:rPr>
        <w:t>Срок реализации муниципальной программы: 2016-2023 годы</w:t>
      </w:r>
      <w:proofErr w:type="gramStart"/>
      <w:r w:rsidRPr="00596F17">
        <w:rPr>
          <w:color w:val="000000" w:themeColor="text1"/>
          <w:sz w:val="28"/>
          <w:szCs w:val="28"/>
        </w:rPr>
        <w:t>.»;</w:t>
      </w:r>
      <w:proofErr w:type="gramEnd"/>
    </w:p>
    <w:p w:rsidR="00596F17" w:rsidRPr="00C57806" w:rsidRDefault="00596F17" w:rsidP="00C57806">
      <w:pPr>
        <w:jc w:val="both"/>
        <w:rPr>
          <w:b/>
          <w:bCs/>
          <w:color w:val="000000" w:themeColor="text1"/>
          <w:spacing w:val="-1"/>
          <w:sz w:val="24"/>
          <w:szCs w:val="24"/>
        </w:rPr>
      </w:pPr>
      <w:r w:rsidRPr="00596F17">
        <w:rPr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596F17">
        <w:rPr>
          <w:b/>
          <w:bCs/>
          <w:color w:val="000000" w:themeColor="text1"/>
          <w:spacing w:val="-1"/>
          <w:sz w:val="24"/>
          <w:szCs w:val="24"/>
        </w:rPr>
        <w:tab/>
      </w:r>
      <w:r w:rsidRPr="00596F17">
        <w:rPr>
          <w:color w:val="000000" w:themeColor="text1"/>
          <w:sz w:val="28"/>
          <w:szCs w:val="28"/>
        </w:rPr>
        <w:t>4) раздел «Перечень и краткое описание подпрограмм и основных мероприятий реализации муниципальной программы» муниципальной программы изложить в следующей редакции:</w:t>
      </w:r>
    </w:p>
    <w:p w:rsidR="00596F17" w:rsidRPr="00DF61C8" w:rsidRDefault="00596F17" w:rsidP="00596F17">
      <w:pPr>
        <w:ind w:firstLine="709"/>
        <w:jc w:val="both"/>
        <w:rPr>
          <w:sz w:val="28"/>
          <w:szCs w:val="28"/>
        </w:rPr>
      </w:pPr>
      <w:r w:rsidRPr="00596F17">
        <w:rPr>
          <w:color w:val="000000" w:themeColor="text1"/>
          <w:sz w:val="28"/>
          <w:szCs w:val="28"/>
        </w:rPr>
        <w:t>«Перечень и краткое описание</w:t>
      </w:r>
      <w:r>
        <w:rPr>
          <w:sz w:val="28"/>
          <w:szCs w:val="28"/>
        </w:rPr>
        <w:t xml:space="preserve"> </w:t>
      </w:r>
      <w:r w:rsidRPr="00DF61C8">
        <w:rPr>
          <w:sz w:val="28"/>
          <w:szCs w:val="28"/>
        </w:rPr>
        <w:t xml:space="preserve"> основных мероприятий реализации муниципальной программы</w:t>
      </w:r>
    </w:p>
    <w:p w:rsidR="00596F17" w:rsidRDefault="00596F17" w:rsidP="00596F17">
      <w:pPr>
        <w:ind w:firstLine="709"/>
        <w:jc w:val="both"/>
        <w:rPr>
          <w:bCs/>
          <w:sz w:val="28"/>
          <w:szCs w:val="28"/>
        </w:rPr>
      </w:pPr>
      <w:r w:rsidRPr="000864EB">
        <w:rPr>
          <w:bCs/>
          <w:sz w:val="28"/>
          <w:szCs w:val="28"/>
        </w:rPr>
        <w:t>Основн</w:t>
      </w:r>
      <w:r>
        <w:rPr>
          <w:bCs/>
          <w:sz w:val="28"/>
          <w:szCs w:val="28"/>
        </w:rPr>
        <w:t>ые</w:t>
      </w:r>
      <w:r w:rsidRPr="000864EB">
        <w:rPr>
          <w:bCs/>
          <w:sz w:val="28"/>
          <w:szCs w:val="28"/>
        </w:rPr>
        <w:t xml:space="preserve"> мероприяти</w:t>
      </w:r>
      <w:r>
        <w:rPr>
          <w:bCs/>
          <w:sz w:val="28"/>
          <w:szCs w:val="28"/>
        </w:rPr>
        <w:t>я</w:t>
      </w:r>
      <w:r w:rsidRPr="000864EB">
        <w:rPr>
          <w:bCs/>
          <w:sz w:val="28"/>
          <w:szCs w:val="28"/>
        </w:rPr>
        <w:t xml:space="preserve"> программы направлен</w:t>
      </w:r>
      <w:r>
        <w:rPr>
          <w:bCs/>
          <w:sz w:val="28"/>
          <w:szCs w:val="28"/>
        </w:rPr>
        <w:t>ы</w:t>
      </w:r>
      <w:r w:rsidRPr="000864EB">
        <w:rPr>
          <w:bCs/>
          <w:sz w:val="28"/>
          <w:szCs w:val="28"/>
        </w:rPr>
        <w:t xml:space="preserve"> на своевременное и качественное выполнение функций и полномочий, возложенных на финансовое управление</w:t>
      </w:r>
      <w:r>
        <w:rPr>
          <w:bCs/>
          <w:sz w:val="28"/>
          <w:szCs w:val="28"/>
        </w:rPr>
        <w:t>:</w:t>
      </w:r>
    </w:p>
    <w:p w:rsidR="00596F17" w:rsidRDefault="00596F17" w:rsidP="00596F1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0864EB">
        <w:rPr>
          <w:bCs/>
          <w:sz w:val="28"/>
          <w:szCs w:val="28"/>
        </w:rPr>
        <w:t xml:space="preserve">Обеспечение материально-технического обеспечения деятельности </w:t>
      </w:r>
      <w:r>
        <w:rPr>
          <w:bCs/>
          <w:sz w:val="28"/>
          <w:szCs w:val="28"/>
        </w:rPr>
        <w:t xml:space="preserve">финансового управления </w:t>
      </w:r>
      <w:r w:rsidRPr="000864EB">
        <w:rPr>
          <w:bCs/>
          <w:sz w:val="28"/>
          <w:szCs w:val="28"/>
        </w:rPr>
        <w:t>- организационное, хозяйственное, материально-техническое обеспечение деятельности финансового управления.</w:t>
      </w:r>
    </w:p>
    <w:p w:rsidR="00596F17" w:rsidRDefault="00596F17" w:rsidP="00596F17">
      <w:pPr>
        <w:pStyle w:val="consplusnormal"/>
        <w:tabs>
          <w:tab w:val="left" w:pos="4962"/>
        </w:tabs>
        <w:spacing w:before="0" w:after="0"/>
        <w:ind w:firstLine="708"/>
        <w:jc w:val="both"/>
        <w:textAlignment w:val="baseline"/>
        <w:rPr>
          <w:sz w:val="28"/>
          <w:szCs w:val="28"/>
        </w:rPr>
        <w:sectPr w:rsidR="00596F17" w:rsidSect="00596F17">
          <w:pgSz w:w="16834" w:h="11909" w:orient="landscape" w:code="9"/>
          <w:pgMar w:top="1701" w:right="1134" w:bottom="567" w:left="1134" w:header="720" w:footer="720" w:gutter="0"/>
          <w:cols w:space="60"/>
          <w:noEndnote/>
          <w:titlePg/>
          <w:docGrid w:linePitch="272"/>
        </w:sectPr>
      </w:pPr>
      <w:r>
        <w:rPr>
          <w:bCs/>
          <w:sz w:val="28"/>
          <w:szCs w:val="28"/>
        </w:rPr>
        <w:t>2. Обеспечение финансовой базы для реализации бюджетных полномочий поселений Темрюкского района – предоставление дотаций на выравнивание бюджетной обеспеченности поселений Темрюкского района</w:t>
      </w:r>
    </w:p>
    <w:p w:rsidR="00785343" w:rsidRPr="00C174C5" w:rsidRDefault="00785343" w:rsidP="00785343">
      <w:pPr>
        <w:pStyle w:val="consplusnormal"/>
        <w:tabs>
          <w:tab w:val="left" w:pos="4962"/>
        </w:tabs>
        <w:spacing w:before="0" w:after="0"/>
        <w:ind w:firstLine="708"/>
        <w:jc w:val="both"/>
        <w:textAlignment w:val="baseline"/>
        <w:rPr>
          <w:sz w:val="28"/>
          <w:szCs w:val="28"/>
        </w:rPr>
      </w:pPr>
    </w:p>
    <w:p w:rsidR="00BD5FD5" w:rsidRPr="00CA2BF7" w:rsidRDefault="00BD5FD5" w:rsidP="00BD5FD5">
      <w:pPr>
        <w:pStyle w:val="consplusnormal"/>
        <w:spacing w:before="0" w:after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Перечень основных мероприятий муниципальной </w:t>
      </w:r>
      <w:r w:rsidRPr="00CA2BF7">
        <w:rPr>
          <w:sz w:val="28"/>
          <w:szCs w:val="28"/>
        </w:rPr>
        <w:t>программы «Управление муниципальными финансами»</w:t>
      </w:r>
    </w:p>
    <w:p w:rsidR="00BD5FD5" w:rsidRDefault="00BD5FD5" w:rsidP="00BD5FD5">
      <w:pPr>
        <w:pStyle w:val="consplusnormal"/>
        <w:spacing w:before="0" w:after="0"/>
        <w:jc w:val="center"/>
        <w:textAlignment w:val="baseline"/>
        <w:rPr>
          <w:sz w:val="28"/>
          <w:szCs w:val="28"/>
        </w:rPr>
      </w:pPr>
    </w:p>
    <w:tbl>
      <w:tblPr>
        <w:tblStyle w:val="a5"/>
        <w:tblW w:w="14630" w:type="dxa"/>
        <w:tblInd w:w="-34" w:type="dxa"/>
        <w:tblLayout w:type="fixed"/>
        <w:tblLook w:val="04A0"/>
      </w:tblPr>
      <w:tblGrid>
        <w:gridCol w:w="709"/>
        <w:gridCol w:w="2552"/>
        <w:gridCol w:w="283"/>
        <w:gridCol w:w="1134"/>
        <w:gridCol w:w="1134"/>
        <w:gridCol w:w="1134"/>
        <w:gridCol w:w="1134"/>
        <w:gridCol w:w="1276"/>
        <w:gridCol w:w="1134"/>
        <w:gridCol w:w="2268"/>
        <w:gridCol w:w="1872"/>
      </w:tblGrid>
      <w:tr w:rsidR="00BD5FD5" w:rsidRPr="00C07D4B" w:rsidTr="00BD5FD5">
        <w:tc>
          <w:tcPr>
            <w:tcW w:w="709" w:type="dxa"/>
            <w:vMerge w:val="restart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07D4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07D4B">
              <w:rPr>
                <w:sz w:val="24"/>
                <w:szCs w:val="24"/>
              </w:rPr>
              <w:t>/</w:t>
            </w:r>
            <w:proofErr w:type="spellStart"/>
            <w:r w:rsidRPr="00C07D4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</w:tcPr>
          <w:p w:rsidR="00BD5FD5" w:rsidRPr="00C07D4B" w:rsidRDefault="00BD5FD5" w:rsidP="00BD5FD5">
            <w:pPr>
              <w:ind w:right="-586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 xml:space="preserve">       Наименование</w:t>
            </w:r>
          </w:p>
          <w:p w:rsidR="00BD5FD5" w:rsidRPr="00C07D4B" w:rsidRDefault="00BD5FD5" w:rsidP="00BD5FD5">
            <w:pPr>
              <w:ind w:right="-586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 xml:space="preserve">        мероприятия</w:t>
            </w:r>
          </w:p>
        </w:tc>
        <w:tc>
          <w:tcPr>
            <w:tcW w:w="283" w:type="dxa"/>
            <w:vMerge w:val="restart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Статус</w:t>
            </w:r>
          </w:p>
        </w:tc>
        <w:tc>
          <w:tcPr>
            <w:tcW w:w="1134" w:type="dxa"/>
            <w:vMerge w:val="restart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 xml:space="preserve">Годы </w:t>
            </w:r>
            <w:proofErr w:type="spellStart"/>
            <w:proofErr w:type="gramStart"/>
            <w:r w:rsidRPr="00C07D4B">
              <w:rPr>
                <w:sz w:val="24"/>
                <w:szCs w:val="24"/>
              </w:rPr>
              <w:t>реализа-ции</w:t>
            </w:r>
            <w:proofErr w:type="spellEnd"/>
            <w:proofErr w:type="gramEnd"/>
          </w:p>
        </w:tc>
        <w:tc>
          <w:tcPr>
            <w:tcW w:w="5812" w:type="dxa"/>
            <w:gridSpan w:val="5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Объем финансирования, тыс</w:t>
            </w:r>
            <w:proofErr w:type="gramStart"/>
            <w:r w:rsidRPr="00C07D4B">
              <w:rPr>
                <w:sz w:val="24"/>
                <w:szCs w:val="24"/>
              </w:rPr>
              <w:t>.р</w:t>
            </w:r>
            <w:proofErr w:type="gramEnd"/>
            <w:r w:rsidRPr="00C07D4B">
              <w:rPr>
                <w:sz w:val="24"/>
                <w:szCs w:val="24"/>
              </w:rPr>
              <w:t>ублей</w:t>
            </w:r>
          </w:p>
        </w:tc>
        <w:tc>
          <w:tcPr>
            <w:tcW w:w="2268" w:type="dxa"/>
            <w:vMerge w:val="restart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1872" w:type="dxa"/>
            <w:vMerge w:val="restart"/>
          </w:tcPr>
          <w:p w:rsidR="00BD5FD5" w:rsidRPr="00C07D4B" w:rsidRDefault="00BD5FD5" w:rsidP="00BD5FD5">
            <w:pPr>
              <w:ind w:right="34"/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Заказчик, главный распорядитель</w:t>
            </w:r>
          </w:p>
          <w:p w:rsidR="00BD5FD5" w:rsidRPr="00C07D4B" w:rsidRDefault="00BD5FD5" w:rsidP="00BD5FD5">
            <w:pPr>
              <w:ind w:right="34"/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(распорядитель) бюджетных средств, исполнитель</w:t>
            </w:r>
          </w:p>
        </w:tc>
      </w:tr>
      <w:tr w:rsidR="00BD5FD5" w:rsidRPr="00C07D4B" w:rsidTr="00BD5FD5">
        <w:tc>
          <w:tcPr>
            <w:tcW w:w="709" w:type="dxa"/>
            <w:vMerge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всего</w:t>
            </w:r>
          </w:p>
        </w:tc>
        <w:tc>
          <w:tcPr>
            <w:tcW w:w="4678" w:type="dxa"/>
            <w:gridSpan w:val="4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2268" w:type="dxa"/>
            <w:vMerge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</w:tr>
      <w:tr w:rsidR="00BD5FD5" w:rsidRPr="00C07D4B" w:rsidTr="00BD5FD5">
        <w:tc>
          <w:tcPr>
            <w:tcW w:w="709" w:type="dxa"/>
            <w:vMerge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  <w:proofErr w:type="spellStart"/>
            <w:r w:rsidRPr="00C07D4B">
              <w:rPr>
                <w:sz w:val="24"/>
                <w:szCs w:val="24"/>
              </w:rPr>
              <w:t>федера</w:t>
            </w:r>
            <w:proofErr w:type="spellEnd"/>
            <w:r w:rsidRPr="00C07D4B">
              <w:rPr>
                <w:sz w:val="24"/>
                <w:szCs w:val="24"/>
              </w:rPr>
              <w:t>-</w:t>
            </w:r>
          </w:p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  <w:proofErr w:type="spellStart"/>
            <w:r w:rsidRPr="00C07D4B">
              <w:rPr>
                <w:sz w:val="24"/>
                <w:szCs w:val="24"/>
              </w:rPr>
              <w:t>льный</w:t>
            </w:r>
            <w:proofErr w:type="spellEnd"/>
            <w:r w:rsidRPr="00C07D4B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276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1134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07D4B">
              <w:rPr>
                <w:sz w:val="24"/>
                <w:szCs w:val="24"/>
              </w:rPr>
              <w:t>внебюд-жетные</w:t>
            </w:r>
            <w:proofErr w:type="spellEnd"/>
            <w:proofErr w:type="gramEnd"/>
            <w:r w:rsidRPr="00C07D4B">
              <w:rPr>
                <w:sz w:val="24"/>
                <w:szCs w:val="24"/>
              </w:rPr>
              <w:t xml:space="preserve"> </w:t>
            </w:r>
            <w:proofErr w:type="spellStart"/>
            <w:r w:rsidRPr="00C07D4B">
              <w:rPr>
                <w:sz w:val="24"/>
                <w:szCs w:val="24"/>
              </w:rPr>
              <w:t>источни-ки</w:t>
            </w:r>
            <w:proofErr w:type="spellEnd"/>
          </w:p>
        </w:tc>
        <w:tc>
          <w:tcPr>
            <w:tcW w:w="2268" w:type="dxa"/>
            <w:vMerge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</w:tr>
    </w:tbl>
    <w:p w:rsidR="00BD5FD5" w:rsidRPr="005D4A26" w:rsidRDefault="00BD5FD5" w:rsidP="00BD5FD5">
      <w:pPr>
        <w:rPr>
          <w:sz w:val="6"/>
          <w:szCs w:val="6"/>
        </w:rPr>
      </w:pPr>
    </w:p>
    <w:tbl>
      <w:tblPr>
        <w:tblStyle w:val="a5"/>
        <w:tblW w:w="14630" w:type="dxa"/>
        <w:tblInd w:w="-34" w:type="dxa"/>
        <w:tblLayout w:type="fixed"/>
        <w:tblLook w:val="04A0"/>
      </w:tblPr>
      <w:tblGrid>
        <w:gridCol w:w="709"/>
        <w:gridCol w:w="2552"/>
        <w:gridCol w:w="283"/>
        <w:gridCol w:w="1134"/>
        <w:gridCol w:w="1134"/>
        <w:gridCol w:w="1134"/>
        <w:gridCol w:w="1134"/>
        <w:gridCol w:w="1276"/>
        <w:gridCol w:w="1134"/>
        <w:gridCol w:w="2268"/>
        <w:gridCol w:w="1872"/>
      </w:tblGrid>
      <w:tr w:rsidR="00BD5FD5" w:rsidRPr="00C07D4B" w:rsidTr="00BD5FD5">
        <w:trPr>
          <w:trHeight w:val="257"/>
          <w:tblHeader/>
        </w:trPr>
        <w:tc>
          <w:tcPr>
            <w:tcW w:w="709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2</w:t>
            </w:r>
          </w:p>
        </w:tc>
        <w:tc>
          <w:tcPr>
            <w:tcW w:w="283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10</w:t>
            </w:r>
          </w:p>
        </w:tc>
        <w:tc>
          <w:tcPr>
            <w:tcW w:w="1872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11</w:t>
            </w:r>
          </w:p>
        </w:tc>
      </w:tr>
      <w:tr w:rsidR="00BD5FD5" w:rsidRPr="00C07D4B" w:rsidTr="00BD5FD5">
        <w:trPr>
          <w:trHeight w:val="803"/>
        </w:trPr>
        <w:tc>
          <w:tcPr>
            <w:tcW w:w="709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Цель 1</w:t>
            </w:r>
          </w:p>
        </w:tc>
        <w:tc>
          <w:tcPr>
            <w:tcW w:w="283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11086" w:type="dxa"/>
            <w:gridSpan w:val="8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Обеспечение деятельности финансового управления  с целью повышение качества управления муниципальными финансами</w:t>
            </w:r>
          </w:p>
        </w:tc>
      </w:tr>
      <w:tr w:rsidR="00BD5FD5" w:rsidRPr="00C07D4B" w:rsidTr="00BD5FD5">
        <w:trPr>
          <w:trHeight w:val="665"/>
        </w:trPr>
        <w:tc>
          <w:tcPr>
            <w:tcW w:w="709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1.1</w:t>
            </w:r>
          </w:p>
        </w:tc>
        <w:tc>
          <w:tcPr>
            <w:tcW w:w="2552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Задача 1.1</w:t>
            </w:r>
          </w:p>
          <w:p w:rsidR="00BD5FD5" w:rsidRPr="00C07D4B" w:rsidRDefault="00BD5FD5" w:rsidP="00BD5FD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11086" w:type="dxa"/>
            <w:gridSpan w:val="8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Организация бюджетного процесса в муниципальном образовании Темрюкский район, и обеспечение долгосрочной сбалансированности и устойчивости бюджета</w:t>
            </w:r>
            <w:r w:rsidR="007E45B9">
              <w:rPr>
                <w:sz w:val="24"/>
                <w:szCs w:val="24"/>
              </w:rPr>
              <w:t xml:space="preserve"> муниципального образования Темрюкский район</w:t>
            </w:r>
          </w:p>
        </w:tc>
      </w:tr>
      <w:tr w:rsidR="00BD5FD5" w:rsidRPr="00C07D4B" w:rsidTr="00BD5FD5">
        <w:trPr>
          <w:trHeight w:val="291"/>
        </w:trPr>
        <w:tc>
          <w:tcPr>
            <w:tcW w:w="709" w:type="dxa"/>
            <w:vMerge w:val="restart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1.1.1</w:t>
            </w:r>
          </w:p>
        </w:tc>
        <w:tc>
          <w:tcPr>
            <w:tcW w:w="2552" w:type="dxa"/>
            <w:vMerge w:val="restart"/>
          </w:tcPr>
          <w:p w:rsidR="00BD5FD5" w:rsidRPr="00C07D4B" w:rsidRDefault="00BD5FD5" w:rsidP="00BD5FD5">
            <w:pPr>
              <w:rPr>
                <w:bCs/>
                <w:sz w:val="24"/>
                <w:szCs w:val="24"/>
              </w:rPr>
            </w:pPr>
            <w:r w:rsidRPr="00C07D4B">
              <w:rPr>
                <w:bCs/>
                <w:sz w:val="24"/>
                <w:szCs w:val="24"/>
              </w:rPr>
              <w:t>Обеспечение деятельности финансового управления (в том числе расходы  на выплату заработной платы, начислений на оплату труда, услуг связи и др.)</w:t>
            </w:r>
          </w:p>
        </w:tc>
        <w:tc>
          <w:tcPr>
            <w:tcW w:w="283" w:type="dxa"/>
            <w:vMerge w:val="restart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16144,9</w:t>
            </w:r>
          </w:p>
        </w:tc>
        <w:tc>
          <w:tcPr>
            <w:tcW w:w="1134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D5FD5" w:rsidRPr="00C07D4B" w:rsidRDefault="00BD5FD5" w:rsidP="009D5173">
            <w:pPr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16144,9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FD5" w:rsidRPr="00C07D4B" w:rsidRDefault="00BD5FD5" w:rsidP="00BD5FD5">
            <w:pPr>
              <w:rPr>
                <w:bCs/>
                <w:sz w:val="24"/>
                <w:szCs w:val="24"/>
              </w:rPr>
            </w:pPr>
            <w:r w:rsidRPr="00C07D4B">
              <w:rPr>
                <w:bCs/>
                <w:sz w:val="24"/>
                <w:szCs w:val="24"/>
              </w:rPr>
              <w:t>Эффективное использование средств, выделенных на обеспечение финансового управления администрации муниципального образования Темрюкский район, 100% освоение средств</w:t>
            </w:r>
          </w:p>
          <w:p w:rsidR="00BD5FD5" w:rsidRDefault="00BD5FD5" w:rsidP="00BD5FD5">
            <w:pPr>
              <w:rPr>
                <w:bCs/>
                <w:sz w:val="24"/>
                <w:szCs w:val="24"/>
              </w:rPr>
            </w:pPr>
          </w:p>
          <w:p w:rsidR="005D4A26" w:rsidRPr="00C07D4B" w:rsidRDefault="005D4A26" w:rsidP="00BD5FD5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  <w:tcBorders>
              <w:left w:val="single" w:sz="4" w:space="0" w:color="auto"/>
            </w:tcBorders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  <w:r w:rsidRPr="00C07D4B">
              <w:rPr>
                <w:bCs/>
                <w:sz w:val="24"/>
                <w:szCs w:val="24"/>
              </w:rPr>
              <w:lastRenderedPageBreak/>
              <w:t xml:space="preserve">Администрация муниципального образования Темрюкский район, финансовое управление </w:t>
            </w:r>
          </w:p>
        </w:tc>
      </w:tr>
      <w:tr w:rsidR="00BD5FD5" w:rsidRPr="004D0971" w:rsidTr="00BD5FD5">
        <w:trPr>
          <w:trHeight w:val="254"/>
        </w:trPr>
        <w:tc>
          <w:tcPr>
            <w:tcW w:w="709" w:type="dxa"/>
            <w:vMerge/>
          </w:tcPr>
          <w:p w:rsidR="00BD5FD5" w:rsidRPr="004D0971" w:rsidRDefault="00BD5FD5" w:rsidP="00BD5FD5"/>
        </w:tc>
        <w:tc>
          <w:tcPr>
            <w:tcW w:w="2552" w:type="dxa"/>
            <w:vMerge/>
          </w:tcPr>
          <w:p w:rsidR="00BD5FD5" w:rsidRPr="004D0971" w:rsidRDefault="00BD5FD5" w:rsidP="00BD5FD5"/>
        </w:tc>
        <w:tc>
          <w:tcPr>
            <w:tcW w:w="283" w:type="dxa"/>
            <w:vMerge/>
          </w:tcPr>
          <w:p w:rsidR="00BD5FD5" w:rsidRPr="004D0971" w:rsidRDefault="00BD5FD5" w:rsidP="00BD5FD5"/>
        </w:tc>
        <w:tc>
          <w:tcPr>
            <w:tcW w:w="1134" w:type="dxa"/>
          </w:tcPr>
          <w:p w:rsidR="00BD5FD5" w:rsidRPr="00875FD2" w:rsidRDefault="00BD5FD5" w:rsidP="00BD5FD5">
            <w:pPr>
              <w:rPr>
                <w:sz w:val="24"/>
                <w:szCs w:val="24"/>
              </w:rPr>
            </w:pPr>
            <w:r w:rsidRPr="00875FD2">
              <w:rPr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BD5FD5" w:rsidRPr="00875FD2" w:rsidRDefault="00BD5FD5" w:rsidP="00BD5FD5">
            <w:pPr>
              <w:jc w:val="center"/>
              <w:rPr>
                <w:sz w:val="24"/>
                <w:szCs w:val="24"/>
              </w:rPr>
            </w:pPr>
            <w:r w:rsidRPr="00875FD2">
              <w:rPr>
                <w:sz w:val="24"/>
                <w:szCs w:val="24"/>
              </w:rPr>
              <w:t>16062,6</w:t>
            </w:r>
          </w:p>
        </w:tc>
        <w:tc>
          <w:tcPr>
            <w:tcW w:w="1134" w:type="dxa"/>
          </w:tcPr>
          <w:p w:rsidR="00BD5FD5" w:rsidRPr="00875FD2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5FD5" w:rsidRPr="00875FD2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D5FD5" w:rsidRPr="00875FD2" w:rsidRDefault="00BD5FD5" w:rsidP="009D5173">
            <w:pPr>
              <w:jc w:val="center"/>
              <w:rPr>
                <w:sz w:val="24"/>
                <w:szCs w:val="24"/>
              </w:rPr>
            </w:pPr>
            <w:r w:rsidRPr="00875FD2">
              <w:rPr>
                <w:sz w:val="24"/>
                <w:szCs w:val="24"/>
              </w:rPr>
              <w:t>16062,6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D5FD5" w:rsidRPr="004D0971" w:rsidRDefault="00BD5FD5" w:rsidP="00BD5FD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FD5" w:rsidRPr="004D0971" w:rsidRDefault="00BD5FD5" w:rsidP="00BD5FD5"/>
        </w:tc>
        <w:tc>
          <w:tcPr>
            <w:tcW w:w="1872" w:type="dxa"/>
            <w:vMerge/>
            <w:tcBorders>
              <w:left w:val="single" w:sz="4" w:space="0" w:color="auto"/>
            </w:tcBorders>
          </w:tcPr>
          <w:p w:rsidR="00BD5FD5" w:rsidRPr="004D0971" w:rsidRDefault="00BD5FD5" w:rsidP="00BD5FD5"/>
        </w:tc>
      </w:tr>
      <w:tr w:rsidR="00BD5FD5" w:rsidRPr="004D0971" w:rsidTr="00BD5FD5">
        <w:trPr>
          <w:trHeight w:val="257"/>
        </w:trPr>
        <w:tc>
          <w:tcPr>
            <w:tcW w:w="709" w:type="dxa"/>
            <w:vMerge/>
          </w:tcPr>
          <w:p w:rsidR="00BD5FD5" w:rsidRPr="004D0971" w:rsidRDefault="00BD5FD5" w:rsidP="00BD5FD5"/>
        </w:tc>
        <w:tc>
          <w:tcPr>
            <w:tcW w:w="2552" w:type="dxa"/>
            <w:vMerge/>
          </w:tcPr>
          <w:p w:rsidR="00BD5FD5" w:rsidRPr="004D0971" w:rsidRDefault="00BD5FD5" w:rsidP="00BD5FD5"/>
        </w:tc>
        <w:tc>
          <w:tcPr>
            <w:tcW w:w="283" w:type="dxa"/>
            <w:vMerge/>
          </w:tcPr>
          <w:p w:rsidR="00BD5FD5" w:rsidRPr="004D0971" w:rsidRDefault="00BD5FD5" w:rsidP="00BD5FD5"/>
        </w:tc>
        <w:tc>
          <w:tcPr>
            <w:tcW w:w="1134" w:type="dxa"/>
          </w:tcPr>
          <w:p w:rsidR="00BD5FD5" w:rsidRPr="00875FD2" w:rsidRDefault="00BD5FD5" w:rsidP="00BD5FD5">
            <w:pPr>
              <w:rPr>
                <w:sz w:val="24"/>
                <w:szCs w:val="24"/>
              </w:rPr>
            </w:pPr>
            <w:r w:rsidRPr="00875FD2">
              <w:rPr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BD5FD5" w:rsidRPr="00875FD2" w:rsidRDefault="00BD5FD5" w:rsidP="00BD5FD5">
            <w:pPr>
              <w:jc w:val="center"/>
              <w:rPr>
                <w:sz w:val="24"/>
                <w:szCs w:val="24"/>
              </w:rPr>
            </w:pPr>
            <w:r w:rsidRPr="00875FD2">
              <w:rPr>
                <w:sz w:val="24"/>
                <w:szCs w:val="24"/>
              </w:rPr>
              <w:t>16723,8</w:t>
            </w:r>
          </w:p>
        </w:tc>
        <w:tc>
          <w:tcPr>
            <w:tcW w:w="1134" w:type="dxa"/>
          </w:tcPr>
          <w:p w:rsidR="00BD5FD5" w:rsidRPr="00875FD2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5FD5" w:rsidRPr="00875FD2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D5FD5" w:rsidRPr="00875FD2" w:rsidRDefault="00BD5FD5" w:rsidP="009D5173">
            <w:pPr>
              <w:jc w:val="center"/>
              <w:rPr>
                <w:sz w:val="24"/>
                <w:szCs w:val="24"/>
              </w:rPr>
            </w:pPr>
            <w:r w:rsidRPr="00875FD2">
              <w:rPr>
                <w:sz w:val="24"/>
                <w:szCs w:val="24"/>
              </w:rPr>
              <w:t>16723,8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D5FD5" w:rsidRPr="004D0971" w:rsidRDefault="00BD5FD5" w:rsidP="00BD5FD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FD5" w:rsidRPr="004D0971" w:rsidRDefault="00BD5FD5" w:rsidP="00BD5FD5"/>
        </w:tc>
        <w:tc>
          <w:tcPr>
            <w:tcW w:w="1872" w:type="dxa"/>
            <w:vMerge/>
            <w:tcBorders>
              <w:left w:val="single" w:sz="4" w:space="0" w:color="auto"/>
            </w:tcBorders>
          </w:tcPr>
          <w:p w:rsidR="00BD5FD5" w:rsidRPr="004D0971" w:rsidRDefault="00BD5FD5" w:rsidP="00BD5FD5"/>
        </w:tc>
      </w:tr>
      <w:tr w:rsidR="002B60E4" w:rsidRPr="004D0971" w:rsidTr="00BD5FD5">
        <w:trPr>
          <w:trHeight w:val="262"/>
        </w:trPr>
        <w:tc>
          <w:tcPr>
            <w:tcW w:w="709" w:type="dxa"/>
            <w:vMerge/>
          </w:tcPr>
          <w:p w:rsidR="002B60E4" w:rsidRPr="004D0971" w:rsidRDefault="002B60E4" w:rsidP="00BD5FD5"/>
        </w:tc>
        <w:tc>
          <w:tcPr>
            <w:tcW w:w="2552" w:type="dxa"/>
            <w:vMerge/>
          </w:tcPr>
          <w:p w:rsidR="002B60E4" w:rsidRPr="004D0971" w:rsidRDefault="002B60E4" w:rsidP="00BD5FD5"/>
        </w:tc>
        <w:tc>
          <w:tcPr>
            <w:tcW w:w="283" w:type="dxa"/>
            <w:vMerge/>
          </w:tcPr>
          <w:p w:rsidR="002B60E4" w:rsidRPr="004D0971" w:rsidRDefault="002B60E4" w:rsidP="00BD5FD5"/>
        </w:tc>
        <w:tc>
          <w:tcPr>
            <w:tcW w:w="1134" w:type="dxa"/>
          </w:tcPr>
          <w:p w:rsidR="002B60E4" w:rsidRPr="00875FD2" w:rsidRDefault="002B60E4" w:rsidP="00BD5FD5">
            <w:pPr>
              <w:rPr>
                <w:sz w:val="24"/>
                <w:szCs w:val="24"/>
              </w:rPr>
            </w:pPr>
            <w:r w:rsidRPr="00875FD2"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2B60E4" w:rsidRPr="00875FD2" w:rsidRDefault="002B60E4" w:rsidP="00BD5FD5">
            <w:pPr>
              <w:jc w:val="center"/>
              <w:rPr>
                <w:sz w:val="24"/>
                <w:szCs w:val="24"/>
              </w:rPr>
            </w:pPr>
            <w:r w:rsidRPr="00875FD2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508,7</w:t>
            </w:r>
          </w:p>
        </w:tc>
        <w:tc>
          <w:tcPr>
            <w:tcW w:w="1134" w:type="dxa"/>
          </w:tcPr>
          <w:p w:rsidR="002B60E4" w:rsidRPr="00875FD2" w:rsidRDefault="002B60E4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B60E4" w:rsidRPr="00875FD2" w:rsidRDefault="002B60E4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B60E4" w:rsidRPr="00875FD2" w:rsidRDefault="002B60E4" w:rsidP="009D5173">
            <w:pPr>
              <w:jc w:val="center"/>
              <w:rPr>
                <w:sz w:val="24"/>
                <w:szCs w:val="24"/>
              </w:rPr>
            </w:pPr>
            <w:r w:rsidRPr="00875FD2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508,7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B60E4" w:rsidRPr="004D0971" w:rsidRDefault="002B60E4" w:rsidP="00BD5FD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0E4" w:rsidRPr="004D0971" w:rsidRDefault="002B60E4" w:rsidP="00BD5FD5"/>
        </w:tc>
        <w:tc>
          <w:tcPr>
            <w:tcW w:w="1872" w:type="dxa"/>
            <w:vMerge/>
            <w:tcBorders>
              <w:left w:val="single" w:sz="4" w:space="0" w:color="auto"/>
            </w:tcBorders>
          </w:tcPr>
          <w:p w:rsidR="002B60E4" w:rsidRPr="004D0971" w:rsidRDefault="002B60E4" w:rsidP="00BD5FD5"/>
        </w:tc>
      </w:tr>
      <w:tr w:rsidR="002B60E4" w:rsidRPr="004D0971" w:rsidTr="00BD5FD5">
        <w:trPr>
          <w:trHeight w:val="251"/>
        </w:trPr>
        <w:tc>
          <w:tcPr>
            <w:tcW w:w="709" w:type="dxa"/>
            <w:vMerge/>
          </w:tcPr>
          <w:p w:rsidR="002B60E4" w:rsidRPr="004D0971" w:rsidRDefault="002B60E4" w:rsidP="00BD5FD5"/>
        </w:tc>
        <w:tc>
          <w:tcPr>
            <w:tcW w:w="2552" w:type="dxa"/>
            <w:vMerge/>
          </w:tcPr>
          <w:p w:rsidR="002B60E4" w:rsidRPr="004D0971" w:rsidRDefault="002B60E4" w:rsidP="00BD5FD5"/>
        </w:tc>
        <w:tc>
          <w:tcPr>
            <w:tcW w:w="283" w:type="dxa"/>
            <w:vMerge/>
          </w:tcPr>
          <w:p w:rsidR="002B60E4" w:rsidRPr="004D0971" w:rsidRDefault="002B60E4" w:rsidP="00BD5FD5"/>
        </w:tc>
        <w:tc>
          <w:tcPr>
            <w:tcW w:w="1134" w:type="dxa"/>
          </w:tcPr>
          <w:p w:rsidR="002B60E4" w:rsidRPr="00875FD2" w:rsidRDefault="002B60E4" w:rsidP="00BD5FD5">
            <w:pPr>
              <w:rPr>
                <w:sz w:val="24"/>
                <w:szCs w:val="24"/>
              </w:rPr>
            </w:pPr>
            <w:r w:rsidRPr="00875FD2"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2B60E4" w:rsidRPr="00875FD2" w:rsidRDefault="002B60E4" w:rsidP="002B60E4">
            <w:pPr>
              <w:jc w:val="center"/>
              <w:rPr>
                <w:sz w:val="24"/>
                <w:szCs w:val="24"/>
              </w:rPr>
            </w:pPr>
            <w:r w:rsidRPr="00875FD2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049,4</w:t>
            </w:r>
          </w:p>
        </w:tc>
        <w:tc>
          <w:tcPr>
            <w:tcW w:w="1134" w:type="dxa"/>
          </w:tcPr>
          <w:p w:rsidR="002B60E4" w:rsidRPr="00875FD2" w:rsidRDefault="002B60E4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B60E4" w:rsidRPr="00875FD2" w:rsidRDefault="002B60E4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B60E4" w:rsidRPr="00875FD2" w:rsidRDefault="002B60E4" w:rsidP="009D5173">
            <w:pPr>
              <w:jc w:val="center"/>
              <w:rPr>
                <w:sz w:val="24"/>
                <w:szCs w:val="24"/>
              </w:rPr>
            </w:pPr>
            <w:r w:rsidRPr="00875FD2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049,4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B60E4" w:rsidRPr="004D0971" w:rsidRDefault="002B60E4" w:rsidP="00BD5FD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0E4" w:rsidRPr="004D0971" w:rsidRDefault="002B60E4" w:rsidP="00BD5FD5"/>
        </w:tc>
        <w:tc>
          <w:tcPr>
            <w:tcW w:w="1872" w:type="dxa"/>
            <w:vMerge/>
            <w:tcBorders>
              <w:left w:val="single" w:sz="4" w:space="0" w:color="auto"/>
            </w:tcBorders>
          </w:tcPr>
          <w:p w:rsidR="002B60E4" w:rsidRPr="004D0971" w:rsidRDefault="002B60E4" w:rsidP="00BD5FD5"/>
        </w:tc>
      </w:tr>
      <w:tr w:rsidR="00BD5FD5" w:rsidRPr="004D0971" w:rsidTr="00BD5FD5">
        <w:tc>
          <w:tcPr>
            <w:tcW w:w="709" w:type="dxa"/>
            <w:vMerge/>
          </w:tcPr>
          <w:p w:rsidR="00BD5FD5" w:rsidRPr="004D0971" w:rsidRDefault="00BD5FD5" w:rsidP="00BD5FD5"/>
        </w:tc>
        <w:tc>
          <w:tcPr>
            <w:tcW w:w="2552" w:type="dxa"/>
            <w:vMerge/>
          </w:tcPr>
          <w:p w:rsidR="00BD5FD5" w:rsidRPr="004D0971" w:rsidRDefault="00BD5FD5" w:rsidP="00BD5FD5"/>
        </w:tc>
        <w:tc>
          <w:tcPr>
            <w:tcW w:w="283" w:type="dxa"/>
            <w:vMerge/>
          </w:tcPr>
          <w:p w:rsidR="00BD5FD5" w:rsidRPr="004D0971" w:rsidRDefault="00BD5FD5" w:rsidP="00BD5FD5"/>
        </w:tc>
        <w:tc>
          <w:tcPr>
            <w:tcW w:w="1134" w:type="dxa"/>
          </w:tcPr>
          <w:p w:rsidR="00BD5FD5" w:rsidRPr="00875FD2" w:rsidRDefault="00BD5FD5" w:rsidP="00BD5FD5">
            <w:pPr>
              <w:rPr>
                <w:sz w:val="24"/>
                <w:szCs w:val="24"/>
              </w:rPr>
            </w:pPr>
            <w:r w:rsidRPr="00875FD2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9D5173" w:rsidRPr="00875FD2" w:rsidRDefault="009D5173" w:rsidP="009D51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18252,3</w:t>
            </w:r>
          </w:p>
        </w:tc>
        <w:tc>
          <w:tcPr>
            <w:tcW w:w="1134" w:type="dxa"/>
          </w:tcPr>
          <w:p w:rsidR="00BD5FD5" w:rsidRPr="00875FD2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5FD5" w:rsidRPr="00875FD2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D5FD5" w:rsidRPr="00875FD2" w:rsidRDefault="009D5173" w:rsidP="009D51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18252,3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D5FD5" w:rsidRPr="004D0971" w:rsidRDefault="00BD5FD5" w:rsidP="00BD5FD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FD5" w:rsidRPr="004D0971" w:rsidRDefault="00BD5FD5" w:rsidP="00BD5FD5"/>
        </w:tc>
        <w:tc>
          <w:tcPr>
            <w:tcW w:w="1872" w:type="dxa"/>
            <w:vMerge/>
            <w:tcBorders>
              <w:left w:val="single" w:sz="4" w:space="0" w:color="auto"/>
            </w:tcBorders>
          </w:tcPr>
          <w:p w:rsidR="00BD5FD5" w:rsidRPr="004D0971" w:rsidRDefault="00BD5FD5" w:rsidP="00BD5FD5"/>
        </w:tc>
      </w:tr>
      <w:tr w:rsidR="00BD5FD5" w:rsidRPr="004D0971" w:rsidTr="009D5173">
        <w:trPr>
          <w:trHeight w:val="216"/>
        </w:trPr>
        <w:tc>
          <w:tcPr>
            <w:tcW w:w="709" w:type="dxa"/>
            <w:vMerge/>
          </w:tcPr>
          <w:p w:rsidR="00BD5FD5" w:rsidRPr="004D0971" w:rsidRDefault="00BD5FD5" w:rsidP="00BD5FD5"/>
        </w:tc>
        <w:tc>
          <w:tcPr>
            <w:tcW w:w="2552" w:type="dxa"/>
            <w:vMerge/>
          </w:tcPr>
          <w:p w:rsidR="00BD5FD5" w:rsidRPr="004D0971" w:rsidRDefault="00BD5FD5" w:rsidP="00BD5FD5"/>
        </w:tc>
        <w:tc>
          <w:tcPr>
            <w:tcW w:w="283" w:type="dxa"/>
            <w:vMerge/>
          </w:tcPr>
          <w:p w:rsidR="00BD5FD5" w:rsidRPr="004D0971" w:rsidRDefault="00BD5FD5" w:rsidP="00BD5FD5"/>
        </w:tc>
        <w:tc>
          <w:tcPr>
            <w:tcW w:w="1134" w:type="dxa"/>
          </w:tcPr>
          <w:p w:rsidR="00BD5FD5" w:rsidRPr="00875FD2" w:rsidRDefault="00BD5FD5" w:rsidP="00BD5FD5">
            <w:pPr>
              <w:rPr>
                <w:sz w:val="24"/>
                <w:szCs w:val="24"/>
              </w:rPr>
            </w:pPr>
            <w:r w:rsidRPr="00875FD2"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BD5FD5" w:rsidRPr="00875FD2" w:rsidRDefault="009D5173" w:rsidP="00BD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18182,3</w:t>
            </w:r>
          </w:p>
        </w:tc>
        <w:tc>
          <w:tcPr>
            <w:tcW w:w="1134" w:type="dxa"/>
          </w:tcPr>
          <w:p w:rsidR="00BD5FD5" w:rsidRPr="00875FD2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5FD5" w:rsidRPr="00875FD2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D5FD5" w:rsidRPr="00875FD2" w:rsidRDefault="009D5173" w:rsidP="009D51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18182,3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D5FD5" w:rsidRPr="004D0971" w:rsidRDefault="00BD5FD5" w:rsidP="00BD5FD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FD5" w:rsidRPr="004D0971" w:rsidRDefault="00BD5FD5" w:rsidP="00BD5FD5"/>
        </w:tc>
        <w:tc>
          <w:tcPr>
            <w:tcW w:w="1872" w:type="dxa"/>
            <w:vMerge/>
            <w:tcBorders>
              <w:left w:val="single" w:sz="4" w:space="0" w:color="auto"/>
            </w:tcBorders>
          </w:tcPr>
          <w:p w:rsidR="00BD5FD5" w:rsidRPr="004D0971" w:rsidRDefault="00BD5FD5" w:rsidP="00BD5FD5"/>
        </w:tc>
      </w:tr>
      <w:tr w:rsidR="009D5173" w:rsidRPr="004D0971" w:rsidTr="009D5173">
        <w:trPr>
          <w:trHeight w:val="275"/>
        </w:trPr>
        <w:tc>
          <w:tcPr>
            <w:tcW w:w="709" w:type="dxa"/>
            <w:vMerge/>
          </w:tcPr>
          <w:p w:rsidR="009D5173" w:rsidRPr="004D0971" w:rsidRDefault="009D5173" w:rsidP="00BD5FD5"/>
        </w:tc>
        <w:tc>
          <w:tcPr>
            <w:tcW w:w="2552" w:type="dxa"/>
            <w:vMerge/>
          </w:tcPr>
          <w:p w:rsidR="009D5173" w:rsidRPr="004D0971" w:rsidRDefault="009D5173" w:rsidP="00BD5FD5"/>
        </w:tc>
        <w:tc>
          <w:tcPr>
            <w:tcW w:w="283" w:type="dxa"/>
            <w:vMerge/>
          </w:tcPr>
          <w:p w:rsidR="009D5173" w:rsidRPr="004D0971" w:rsidRDefault="009D5173" w:rsidP="00BD5FD5"/>
        </w:tc>
        <w:tc>
          <w:tcPr>
            <w:tcW w:w="1134" w:type="dxa"/>
          </w:tcPr>
          <w:p w:rsidR="009D5173" w:rsidRPr="00875FD2" w:rsidRDefault="009D5173" w:rsidP="00BD5F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9D5173" w:rsidRPr="00875FD2" w:rsidRDefault="009D5173" w:rsidP="00BD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18182,3</w:t>
            </w:r>
          </w:p>
        </w:tc>
        <w:tc>
          <w:tcPr>
            <w:tcW w:w="1134" w:type="dxa"/>
          </w:tcPr>
          <w:p w:rsidR="009D5173" w:rsidRPr="00875FD2" w:rsidRDefault="009D5173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D5173" w:rsidRPr="00875FD2" w:rsidRDefault="009D5173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D5173" w:rsidRPr="00875FD2" w:rsidRDefault="009D5173" w:rsidP="009D51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18182,3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D5173" w:rsidRPr="004D0971" w:rsidRDefault="009D5173" w:rsidP="00BD5FD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73" w:rsidRPr="004D0971" w:rsidRDefault="009D5173" w:rsidP="00BD5FD5"/>
        </w:tc>
        <w:tc>
          <w:tcPr>
            <w:tcW w:w="1872" w:type="dxa"/>
            <w:vMerge/>
            <w:tcBorders>
              <w:left w:val="single" w:sz="4" w:space="0" w:color="auto"/>
            </w:tcBorders>
          </w:tcPr>
          <w:p w:rsidR="009D5173" w:rsidRPr="004D0971" w:rsidRDefault="009D5173" w:rsidP="00BD5FD5"/>
        </w:tc>
      </w:tr>
      <w:tr w:rsidR="00BD5FD5" w:rsidRPr="004D0971" w:rsidTr="009D5173">
        <w:trPr>
          <w:trHeight w:val="1272"/>
        </w:trPr>
        <w:tc>
          <w:tcPr>
            <w:tcW w:w="709" w:type="dxa"/>
            <w:vMerge/>
          </w:tcPr>
          <w:p w:rsidR="00BD5FD5" w:rsidRPr="004D0971" w:rsidRDefault="00BD5FD5" w:rsidP="00BD5FD5"/>
        </w:tc>
        <w:tc>
          <w:tcPr>
            <w:tcW w:w="2552" w:type="dxa"/>
            <w:vMerge/>
          </w:tcPr>
          <w:p w:rsidR="00BD5FD5" w:rsidRPr="004D0971" w:rsidRDefault="00BD5FD5" w:rsidP="00BD5FD5"/>
        </w:tc>
        <w:tc>
          <w:tcPr>
            <w:tcW w:w="283" w:type="dxa"/>
            <w:vMerge/>
          </w:tcPr>
          <w:p w:rsidR="00BD5FD5" w:rsidRPr="004D0971" w:rsidRDefault="00BD5FD5" w:rsidP="00BD5FD5"/>
        </w:tc>
        <w:tc>
          <w:tcPr>
            <w:tcW w:w="1134" w:type="dxa"/>
          </w:tcPr>
          <w:p w:rsidR="00BD5FD5" w:rsidRPr="00875FD2" w:rsidRDefault="00BD5FD5" w:rsidP="00BD5FD5">
            <w:pPr>
              <w:rPr>
                <w:sz w:val="24"/>
                <w:szCs w:val="24"/>
              </w:rPr>
            </w:pPr>
            <w:r w:rsidRPr="00875FD2">
              <w:rPr>
                <w:sz w:val="24"/>
                <w:szCs w:val="24"/>
              </w:rPr>
              <w:t>Всего</w:t>
            </w:r>
          </w:p>
          <w:p w:rsidR="00BD5FD5" w:rsidRPr="00875FD2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5FD5" w:rsidRPr="00875FD2" w:rsidRDefault="00417268" w:rsidP="002B60E4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139106,3</w:t>
            </w:r>
          </w:p>
        </w:tc>
        <w:tc>
          <w:tcPr>
            <w:tcW w:w="1134" w:type="dxa"/>
          </w:tcPr>
          <w:p w:rsidR="00BD5FD5" w:rsidRPr="00875FD2" w:rsidRDefault="00BD5FD5" w:rsidP="00BD5FD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BD5FD5" w:rsidRPr="00875FD2" w:rsidRDefault="00BD5FD5" w:rsidP="00BD5FD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BD5FD5" w:rsidRPr="00875FD2" w:rsidRDefault="00417268" w:rsidP="002B60E4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139106,3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D5FD5" w:rsidRPr="004D0971" w:rsidRDefault="00BD5FD5" w:rsidP="00BD5FD5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D5" w:rsidRPr="004D0971" w:rsidRDefault="00BD5FD5" w:rsidP="00BD5FD5">
            <w:pPr>
              <w:jc w:val="center"/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</w:tcPr>
          <w:p w:rsidR="00BD5FD5" w:rsidRPr="004D0971" w:rsidRDefault="00BD5FD5" w:rsidP="00BD5FD5"/>
        </w:tc>
      </w:tr>
      <w:tr w:rsidR="00BD5FD5" w:rsidRPr="00C07D4B" w:rsidTr="00BD5FD5">
        <w:tc>
          <w:tcPr>
            <w:tcW w:w="709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Цель  2</w:t>
            </w:r>
          </w:p>
        </w:tc>
        <w:tc>
          <w:tcPr>
            <w:tcW w:w="283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11086" w:type="dxa"/>
            <w:gridSpan w:val="8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Обеспечение финансовой базы для реализации бюджетных полномочий поселений Темрюкского района</w:t>
            </w:r>
          </w:p>
        </w:tc>
      </w:tr>
      <w:tr w:rsidR="00BD5FD5" w:rsidRPr="00C07D4B" w:rsidTr="00BD5FD5">
        <w:tc>
          <w:tcPr>
            <w:tcW w:w="709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2.1</w:t>
            </w:r>
          </w:p>
        </w:tc>
        <w:tc>
          <w:tcPr>
            <w:tcW w:w="2552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Задача 2.1</w:t>
            </w:r>
          </w:p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11086" w:type="dxa"/>
            <w:gridSpan w:val="8"/>
          </w:tcPr>
          <w:p w:rsidR="00BD5FD5" w:rsidRPr="00C07D4B" w:rsidRDefault="00BD5FD5" w:rsidP="00BD5FD5">
            <w:pPr>
              <w:rPr>
                <w:rStyle w:val="blk"/>
                <w:sz w:val="24"/>
                <w:szCs w:val="24"/>
              </w:rPr>
            </w:pPr>
            <w:r w:rsidRPr="00C07D4B">
              <w:rPr>
                <w:rStyle w:val="blk"/>
                <w:sz w:val="24"/>
                <w:szCs w:val="24"/>
              </w:rPr>
              <w:t>Выравнивание уровня бюджетной обеспеченности поселений для осуществления органами местного самоуправления полномочий по решению вопросов местного значения</w:t>
            </w:r>
          </w:p>
          <w:p w:rsidR="00BD5FD5" w:rsidRPr="00C07D4B" w:rsidRDefault="00BD5FD5" w:rsidP="00BD5FD5">
            <w:pPr>
              <w:rPr>
                <w:color w:val="FF0000"/>
                <w:sz w:val="24"/>
                <w:szCs w:val="24"/>
              </w:rPr>
            </w:pPr>
          </w:p>
        </w:tc>
      </w:tr>
      <w:tr w:rsidR="00BD5FD5" w:rsidRPr="00C07D4B" w:rsidTr="00BD5FD5">
        <w:tc>
          <w:tcPr>
            <w:tcW w:w="709" w:type="dxa"/>
            <w:vMerge w:val="restart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2.1.1</w:t>
            </w:r>
          </w:p>
        </w:tc>
        <w:tc>
          <w:tcPr>
            <w:tcW w:w="2552" w:type="dxa"/>
            <w:vMerge w:val="restart"/>
          </w:tcPr>
          <w:p w:rsidR="00BD5FD5" w:rsidRPr="00C07D4B" w:rsidRDefault="00BD5FD5" w:rsidP="00BD5FD5">
            <w:pPr>
              <w:rPr>
                <w:bCs/>
                <w:sz w:val="24"/>
                <w:szCs w:val="24"/>
              </w:rPr>
            </w:pPr>
            <w:r w:rsidRPr="00C07D4B">
              <w:rPr>
                <w:bCs/>
                <w:sz w:val="24"/>
                <w:szCs w:val="24"/>
              </w:rPr>
              <w:t>Дотация на выравнивание бюджетной обеспеченности поселений Темрюкского района</w:t>
            </w:r>
          </w:p>
        </w:tc>
        <w:tc>
          <w:tcPr>
            <w:tcW w:w="283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BD5FD5" w:rsidRPr="00C07D4B" w:rsidRDefault="00BD5FD5" w:rsidP="009D5173">
            <w:pPr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BD5FD5" w:rsidRPr="00C07D4B" w:rsidRDefault="00BD5FD5" w:rsidP="00BD5FD5">
            <w:pPr>
              <w:ind w:left="-102"/>
              <w:jc w:val="center"/>
              <w:rPr>
                <w:rStyle w:val="blk"/>
                <w:sz w:val="24"/>
                <w:szCs w:val="24"/>
              </w:rPr>
            </w:pPr>
            <w:r w:rsidRPr="00C07D4B">
              <w:rPr>
                <w:rStyle w:val="blk"/>
                <w:sz w:val="24"/>
                <w:szCs w:val="24"/>
              </w:rPr>
              <w:t>Выравнивание уровня бюджетной обеспеченности поселений</w:t>
            </w:r>
          </w:p>
          <w:p w:rsidR="00BD5FD5" w:rsidRPr="00C07D4B" w:rsidRDefault="00BD5FD5" w:rsidP="00BD5FD5">
            <w:pPr>
              <w:ind w:left="-102"/>
              <w:jc w:val="center"/>
              <w:rPr>
                <w:bCs/>
                <w:sz w:val="24"/>
                <w:szCs w:val="24"/>
              </w:rPr>
            </w:pPr>
            <w:r w:rsidRPr="00C07D4B">
              <w:rPr>
                <w:rStyle w:val="blk"/>
                <w:sz w:val="24"/>
                <w:szCs w:val="24"/>
              </w:rPr>
              <w:t xml:space="preserve">(не менее 0,02) </w:t>
            </w:r>
          </w:p>
        </w:tc>
        <w:tc>
          <w:tcPr>
            <w:tcW w:w="1872" w:type="dxa"/>
            <w:vMerge w:val="restart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  <w:r w:rsidRPr="00C07D4B">
              <w:rPr>
                <w:bCs/>
                <w:sz w:val="24"/>
                <w:szCs w:val="24"/>
              </w:rPr>
              <w:t xml:space="preserve">Администрация муниципального образования Темрюкский район, финансовое управление </w:t>
            </w:r>
          </w:p>
        </w:tc>
      </w:tr>
      <w:tr w:rsidR="00BD5FD5" w:rsidRPr="00C07D4B" w:rsidTr="00BD5FD5">
        <w:tc>
          <w:tcPr>
            <w:tcW w:w="709" w:type="dxa"/>
            <w:vMerge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BD5FD5" w:rsidRPr="00C07D4B" w:rsidRDefault="00BD5FD5" w:rsidP="009D5173">
            <w:pPr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</w:tr>
      <w:tr w:rsidR="00BD5FD5" w:rsidRPr="00C07D4B" w:rsidTr="00BD5FD5">
        <w:tc>
          <w:tcPr>
            <w:tcW w:w="709" w:type="dxa"/>
            <w:vMerge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BD5FD5" w:rsidRPr="00C07D4B" w:rsidRDefault="00BD5FD5" w:rsidP="009D5173">
            <w:pPr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36181,1</w:t>
            </w:r>
          </w:p>
        </w:tc>
        <w:tc>
          <w:tcPr>
            <w:tcW w:w="1134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7598,5</w:t>
            </w:r>
          </w:p>
        </w:tc>
        <w:tc>
          <w:tcPr>
            <w:tcW w:w="1276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28582,6</w:t>
            </w:r>
          </w:p>
        </w:tc>
        <w:tc>
          <w:tcPr>
            <w:tcW w:w="1134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</w:tr>
      <w:tr w:rsidR="00BD5FD5" w:rsidRPr="00C07D4B" w:rsidTr="00BD5FD5">
        <w:tc>
          <w:tcPr>
            <w:tcW w:w="709" w:type="dxa"/>
            <w:vMerge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BD5FD5" w:rsidRPr="00C07D4B" w:rsidRDefault="00BD5FD5" w:rsidP="009D5173">
            <w:pPr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3000,0</w:t>
            </w:r>
          </w:p>
        </w:tc>
        <w:tc>
          <w:tcPr>
            <w:tcW w:w="1134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3000,0</w:t>
            </w:r>
          </w:p>
        </w:tc>
        <w:tc>
          <w:tcPr>
            <w:tcW w:w="1134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</w:tr>
      <w:tr w:rsidR="00BD5FD5" w:rsidRPr="00C07D4B" w:rsidTr="00BD5FD5">
        <w:tc>
          <w:tcPr>
            <w:tcW w:w="709" w:type="dxa"/>
            <w:vMerge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BD5FD5" w:rsidRPr="00C07D4B" w:rsidRDefault="00BD5FD5" w:rsidP="009D5173">
            <w:pPr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3000,0</w:t>
            </w:r>
          </w:p>
        </w:tc>
        <w:tc>
          <w:tcPr>
            <w:tcW w:w="1134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3000,0</w:t>
            </w:r>
          </w:p>
        </w:tc>
        <w:tc>
          <w:tcPr>
            <w:tcW w:w="1134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</w:tr>
      <w:tr w:rsidR="00BD5FD5" w:rsidRPr="00C07D4B" w:rsidTr="00BD5FD5">
        <w:tc>
          <w:tcPr>
            <w:tcW w:w="709" w:type="dxa"/>
            <w:vMerge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9D5173" w:rsidRPr="00C07D4B" w:rsidRDefault="009D5173" w:rsidP="009D51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134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D5FD5" w:rsidRPr="00C07D4B" w:rsidRDefault="009D5173" w:rsidP="00BD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134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</w:tr>
      <w:tr w:rsidR="00BD5FD5" w:rsidRPr="00C07D4B" w:rsidTr="009D5173">
        <w:trPr>
          <w:trHeight w:val="220"/>
        </w:trPr>
        <w:tc>
          <w:tcPr>
            <w:tcW w:w="709" w:type="dxa"/>
            <w:vMerge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BD5FD5" w:rsidRPr="00C07D4B" w:rsidRDefault="009D5173" w:rsidP="009D51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D5FD5" w:rsidRPr="00C07D4B" w:rsidRDefault="00417268" w:rsidP="00BD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</w:tr>
      <w:tr w:rsidR="009D5173" w:rsidRPr="00C07D4B" w:rsidTr="009D5173">
        <w:trPr>
          <w:trHeight w:val="352"/>
        </w:trPr>
        <w:tc>
          <w:tcPr>
            <w:tcW w:w="709" w:type="dxa"/>
            <w:vMerge/>
          </w:tcPr>
          <w:p w:rsidR="009D5173" w:rsidRPr="00C07D4B" w:rsidRDefault="009D5173" w:rsidP="00BD5F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D5173" w:rsidRPr="00C07D4B" w:rsidRDefault="009D5173" w:rsidP="00BD5FD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9D5173" w:rsidRPr="00C07D4B" w:rsidRDefault="009D5173" w:rsidP="00BD5FD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D5173" w:rsidRPr="00C07D4B" w:rsidRDefault="009D5173" w:rsidP="00BD5F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9D5173" w:rsidRDefault="009D5173" w:rsidP="009D51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D5173" w:rsidRPr="00C07D4B" w:rsidRDefault="009D5173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D5173" w:rsidRPr="00C07D4B" w:rsidRDefault="009D5173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D5173" w:rsidRPr="00C07D4B" w:rsidRDefault="00417268" w:rsidP="00BD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D5173" w:rsidRPr="00C07D4B" w:rsidRDefault="009D5173" w:rsidP="00BD5FD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D5173" w:rsidRPr="00C07D4B" w:rsidRDefault="009D5173" w:rsidP="00BD5FD5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9D5173" w:rsidRPr="00C07D4B" w:rsidRDefault="009D5173" w:rsidP="00BD5FD5">
            <w:pPr>
              <w:rPr>
                <w:sz w:val="24"/>
                <w:szCs w:val="24"/>
              </w:rPr>
            </w:pPr>
          </w:p>
        </w:tc>
      </w:tr>
      <w:tr w:rsidR="00BD5FD5" w:rsidRPr="00C07D4B" w:rsidTr="007E45B9">
        <w:trPr>
          <w:trHeight w:val="276"/>
        </w:trPr>
        <w:tc>
          <w:tcPr>
            <w:tcW w:w="709" w:type="dxa"/>
            <w:vMerge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BD5FD5" w:rsidRPr="00C07D4B" w:rsidRDefault="00417268" w:rsidP="00BD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45181,1</w:t>
            </w:r>
          </w:p>
        </w:tc>
        <w:tc>
          <w:tcPr>
            <w:tcW w:w="1134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7598,5</w:t>
            </w:r>
          </w:p>
        </w:tc>
        <w:tc>
          <w:tcPr>
            <w:tcW w:w="1276" w:type="dxa"/>
          </w:tcPr>
          <w:p w:rsidR="00BD5FD5" w:rsidRPr="00C07D4B" w:rsidRDefault="00417268" w:rsidP="00BD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37582,6</w:t>
            </w:r>
          </w:p>
        </w:tc>
        <w:tc>
          <w:tcPr>
            <w:tcW w:w="1134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</w:tr>
      <w:tr w:rsidR="00BD5FD5" w:rsidRPr="00C07D4B" w:rsidTr="00BD5FD5">
        <w:tc>
          <w:tcPr>
            <w:tcW w:w="709" w:type="dxa"/>
            <w:vMerge w:val="restart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ИТОГО</w:t>
            </w:r>
          </w:p>
        </w:tc>
        <w:tc>
          <w:tcPr>
            <w:tcW w:w="283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16144,9</w:t>
            </w:r>
          </w:p>
        </w:tc>
        <w:tc>
          <w:tcPr>
            <w:tcW w:w="1134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16144,9</w:t>
            </w:r>
          </w:p>
        </w:tc>
        <w:tc>
          <w:tcPr>
            <w:tcW w:w="1134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  <w:proofErr w:type="spellStart"/>
            <w:r w:rsidRPr="00C07D4B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872" w:type="dxa"/>
            <w:vMerge w:val="restart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  <w:proofErr w:type="spellStart"/>
            <w:r w:rsidRPr="00C07D4B">
              <w:rPr>
                <w:sz w:val="24"/>
                <w:szCs w:val="24"/>
              </w:rPr>
              <w:t>х</w:t>
            </w:r>
            <w:proofErr w:type="spellEnd"/>
          </w:p>
        </w:tc>
      </w:tr>
      <w:tr w:rsidR="00BD5FD5" w:rsidRPr="00C07D4B" w:rsidTr="00BD5FD5">
        <w:tc>
          <w:tcPr>
            <w:tcW w:w="709" w:type="dxa"/>
            <w:vMerge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16062,6</w:t>
            </w:r>
          </w:p>
        </w:tc>
        <w:tc>
          <w:tcPr>
            <w:tcW w:w="1134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16062,6</w:t>
            </w:r>
          </w:p>
        </w:tc>
        <w:tc>
          <w:tcPr>
            <w:tcW w:w="1134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</w:tr>
      <w:tr w:rsidR="00BD5FD5" w:rsidRPr="00C07D4B" w:rsidTr="00BD5FD5">
        <w:tc>
          <w:tcPr>
            <w:tcW w:w="709" w:type="dxa"/>
            <w:vMerge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52904,9</w:t>
            </w:r>
          </w:p>
        </w:tc>
        <w:tc>
          <w:tcPr>
            <w:tcW w:w="1134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7598,5</w:t>
            </w:r>
          </w:p>
        </w:tc>
        <w:tc>
          <w:tcPr>
            <w:tcW w:w="1276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45306,4</w:t>
            </w:r>
          </w:p>
        </w:tc>
        <w:tc>
          <w:tcPr>
            <w:tcW w:w="1134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</w:tr>
      <w:tr w:rsidR="00BD5FD5" w:rsidRPr="00C07D4B" w:rsidTr="00BD5FD5">
        <w:tc>
          <w:tcPr>
            <w:tcW w:w="709" w:type="dxa"/>
            <w:vMerge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BD5FD5" w:rsidRPr="00C07D4B" w:rsidRDefault="002B60E4" w:rsidP="00BD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20508,7</w:t>
            </w:r>
          </w:p>
        </w:tc>
        <w:tc>
          <w:tcPr>
            <w:tcW w:w="1134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5FD5" w:rsidRPr="00C07D4B" w:rsidRDefault="00BD5FD5" w:rsidP="00BD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D5FD5" w:rsidRPr="00C07D4B" w:rsidRDefault="00BD5FD5" w:rsidP="002B60E4">
            <w:pPr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20</w:t>
            </w:r>
            <w:r w:rsidR="002B60E4">
              <w:rPr>
                <w:sz w:val="24"/>
                <w:szCs w:val="24"/>
              </w:rPr>
              <w:t>508,7</w:t>
            </w:r>
          </w:p>
        </w:tc>
        <w:tc>
          <w:tcPr>
            <w:tcW w:w="1134" w:type="dxa"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BD5FD5" w:rsidRPr="00C07D4B" w:rsidRDefault="00BD5FD5" w:rsidP="00BD5FD5">
            <w:pPr>
              <w:rPr>
                <w:sz w:val="24"/>
                <w:szCs w:val="24"/>
              </w:rPr>
            </w:pPr>
          </w:p>
        </w:tc>
      </w:tr>
      <w:tr w:rsidR="00BD5FD5" w:rsidRPr="00C07D4B" w:rsidTr="00BD5FD5">
        <w:tc>
          <w:tcPr>
            <w:tcW w:w="709" w:type="dxa"/>
            <w:vMerge/>
          </w:tcPr>
          <w:p w:rsidR="00BD5FD5" w:rsidRPr="00C07D4B" w:rsidRDefault="00BD5FD5" w:rsidP="00BD5FD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D5FD5" w:rsidRPr="00C07D4B" w:rsidRDefault="00BD5FD5" w:rsidP="00BD5FD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BD5FD5" w:rsidRPr="00C07D4B" w:rsidRDefault="00BD5FD5" w:rsidP="00BD5FD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5FD5" w:rsidRPr="00C07D4B" w:rsidRDefault="00BD5FD5" w:rsidP="00BD5FD5">
            <w:pPr>
              <w:contextualSpacing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BD5FD5" w:rsidRPr="00C07D4B" w:rsidRDefault="002B60E4" w:rsidP="00BD5FD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21049,4</w:t>
            </w:r>
          </w:p>
        </w:tc>
        <w:tc>
          <w:tcPr>
            <w:tcW w:w="1134" w:type="dxa"/>
          </w:tcPr>
          <w:p w:rsidR="00BD5FD5" w:rsidRPr="00C07D4B" w:rsidRDefault="00BD5FD5" w:rsidP="00BD5FD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5FD5" w:rsidRPr="00C07D4B" w:rsidRDefault="00BD5FD5" w:rsidP="00BD5FD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D5FD5" w:rsidRPr="00C07D4B" w:rsidRDefault="002B60E4" w:rsidP="00BD5FD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21049,4</w:t>
            </w:r>
          </w:p>
        </w:tc>
        <w:tc>
          <w:tcPr>
            <w:tcW w:w="1134" w:type="dxa"/>
          </w:tcPr>
          <w:p w:rsidR="00BD5FD5" w:rsidRPr="00C07D4B" w:rsidRDefault="00BD5FD5" w:rsidP="00BD5FD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5FD5" w:rsidRPr="00C07D4B" w:rsidRDefault="00BD5FD5" w:rsidP="00BD5FD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BD5FD5" w:rsidRPr="00C07D4B" w:rsidRDefault="00BD5FD5" w:rsidP="00BD5FD5">
            <w:pPr>
              <w:contextualSpacing/>
              <w:rPr>
                <w:sz w:val="24"/>
                <w:szCs w:val="24"/>
              </w:rPr>
            </w:pPr>
          </w:p>
        </w:tc>
      </w:tr>
      <w:tr w:rsidR="00BD5FD5" w:rsidRPr="00C07D4B" w:rsidTr="00BD5FD5">
        <w:trPr>
          <w:trHeight w:val="303"/>
        </w:trPr>
        <w:tc>
          <w:tcPr>
            <w:tcW w:w="709" w:type="dxa"/>
            <w:vMerge/>
          </w:tcPr>
          <w:p w:rsidR="00BD5FD5" w:rsidRPr="00C07D4B" w:rsidRDefault="00BD5FD5" w:rsidP="00BD5FD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D5FD5" w:rsidRPr="00C07D4B" w:rsidRDefault="00BD5FD5" w:rsidP="00BD5FD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BD5FD5" w:rsidRPr="00C07D4B" w:rsidRDefault="00BD5FD5" w:rsidP="00BD5FD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5FD5" w:rsidRPr="00C07D4B" w:rsidRDefault="00BD5FD5" w:rsidP="00BD5FD5">
            <w:pPr>
              <w:contextualSpacing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BD5FD5" w:rsidRPr="00C07D4B" w:rsidRDefault="009D5173" w:rsidP="00BD5FD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21252,3</w:t>
            </w:r>
          </w:p>
        </w:tc>
        <w:tc>
          <w:tcPr>
            <w:tcW w:w="1134" w:type="dxa"/>
          </w:tcPr>
          <w:p w:rsidR="00BD5FD5" w:rsidRPr="00C07D4B" w:rsidRDefault="00BD5FD5" w:rsidP="00BD5FD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5FD5" w:rsidRPr="00C07D4B" w:rsidRDefault="00BD5FD5" w:rsidP="00BD5FD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D5FD5" w:rsidRPr="00C07D4B" w:rsidRDefault="009D5173" w:rsidP="00BD5FD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21252,3</w:t>
            </w:r>
          </w:p>
        </w:tc>
        <w:tc>
          <w:tcPr>
            <w:tcW w:w="1134" w:type="dxa"/>
          </w:tcPr>
          <w:p w:rsidR="00BD5FD5" w:rsidRPr="00C07D4B" w:rsidRDefault="00BD5FD5" w:rsidP="00BD5FD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5FD5" w:rsidRPr="00C07D4B" w:rsidRDefault="00BD5FD5" w:rsidP="00BD5FD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BD5FD5" w:rsidRPr="00C07D4B" w:rsidRDefault="00BD5FD5" w:rsidP="00BD5FD5">
            <w:pPr>
              <w:contextualSpacing/>
              <w:rPr>
                <w:sz w:val="24"/>
                <w:szCs w:val="24"/>
              </w:rPr>
            </w:pPr>
          </w:p>
        </w:tc>
      </w:tr>
      <w:tr w:rsidR="009D5173" w:rsidRPr="00C07D4B" w:rsidTr="009D5173">
        <w:trPr>
          <w:trHeight w:val="276"/>
        </w:trPr>
        <w:tc>
          <w:tcPr>
            <w:tcW w:w="709" w:type="dxa"/>
            <w:vMerge/>
          </w:tcPr>
          <w:p w:rsidR="009D5173" w:rsidRPr="00C07D4B" w:rsidRDefault="009D5173" w:rsidP="00BD5FD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D5173" w:rsidRPr="00C07D4B" w:rsidRDefault="009D5173" w:rsidP="00BD5FD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" w:type="dxa"/>
            <w:vMerge w:val="restart"/>
          </w:tcPr>
          <w:p w:rsidR="009D5173" w:rsidRPr="00C07D4B" w:rsidRDefault="009D5173" w:rsidP="00BD5FD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D5173" w:rsidRPr="00C07D4B" w:rsidRDefault="009D5173" w:rsidP="00BD5FD5">
            <w:pPr>
              <w:contextualSpacing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9D5173" w:rsidRPr="00C07D4B" w:rsidRDefault="009D5173" w:rsidP="00BD5FD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18182,3</w:t>
            </w:r>
          </w:p>
        </w:tc>
        <w:tc>
          <w:tcPr>
            <w:tcW w:w="1134" w:type="dxa"/>
          </w:tcPr>
          <w:p w:rsidR="009D5173" w:rsidRPr="00C07D4B" w:rsidRDefault="009D5173" w:rsidP="00BD5FD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D5173" w:rsidRPr="00C07D4B" w:rsidRDefault="009D5173" w:rsidP="00BD5FD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D5173" w:rsidRPr="00C07D4B" w:rsidRDefault="009D5173" w:rsidP="00BD5FD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18182,3</w:t>
            </w:r>
          </w:p>
        </w:tc>
        <w:tc>
          <w:tcPr>
            <w:tcW w:w="1134" w:type="dxa"/>
          </w:tcPr>
          <w:p w:rsidR="009D5173" w:rsidRPr="00C07D4B" w:rsidRDefault="009D5173" w:rsidP="00BD5FD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D5173" w:rsidRPr="00C07D4B" w:rsidRDefault="009D5173" w:rsidP="00BD5FD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9D5173" w:rsidRPr="00C07D4B" w:rsidRDefault="009D5173" w:rsidP="00BD5FD5">
            <w:pPr>
              <w:contextualSpacing/>
              <w:rPr>
                <w:sz w:val="24"/>
                <w:szCs w:val="24"/>
              </w:rPr>
            </w:pPr>
          </w:p>
        </w:tc>
      </w:tr>
      <w:tr w:rsidR="009D5173" w:rsidRPr="00C07D4B" w:rsidTr="009D5173">
        <w:trPr>
          <w:trHeight w:val="312"/>
        </w:trPr>
        <w:tc>
          <w:tcPr>
            <w:tcW w:w="709" w:type="dxa"/>
            <w:vMerge/>
          </w:tcPr>
          <w:p w:rsidR="009D5173" w:rsidRPr="00C07D4B" w:rsidRDefault="009D5173" w:rsidP="00BD5FD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D5173" w:rsidRPr="00C07D4B" w:rsidRDefault="009D5173" w:rsidP="00BD5FD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9D5173" w:rsidRPr="00C07D4B" w:rsidRDefault="009D5173" w:rsidP="00BD5FD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D5173" w:rsidRPr="00C07D4B" w:rsidRDefault="009D5173" w:rsidP="00BD5FD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9D5173" w:rsidRDefault="009D5173" w:rsidP="00BD5FD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18182,3</w:t>
            </w:r>
          </w:p>
        </w:tc>
        <w:tc>
          <w:tcPr>
            <w:tcW w:w="1134" w:type="dxa"/>
          </w:tcPr>
          <w:p w:rsidR="009D5173" w:rsidRPr="00C07D4B" w:rsidRDefault="009D5173" w:rsidP="00BD5FD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D5173" w:rsidRPr="00C07D4B" w:rsidRDefault="009D5173" w:rsidP="00BD5FD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D5173" w:rsidRDefault="009D5173" w:rsidP="009D517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18182,3</w:t>
            </w:r>
          </w:p>
        </w:tc>
        <w:tc>
          <w:tcPr>
            <w:tcW w:w="1134" w:type="dxa"/>
          </w:tcPr>
          <w:p w:rsidR="009D5173" w:rsidRPr="00C07D4B" w:rsidRDefault="009D5173" w:rsidP="00BD5FD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D5173" w:rsidRPr="00C07D4B" w:rsidRDefault="009D5173" w:rsidP="00BD5FD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9D5173" w:rsidRPr="00C07D4B" w:rsidRDefault="009D5173" w:rsidP="00BD5FD5">
            <w:pPr>
              <w:contextualSpacing/>
              <w:rPr>
                <w:sz w:val="24"/>
                <w:szCs w:val="24"/>
              </w:rPr>
            </w:pPr>
          </w:p>
        </w:tc>
      </w:tr>
      <w:tr w:rsidR="00BD5FD5" w:rsidRPr="00C07D4B" w:rsidTr="009D5173">
        <w:trPr>
          <w:trHeight w:val="263"/>
        </w:trPr>
        <w:tc>
          <w:tcPr>
            <w:tcW w:w="709" w:type="dxa"/>
            <w:vMerge/>
          </w:tcPr>
          <w:p w:rsidR="00BD5FD5" w:rsidRPr="00C07D4B" w:rsidRDefault="00BD5FD5" w:rsidP="00BD5FD5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D5FD5" w:rsidRPr="00C07D4B" w:rsidRDefault="00BD5FD5" w:rsidP="00BD5FD5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BD5FD5" w:rsidRPr="00C07D4B" w:rsidRDefault="00BD5FD5" w:rsidP="00BD5FD5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5FD5" w:rsidRPr="00C07D4B" w:rsidRDefault="00BD5FD5" w:rsidP="00BD5FD5">
            <w:pPr>
              <w:spacing w:after="100" w:afterAutospacing="1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BD5FD5" w:rsidRPr="00C07D4B" w:rsidRDefault="009D5173" w:rsidP="00DE5ECF">
            <w:pPr>
              <w:spacing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184287,4</w:t>
            </w:r>
          </w:p>
        </w:tc>
        <w:tc>
          <w:tcPr>
            <w:tcW w:w="1134" w:type="dxa"/>
          </w:tcPr>
          <w:p w:rsidR="00BD5FD5" w:rsidRPr="00C07D4B" w:rsidRDefault="00BD5FD5" w:rsidP="00BD5FD5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5FD5" w:rsidRPr="00C07D4B" w:rsidRDefault="00BD5FD5" w:rsidP="00BD5FD5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C07D4B">
              <w:rPr>
                <w:sz w:val="24"/>
                <w:szCs w:val="24"/>
              </w:rPr>
              <w:t>7598,5</w:t>
            </w:r>
          </w:p>
        </w:tc>
        <w:tc>
          <w:tcPr>
            <w:tcW w:w="1276" w:type="dxa"/>
          </w:tcPr>
          <w:p w:rsidR="00BD5FD5" w:rsidRPr="00C07D4B" w:rsidRDefault="009D5173" w:rsidP="002B60E4">
            <w:pPr>
              <w:spacing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176688,9</w:t>
            </w:r>
          </w:p>
        </w:tc>
        <w:tc>
          <w:tcPr>
            <w:tcW w:w="1134" w:type="dxa"/>
          </w:tcPr>
          <w:p w:rsidR="00BD5FD5" w:rsidRPr="00C07D4B" w:rsidRDefault="00BD5FD5" w:rsidP="00BD5FD5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5FD5" w:rsidRPr="00C07D4B" w:rsidRDefault="00BD5FD5" w:rsidP="00BD5FD5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BD5FD5" w:rsidRPr="00C07D4B" w:rsidRDefault="00BD5FD5" w:rsidP="00BD5FD5">
            <w:pPr>
              <w:spacing w:after="100" w:afterAutospacing="1"/>
              <w:rPr>
                <w:sz w:val="24"/>
                <w:szCs w:val="24"/>
              </w:rPr>
            </w:pPr>
          </w:p>
        </w:tc>
      </w:tr>
    </w:tbl>
    <w:p w:rsidR="00A46D88" w:rsidRPr="007E45B9" w:rsidRDefault="00BD5FD5" w:rsidP="007E45B9">
      <w:pPr>
        <w:ind w:right="-141" w:firstLine="708"/>
        <w:jc w:val="center"/>
        <w:rPr>
          <w:bCs/>
          <w:sz w:val="28"/>
          <w:szCs w:val="28"/>
        </w:rPr>
        <w:sectPr w:rsidR="00A46D88" w:rsidRPr="007E45B9" w:rsidSect="00A46D88">
          <w:pgSz w:w="16834" w:h="11909" w:orient="landscape" w:code="9"/>
          <w:pgMar w:top="567" w:right="1134" w:bottom="1701" w:left="1134" w:header="720" w:footer="720" w:gutter="0"/>
          <w:cols w:space="60"/>
          <w:noEndnote/>
          <w:titlePg/>
          <w:docGrid w:linePitch="272"/>
        </w:sectPr>
      </w:pPr>
      <w:r w:rsidRPr="00C07D4B">
        <w:rPr>
          <w:bCs/>
          <w:sz w:val="24"/>
          <w:szCs w:val="24"/>
        </w:rPr>
        <w:t xml:space="preserve">                                                                                                                 </w:t>
      </w:r>
      <w:r w:rsidR="007E45B9">
        <w:rPr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="007E45B9">
        <w:rPr>
          <w:sz w:val="28"/>
          <w:szCs w:val="28"/>
        </w:rPr>
        <w:t>»;</w:t>
      </w:r>
      <w:r w:rsidRPr="00C07D4B">
        <w:rPr>
          <w:bCs/>
          <w:sz w:val="24"/>
          <w:szCs w:val="24"/>
        </w:rPr>
        <w:t xml:space="preserve">                     </w:t>
      </w:r>
      <w:r w:rsidR="00C07D4B">
        <w:rPr>
          <w:bCs/>
          <w:sz w:val="24"/>
          <w:szCs w:val="24"/>
        </w:rPr>
        <w:t xml:space="preserve">                               </w:t>
      </w:r>
      <w:r w:rsidRPr="00C07D4B">
        <w:rPr>
          <w:bCs/>
          <w:sz w:val="24"/>
          <w:szCs w:val="24"/>
        </w:rPr>
        <w:t xml:space="preserve">                                                          </w:t>
      </w:r>
      <w:r>
        <w:rPr>
          <w:bCs/>
          <w:sz w:val="28"/>
          <w:szCs w:val="28"/>
        </w:rPr>
        <w:t xml:space="preserve">  </w:t>
      </w:r>
      <w:bookmarkStart w:id="0" w:name="_GoBack"/>
      <w:bookmarkEnd w:id="0"/>
    </w:p>
    <w:p w:rsidR="002B027A" w:rsidRDefault="002B027A" w:rsidP="002B027A">
      <w:pPr>
        <w:shd w:val="clear" w:color="auto" w:fill="FFFFFF"/>
        <w:ind w:right="-61"/>
        <w:jc w:val="center"/>
        <w:rPr>
          <w:sz w:val="22"/>
          <w:szCs w:val="22"/>
        </w:rPr>
      </w:pPr>
    </w:p>
    <w:p w:rsidR="002B027A" w:rsidRPr="002B027A" w:rsidRDefault="00486235" w:rsidP="002B027A">
      <w:pPr>
        <w:shd w:val="clear" w:color="auto" w:fill="FFFFFF"/>
        <w:ind w:left="-142" w:right="-61" w:firstLine="851"/>
        <w:rPr>
          <w:sz w:val="22"/>
          <w:szCs w:val="22"/>
        </w:rPr>
      </w:pPr>
      <w:r>
        <w:rPr>
          <w:sz w:val="28"/>
          <w:szCs w:val="28"/>
        </w:rPr>
        <w:t>5</w:t>
      </w:r>
      <w:r w:rsidR="002B027A" w:rsidRPr="00CA2BF7">
        <w:rPr>
          <w:sz w:val="28"/>
          <w:szCs w:val="28"/>
        </w:rPr>
        <w:t xml:space="preserve">) раздел «Обоснование ресурсного обеспечения муниципальной программы» </w:t>
      </w:r>
      <w:r w:rsidR="00596F17">
        <w:rPr>
          <w:sz w:val="28"/>
          <w:szCs w:val="28"/>
        </w:rPr>
        <w:t xml:space="preserve">муниципальной программы </w:t>
      </w:r>
      <w:r w:rsidR="002B027A" w:rsidRPr="00CA2BF7">
        <w:rPr>
          <w:sz w:val="28"/>
          <w:szCs w:val="28"/>
        </w:rPr>
        <w:t>изложить в следующей редакции:</w:t>
      </w:r>
    </w:p>
    <w:p w:rsidR="00596F17" w:rsidRPr="0006366E" w:rsidRDefault="002B027A" w:rsidP="005D4A26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«</w:t>
      </w:r>
      <w:r w:rsidRPr="00CA2BF7">
        <w:rPr>
          <w:sz w:val="28"/>
          <w:szCs w:val="28"/>
        </w:rPr>
        <w:t>Финансирование мероприятий муниципальной программы осуществляется за счет сре</w:t>
      </w:r>
      <w:proofErr w:type="gramStart"/>
      <w:r w:rsidRPr="00CA2BF7">
        <w:rPr>
          <w:sz w:val="28"/>
          <w:szCs w:val="28"/>
        </w:rPr>
        <w:t>дств кр</w:t>
      </w:r>
      <w:proofErr w:type="gramEnd"/>
      <w:r w:rsidRPr="00CA2BF7">
        <w:rPr>
          <w:sz w:val="28"/>
          <w:szCs w:val="28"/>
        </w:rPr>
        <w:t>аевого бюджета в рамках реализации подпрограммы «Совершенствование межбюджетных отношений в Краснодарском крае» государственной программы Краснодарского края «Управление государственными финансами Краснодарского края», утвержденной постановление</w:t>
      </w:r>
      <w:r>
        <w:rPr>
          <w:sz w:val="28"/>
          <w:szCs w:val="28"/>
        </w:rPr>
        <w:t>м</w:t>
      </w:r>
      <w:r w:rsidRPr="00CA2BF7">
        <w:rPr>
          <w:sz w:val="28"/>
          <w:szCs w:val="28"/>
        </w:rPr>
        <w:t xml:space="preserve"> главы (губернатора) Краснодарского края</w:t>
      </w:r>
      <w:r w:rsidRPr="00596F17">
        <w:rPr>
          <w:color w:val="000000" w:themeColor="text1"/>
          <w:sz w:val="28"/>
          <w:szCs w:val="28"/>
        </w:rPr>
        <w:t xml:space="preserve"> </w:t>
      </w:r>
      <w:r w:rsidR="007E45B9">
        <w:rPr>
          <w:color w:val="000000" w:themeColor="text1"/>
          <w:sz w:val="28"/>
          <w:szCs w:val="28"/>
        </w:rPr>
        <w:t xml:space="preserve">от </w:t>
      </w:r>
      <w:r w:rsidR="00596F17" w:rsidRPr="00596F17">
        <w:rPr>
          <w:color w:val="000000" w:themeColor="text1"/>
          <w:sz w:val="28"/>
          <w:szCs w:val="28"/>
        </w:rPr>
        <w:t xml:space="preserve">5 октября 2015 года № 940, и средств бюджета муниципального образования Темрюкский район. </w:t>
      </w:r>
    </w:p>
    <w:p w:rsidR="002B027A" w:rsidRPr="00CA2BF7" w:rsidRDefault="002B027A" w:rsidP="002B027A">
      <w:pPr>
        <w:ind w:firstLine="709"/>
        <w:jc w:val="both"/>
        <w:rPr>
          <w:sz w:val="28"/>
          <w:szCs w:val="28"/>
        </w:rPr>
      </w:pPr>
    </w:p>
    <w:p w:rsidR="00022AB1" w:rsidRDefault="00022AB1" w:rsidP="00596F17">
      <w:pPr>
        <w:jc w:val="center"/>
        <w:rPr>
          <w:sz w:val="28"/>
          <w:szCs w:val="28"/>
        </w:rPr>
      </w:pPr>
      <w:r w:rsidRPr="00CA2BF7">
        <w:rPr>
          <w:sz w:val="28"/>
          <w:szCs w:val="28"/>
        </w:rPr>
        <w:t>Обо</w:t>
      </w:r>
      <w:r w:rsidRPr="00D27FBE">
        <w:rPr>
          <w:sz w:val="28"/>
          <w:szCs w:val="28"/>
        </w:rPr>
        <w:t>снование</w:t>
      </w:r>
      <w:r>
        <w:rPr>
          <w:sz w:val="28"/>
          <w:szCs w:val="28"/>
        </w:rPr>
        <w:t xml:space="preserve"> ресурсного обеспечения муниципальной программы        «Управление муниципальными финансами»</w:t>
      </w:r>
    </w:p>
    <w:p w:rsidR="00022AB1" w:rsidRPr="00C57806" w:rsidRDefault="00022AB1" w:rsidP="00022AB1">
      <w:pPr>
        <w:ind w:firstLine="708"/>
        <w:jc w:val="center"/>
        <w:rPr>
          <w:sz w:val="28"/>
          <w:szCs w:val="28"/>
        </w:rPr>
      </w:pPr>
    </w:p>
    <w:tbl>
      <w:tblPr>
        <w:tblStyle w:val="a5"/>
        <w:tblW w:w="9634" w:type="dxa"/>
        <w:tblLayout w:type="fixed"/>
        <w:tblLook w:val="04A0"/>
      </w:tblPr>
      <w:tblGrid>
        <w:gridCol w:w="1623"/>
        <w:gridCol w:w="1462"/>
        <w:gridCol w:w="1620"/>
        <w:gridCol w:w="1519"/>
        <w:gridCol w:w="1556"/>
        <w:gridCol w:w="1854"/>
      </w:tblGrid>
      <w:tr w:rsidR="00022AB1" w:rsidRPr="00C57806" w:rsidTr="00396B7E">
        <w:tc>
          <w:tcPr>
            <w:tcW w:w="1623" w:type="dxa"/>
            <w:vMerge w:val="restart"/>
          </w:tcPr>
          <w:p w:rsidR="00022AB1" w:rsidRPr="00C57806" w:rsidRDefault="00022AB1" w:rsidP="00396B7E">
            <w:pPr>
              <w:jc w:val="center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8011" w:type="dxa"/>
            <w:gridSpan w:val="5"/>
          </w:tcPr>
          <w:p w:rsidR="00022AB1" w:rsidRPr="00C57806" w:rsidRDefault="00022AB1" w:rsidP="00396B7E">
            <w:pPr>
              <w:jc w:val="center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Объем финансирования, тыс. рублей</w:t>
            </w:r>
          </w:p>
        </w:tc>
      </w:tr>
      <w:tr w:rsidR="00022AB1" w:rsidRPr="00C57806" w:rsidTr="00396B7E">
        <w:tc>
          <w:tcPr>
            <w:tcW w:w="1623" w:type="dxa"/>
            <w:vMerge/>
          </w:tcPr>
          <w:p w:rsidR="00022AB1" w:rsidRPr="00C57806" w:rsidRDefault="00022AB1" w:rsidP="00396B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 w:val="restart"/>
          </w:tcPr>
          <w:p w:rsidR="00022AB1" w:rsidRPr="00C57806" w:rsidRDefault="00022AB1" w:rsidP="00396B7E">
            <w:pPr>
              <w:jc w:val="center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Всего</w:t>
            </w:r>
          </w:p>
        </w:tc>
        <w:tc>
          <w:tcPr>
            <w:tcW w:w="6549" w:type="dxa"/>
            <w:gridSpan w:val="4"/>
          </w:tcPr>
          <w:p w:rsidR="00022AB1" w:rsidRPr="00C57806" w:rsidRDefault="00022AB1" w:rsidP="00396B7E">
            <w:pPr>
              <w:jc w:val="center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22AB1" w:rsidRPr="00C57806" w:rsidTr="00396B7E">
        <w:tc>
          <w:tcPr>
            <w:tcW w:w="1623" w:type="dxa"/>
            <w:vMerge/>
          </w:tcPr>
          <w:p w:rsidR="00022AB1" w:rsidRPr="00C57806" w:rsidRDefault="00022AB1" w:rsidP="00396B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</w:tcPr>
          <w:p w:rsidR="00022AB1" w:rsidRPr="00C57806" w:rsidRDefault="00022AB1" w:rsidP="00396B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022AB1" w:rsidRPr="00C57806" w:rsidRDefault="00022AB1" w:rsidP="00396B7E">
            <w:pPr>
              <w:jc w:val="center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19" w:type="dxa"/>
          </w:tcPr>
          <w:p w:rsidR="00022AB1" w:rsidRPr="00C57806" w:rsidRDefault="00022AB1" w:rsidP="00396B7E">
            <w:pPr>
              <w:jc w:val="center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56" w:type="dxa"/>
          </w:tcPr>
          <w:p w:rsidR="00022AB1" w:rsidRPr="00C57806" w:rsidRDefault="00022AB1" w:rsidP="00396B7E">
            <w:pPr>
              <w:jc w:val="center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местные бюджеты</w:t>
            </w:r>
          </w:p>
        </w:tc>
        <w:tc>
          <w:tcPr>
            <w:tcW w:w="1854" w:type="dxa"/>
          </w:tcPr>
          <w:p w:rsidR="00022AB1" w:rsidRPr="00C57806" w:rsidRDefault="00022AB1" w:rsidP="00396B7E">
            <w:pPr>
              <w:jc w:val="center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внебюджетные источники</w:t>
            </w:r>
          </w:p>
        </w:tc>
      </w:tr>
      <w:tr w:rsidR="00022AB1" w:rsidRPr="00C57806" w:rsidTr="00396B7E">
        <w:tc>
          <w:tcPr>
            <w:tcW w:w="1623" w:type="dxa"/>
          </w:tcPr>
          <w:p w:rsidR="00022AB1" w:rsidRPr="00C57806" w:rsidRDefault="00022AB1" w:rsidP="00396B7E">
            <w:pPr>
              <w:jc w:val="center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1</w:t>
            </w:r>
          </w:p>
        </w:tc>
        <w:tc>
          <w:tcPr>
            <w:tcW w:w="1462" w:type="dxa"/>
          </w:tcPr>
          <w:p w:rsidR="00022AB1" w:rsidRPr="00C57806" w:rsidRDefault="00022AB1" w:rsidP="00396B7E">
            <w:pPr>
              <w:jc w:val="center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022AB1" w:rsidRPr="00C57806" w:rsidRDefault="00022AB1" w:rsidP="00396B7E">
            <w:pPr>
              <w:jc w:val="center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3</w:t>
            </w:r>
          </w:p>
        </w:tc>
        <w:tc>
          <w:tcPr>
            <w:tcW w:w="1519" w:type="dxa"/>
          </w:tcPr>
          <w:p w:rsidR="00022AB1" w:rsidRPr="00C57806" w:rsidRDefault="00022AB1" w:rsidP="00396B7E">
            <w:pPr>
              <w:jc w:val="center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4</w:t>
            </w:r>
          </w:p>
        </w:tc>
        <w:tc>
          <w:tcPr>
            <w:tcW w:w="1556" w:type="dxa"/>
          </w:tcPr>
          <w:p w:rsidR="00022AB1" w:rsidRPr="00C57806" w:rsidRDefault="00022AB1" w:rsidP="00396B7E">
            <w:pPr>
              <w:jc w:val="center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5</w:t>
            </w:r>
          </w:p>
        </w:tc>
        <w:tc>
          <w:tcPr>
            <w:tcW w:w="1854" w:type="dxa"/>
          </w:tcPr>
          <w:p w:rsidR="00022AB1" w:rsidRPr="00C57806" w:rsidRDefault="00022AB1" w:rsidP="00396B7E">
            <w:pPr>
              <w:jc w:val="center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6</w:t>
            </w:r>
          </w:p>
        </w:tc>
      </w:tr>
      <w:tr w:rsidR="00022AB1" w:rsidRPr="00C57806" w:rsidTr="00396B7E">
        <w:tc>
          <w:tcPr>
            <w:tcW w:w="9634" w:type="dxa"/>
            <w:gridSpan w:val="6"/>
          </w:tcPr>
          <w:p w:rsidR="00022AB1" w:rsidRPr="00C57806" w:rsidRDefault="00022AB1" w:rsidP="00396B7E">
            <w:pPr>
              <w:jc w:val="center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Основные мероприятия муниципальной программы</w:t>
            </w:r>
          </w:p>
        </w:tc>
      </w:tr>
      <w:tr w:rsidR="00022AB1" w:rsidRPr="00C57806" w:rsidTr="00396B7E">
        <w:tc>
          <w:tcPr>
            <w:tcW w:w="1623" w:type="dxa"/>
          </w:tcPr>
          <w:p w:rsidR="00022AB1" w:rsidRPr="00C57806" w:rsidRDefault="00022AB1" w:rsidP="00396B7E">
            <w:pPr>
              <w:jc w:val="both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2016 год</w:t>
            </w:r>
          </w:p>
        </w:tc>
        <w:tc>
          <w:tcPr>
            <w:tcW w:w="1462" w:type="dxa"/>
          </w:tcPr>
          <w:p w:rsidR="00022AB1" w:rsidRPr="00C57806" w:rsidRDefault="00022AB1" w:rsidP="009D5173">
            <w:pPr>
              <w:jc w:val="center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16144,9</w:t>
            </w:r>
          </w:p>
        </w:tc>
        <w:tc>
          <w:tcPr>
            <w:tcW w:w="1620" w:type="dxa"/>
          </w:tcPr>
          <w:p w:rsidR="00022AB1" w:rsidRPr="00C57806" w:rsidRDefault="00022AB1" w:rsidP="00396B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:rsidR="00022AB1" w:rsidRPr="00C57806" w:rsidRDefault="00022AB1" w:rsidP="00396B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022AB1" w:rsidRPr="00C57806" w:rsidRDefault="00022AB1" w:rsidP="009D5173">
            <w:pPr>
              <w:jc w:val="center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16144,9</w:t>
            </w:r>
          </w:p>
        </w:tc>
        <w:tc>
          <w:tcPr>
            <w:tcW w:w="1854" w:type="dxa"/>
          </w:tcPr>
          <w:p w:rsidR="00022AB1" w:rsidRPr="00C57806" w:rsidRDefault="00022AB1" w:rsidP="00396B7E">
            <w:pPr>
              <w:jc w:val="both"/>
              <w:rPr>
                <w:sz w:val="28"/>
                <w:szCs w:val="28"/>
              </w:rPr>
            </w:pPr>
          </w:p>
        </w:tc>
      </w:tr>
      <w:tr w:rsidR="00022AB1" w:rsidRPr="00C57806" w:rsidTr="00396B7E">
        <w:tc>
          <w:tcPr>
            <w:tcW w:w="1623" w:type="dxa"/>
          </w:tcPr>
          <w:p w:rsidR="00022AB1" w:rsidRPr="00C57806" w:rsidRDefault="00022AB1" w:rsidP="00396B7E">
            <w:pPr>
              <w:jc w:val="both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2017 год</w:t>
            </w:r>
          </w:p>
        </w:tc>
        <w:tc>
          <w:tcPr>
            <w:tcW w:w="1462" w:type="dxa"/>
          </w:tcPr>
          <w:p w:rsidR="00022AB1" w:rsidRPr="00C57806" w:rsidRDefault="00022AB1" w:rsidP="009D5173">
            <w:pPr>
              <w:jc w:val="center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16062,6</w:t>
            </w:r>
          </w:p>
        </w:tc>
        <w:tc>
          <w:tcPr>
            <w:tcW w:w="1620" w:type="dxa"/>
          </w:tcPr>
          <w:p w:rsidR="00022AB1" w:rsidRPr="00C57806" w:rsidRDefault="00022AB1" w:rsidP="00396B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:rsidR="00022AB1" w:rsidRPr="00C57806" w:rsidRDefault="00022AB1" w:rsidP="00396B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022AB1" w:rsidRPr="00C57806" w:rsidRDefault="00022AB1" w:rsidP="009D5173">
            <w:pPr>
              <w:jc w:val="center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16062,6</w:t>
            </w:r>
          </w:p>
        </w:tc>
        <w:tc>
          <w:tcPr>
            <w:tcW w:w="1854" w:type="dxa"/>
          </w:tcPr>
          <w:p w:rsidR="00022AB1" w:rsidRPr="00C57806" w:rsidRDefault="00022AB1" w:rsidP="00396B7E">
            <w:pPr>
              <w:jc w:val="both"/>
              <w:rPr>
                <w:sz w:val="28"/>
                <w:szCs w:val="28"/>
              </w:rPr>
            </w:pPr>
          </w:p>
        </w:tc>
      </w:tr>
      <w:tr w:rsidR="00022AB1" w:rsidRPr="00C57806" w:rsidTr="00396B7E">
        <w:tc>
          <w:tcPr>
            <w:tcW w:w="1623" w:type="dxa"/>
          </w:tcPr>
          <w:p w:rsidR="00022AB1" w:rsidRPr="00C57806" w:rsidRDefault="00022AB1" w:rsidP="00396B7E">
            <w:pPr>
              <w:jc w:val="both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2018 год</w:t>
            </w:r>
          </w:p>
        </w:tc>
        <w:tc>
          <w:tcPr>
            <w:tcW w:w="1462" w:type="dxa"/>
          </w:tcPr>
          <w:p w:rsidR="00022AB1" w:rsidRPr="00C57806" w:rsidRDefault="00022AB1" w:rsidP="009D5173">
            <w:pPr>
              <w:jc w:val="center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52904,9</w:t>
            </w:r>
          </w:p>
        </w:tc>
        <w:tc>
          <w:tcPr>
            <w:tcW w:w="1620" w:type="dxa"/>
          </w:tcPr>
          <w:p w:rsidR="00022AB1" w:rsidRPr="00C57806" w:rsidRDefault="00022AB1" w:rsidP="00396B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:rsidR="00022AB1" w:rsidRPr="00C57806" w:rsidRDefault="00022AB1" w:rsidP="00396B7E">
            <w:pPr>
              <w:jc w:val="center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7598,5</w:t>
            </w:r>
          </w:p>
        </w:tc>
        <w:tc>
          <w:tcPr>
            <w:tcW w:w="1556" w:type="dxa"/>
          </w:tcPr>
          <w:p w:rsidR="00022AB1" w:rsidRPr="00C57806" w:rsidRDefault="00022AB1" w:rsidP="009D5173">
            <w:pPr>
              <w:jc w:val="center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45306,4</w:t>
            </w:r>
          </w:p>
        </w:tc>
        <w:tc>
          <w:tcPr>
            <w:tcW w:w="1854" w:type="dxa"/>
          </w:tcPr>
          <w:p w:rsidR="00022AB1" w:rsidRPr="00C57806" w:rsidRDefault="00022AB1" w:rsidP="00396B7E">
            <w:pPr>
              <w:jc w:val="both"/>
              <w:rPr>
                <w:sz w:val="28"/>
                <w:szCs w:val="28"/>
              </w:rPr>
            </w:pPr>
          </w:p>
        </w:tc>
      </w:tr>
      <w:tr w:rsidR="00022AB1" w:rsidRPr="00C57806" w:rsidTr="00396B7E">
        <w:tc>
          <w:tcPr>
            <w:tcW w:w="1623" w:type="dxa"/>
          </w:tcPr>
          <w:p w:rsidR="00022AB1" w:rsidRPr="00C57806" w:rsidRDefault="00022AB1" w:rsidP="00396B7E">
            <w:pPr>
              <w:jc w:val="both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2019 год</w:t>
            </w:r>
          </w:p>
        </w:tc>
        <w:tc>
          <w:tcPr>
            <w:tcW w:w="1462" w:type="dxa"/>
          </w:tcPr>
          <w:p w:rsidR="00022AB1" w:rsidRPr="00C57806" w:rsidRDefault="00DE5ECF" w:rsidP="009D5173">
            <w:pPr>
              <w:jc w:val="center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20508,7</w:t>
            </w:r>
          </w:p>
        </w:tc>
        <w:tc>
          <w:tcPr>
            <w:tcW w:w="1620" w:type="dxa"/>
          </w:tcPr>
          <w:p w:rsidR="00022AB1" w:rsidRPr="00C57806" w:rsidRDefault="00022AB1" w:rsidP="00396B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:rsidR="00022AB1" w:rsidRPr="00C57806" w:rsidRDefault="00022AB1" w:rsidP="00396B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022AB1" w:rsidRPr="00C57806" w:rsidRDefault="00DE5ECF" w:rsidP="009D5173">
            <w:pPr>
              <w:jc w:val="center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20508,7</w:t>
            </w:r>
          </w:p>
        </w:tc>
        <w:tc>
          <w:tcPr>
            <w:tcW w:w="1854" w:type="dxa"/>
          </w:tcPr>
          <w:p w:rsidR="00022AB1" w:rsidRPr="00C57806" w:rsidRDefault="00022AB1" w:rsidP="00396B7E">
            <w:pPr>
              <w:jc w:val="both"/>
              <w:rPr>
                <w:sz w:val="28"/>
                <w:szCs w:val="28"/>
              </w:rPr>
            </w:pPr>
          </w:p>
        </w:tc>
      </w:tr>
      <w:tr w:rsidR="00022AB1" w:rsidRPr="00C57806" w:rsidTr="00396B7E">
        <w:tc>
          <w:tcPr>
            <w:tcW w:w="1623" w:type="dxa"/>
          </w:tcPr>
          <w:p w:rsidR="00022AB1" w:rsidRPr="00C57806" w:rsidRDefault="00022AB1" w:rsidP="00396B7E">
            <w:pPr>
              <w:jc w:val="both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2020 год</w:t>
            </w:r>
          </w:p>
        </w:tc>
        <w:tc>
          <w:tcPr>
            <w:tcW w:w="1462" w:type="dxa"/>
          </w:tcPr>
          <w:p w:rsidR="00022AB1" w:rsidRPr="00C57806" w:rsidRDefault="00022AB1" w:rsidP="009D5173">
            <w:pPr>
              <w:jc w:val="center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21</w:t>
            </w:r>
            <w:r w:rsidR="00DE5ECF" w:rsidRPr="00C57806">
              <w:rPr>
                <w:sz w:val="28"/>
                <w:szCs w:val="28"/>
              </w:rPr>
              <w:t>049,4</w:t>
            </w:r>
          </w:p>
        </w:tc>
        <w:tc>
          <w:tcPr>
            <w:tcW w:w="1620" w:type="dxa"/>
          </w:tcPr>
          <w:p w:rsidR="00022AB1" w:rsidRPr="00C57806" w:rsidRDefault="00022AB1" w:rsidP="00396B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:rsidR="00022AB1" w:rsidRPr="00C57806" w:rsidRDefault="00022AB1" w:rsidP="00396B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022AB1" w:rsidRPr="00C57806" w:rsidRDefault="00DE5ECF" w:rsidP="009D5173">
            <w:pPr>
              <w:jc w:val="center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21049,4</w:t>
            </w:r>
          </w:p>
        </w:tc>
        <w:tc>
          <w:tcPr>
            <w:tcW w:w="1854" w:type="dxa"/>
          </w:tcPr>
          <w:p w:rsidR="00022AB1" w:rsidRPr="00C57806" w:rsidRDefault="00022AB1" w:rsidP="00396B7E">
            <w:pPr>
              <w:jc w:val="both"/>
              <w:rPr>
                <w:sz w:val="28"/>
                <w:szCs w:val="28"/>
              </w:rPr>
            </w:pPr>
          </w:p>
        </w:tc>
      </w:tr>
      <w:tr w:rsidR="00022AB1" w:rsidRPr="00C57806" w:rsidTr="00396B7E">
        <w:tc>
          <w:tcPr>
            <w:tcW w:w="1623" w:type="dxa"/>
          </w:tcPr>
          <w:p w:rsidR="00022AB1" w:rsidRPr="00C57806" w:rsidRDefault="00022AB1" w:rsidP="00396B7E">
            <w:pPr>
              <w:jc w:val="both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2021 год</w:t>
            </w:r>
          </w:p>
        </w:tc>
        <w:tc>
          <w:tcPr>
            <w:tcW w:w="1462" w:type="dxa"/>
          </w:tcPr>
          <w:p w:rsidR="00022AB1" w:rsidRPr="00C57806" w:rsidRDefault="009D5173" w:rsidP="009D5173">
            <w:pPr>
              <w:jc w:val="center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21252,3</w:t>
            </w:r>
          </w:p>
        </w:tc>
        <w:tc>
          <w:tcPr>
            <w:tcW w:w="1620" w:type="dxa"/>
          </w:tcPr>
          <w:p w:rsidR="00022AB1" w:rsidRPr="00C57806" w:rsidRDefault="00022AB1" w:rsidP="00396B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:rsidR="00022AB1" w:rsidRPr="00C57806" w:rsidRDefault="00022AB1" w:rsidP="00396B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9D5173" w:rsidRPr="00C57806" w:rsidRDefault="009D5173" w:rsidP="009D5173">
            <w:pPr>
              <w:jc w:val="center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21252,3</w:t>
            </w:r>
          </w:p>
        </w:tc>
        <w:tc>
          <w:tcPr>
            <w:tcW w:w="1854" w:type="dxa"/>
          </w:tcPr>
          <w:p w:rsidR="00022AB1" w:rsidRPr="00C57806" w:rsidRDefault="00022AB1" w:rsidP="00396B7E">
            <w:pPr>
              <w:jc w:val="both"/>
              <w:rPr>
                <w:sz w:val="28"/>
                <w:szCs w:val="28"/>
              </w:rPr>
            </w:pPr>
          </w:p>
        </w:tc>
      </w:tr>
      <w:tr w:rsidR="00022AB1" w:rsidRPr="00C57806" w:rsidTr="009D5173">
        <w:trPr>
          <w:trHeight w:val="213"/>
        </w:trPr>
        <w:tc>
          <w:tcPr>
            <w:tcW w:w="1623" w:type="dxa"/>
          </w:tcPr>
          <w:p w:rsidR="00022AB1" w:rsidRPr="00C57806" w:rsidRDefault="00022AB1" w:rsidP="00396B7E">
            <w:pPr>
              <w:jc w:val="both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2022 год</w:t>
            </w:r>
          </w:p>
        </w:tc>
        <w:tc>
          <w:tcPr>
            <w:tcW w:w="1462" w:type="dxa"/>
          </w:tcPr>
          <w:p w:rsidR="00022AB1" w:rsidRPr="00C57806" w:rsidRDefault="009D5173" w:rsidP="009D5173">
            <w:pPr>
              <w:jc w:val="center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18182,3</w:t>
            </w:r>
          </w:p>
        </w:tc>
        <w:tc>
          <w:tcPr>
            <w:tcW w:w="1620" w:type="dxa"/>
          </w:tcPr>
          <w:p w:rsidR="00022AB1" w:rsidRPr="00C57806" w:rsidRDefault="00022AB1" w:rsidP="00396B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:rsidR="00022AB1" w:rsidRPr="00C57806" w:rsidRDefault="00022AB1" w:rsidP="00396B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022AB1" w:rsidRPr="00C57806" w:rsidRDefault="009D5173" w:rsidP="009D5173">
            <w:pPr>
              <w:jc w:val="center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18182,3</w:t>
            </w:r>
          </w:p>
        </w:tc>
        <w:tc>
          <w:tcPr>
            <w:tcW w:w="1854" w:type="dxa"/>
          </w:tcPr>
          <w:p w:rsidR="00022AB1" w:rsidRPr="00C57806" w:rsidRDefault="00022AB1" w:rsidP="00396B7E">
            <w:pPr>
              <w:jc w:val="both"/>
              <w:rPr>
                <w:sz w:val="28"/>
                <w:szCs w:val="28"/>
              </w:rPr>
            </w:pPr>
          </w:p>
        </w:tc>
      </w:tr>
      <w:tr w:rsidR="009D5173" w:rsidRPr="00C57806" w:rsidTr="009D5173">
        <w:trPr>
          <w:trHeight w:val="288"/>
        </w:trPr>
        <w:tc>
          <w:tcPr>
            <w:tcW w:w="1623" w:type="dxa"/>
          </w:tcPr>
          <w:p w:rsidR="009D5173" w:rsidRPr="00C57806" w:rsidRDefault="009D5173" w:rsidP="00396B7E">
            <w:pPr>
              <w:jc w:val="both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2023 год</w:t>
            </w:r>
          </w:p>
        </w:tc>
        <w:tc>
          <w:tcPr>
            <w:tcW w:w="1462" w:type="dxa"/>
          </w:tcPr>
          <w:p w:rsidR="009D5173" w:rsidRPr="00C57806" w:rsidRDefault="009D5173" w:rsidP="009D5173">
            <w:pPr>
              <w:jc w:val="center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18182,3</w:t>
            </w:r>
          </w:p>
        </w:tc>
        <w:tc>
          <w:tcPr>
            <w:tcW w:w="1620" w:type="dxa"/>
          </w:tcPr>
          <w:p w:rsidR="009D5173" w:rsidRPr="00C57806" w:rsidRDefault="009D5173" w:rsidP="00396B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:rsidR="009D5173" w:rsidRPr="00C57806" w:rsidRDefault="009D5173" w:rsidP="00396B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9D5173" w:rsidRPr="00C57806" w:rsidRDefault="009D5173" w:rsidP="009D5173">
            <w:pPr>
              <w:jc w:val="center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18182,3</w:t>
            </w:r>
          </w:p>
        </w:tc>
        <w:tc>
          <w:tcPr>
            <w:tcW w:w="1854" w:type="dxa"/>
          </w:tcPr>
          <w:p w:rsidR="009D5173" w:rsidRPr="00C57806" w:rsidRDefault="009D5173" w:rsidP="00396B7E">
            <w:pPr>
              <w:jc w:val="both"/>
              <w:rPr>
                <w:sz w:val="28"/>
                <w:szCs w:val="28"/>
              </w:rPr>
            </w:pPr>
          </w:p>
        </w:tc>
      </w:tr>
      <w:tr w:rsidR="00022AB1" w:rsidRPr="00C57806" w:rsidTr="00396B7E">
        <w:tc>
          <w:tcPr>
            <w:tcW w:w="1623" w:type="dxa"/>
          </w:tcPr>
          <w:p w:rsidR="00022AB1" w:rsidRPr="00C57806" w:rsidRDefault="00022AB1" w:rsidP="00396B7E">
            <w:pPr>
              <w:jc w:val="both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Всего</w:t>
            </w:r>
          </w:p>
        </w:tc>
        <w:tc>
          <w:tcPr>
            <w:tcW w:w="1462" w:type="dxa"/>
          </w:tcPr>
          <w:p w:rsidR="00022AB1" w:rsidRPr="00C57806" w:rsidRDefault="009D5173" w:rsidP="009D5173">
            <w:pPr>
              <w:jc w:val="center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184287,4</w:t>
            </w:r>
          </w:p>
        </w:tc>
        <w:tc>
          <w:tcPr>
            <w:tcW w:w="1620" w:type="dxa"/>
          </w:tcPr>
          <w:p w:rsidR="00022AB1" w:rsidRPr="00C57806" w:rsidRDefault="00022AB1" w:rsidP="00396B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:rsidR="00022AB1" w:rsidRPr="00C57806" w:rsidRDefault="00022AB1" w:rsidP="00396B7E">
            <w:pPr>
              <w:jc w:val="center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7598,5</w:t>
            </w:r>
          </w:p>
        </w:tc>
        <w:tc>
          <w:tcPr>
            <w:tcW w:w="1556" w:type="dxa"/>
          </w:tcPr>
          <w:p w:rsidR="009D5173" w:rsidRPr="00C57806" w:rsidRDefault="009D5173" w:rsidP="009D5173">
            <w:pPr>
              <w:jc w:val="center"/>
              <w:rPr>
                <w:sz w:val="28"/>
                <w:szCs w:val="28"/>
              </w:rPr>
            </w:pPr>
            <w:r w:rsidRPr="00C57806">
              <w:rPr>
                <w:sz w:val="28"/>
                <w:szCs w:val="28"/>
              </w:rPr>
              <w:t>176688,9</w:t>
            </w:r>
          </w:p>
        </w:tc>
        <w:tc>
          <w:tcPr>
            <w:tcW w:w="1854" w:type="dxa"/>
          </w:tcPr>
          <w:p w:rsidR="00022AB1" w:rsidRPr="00C57806" w:rsidRDefault="00022AB1" w:rsidP="00396B7E">
            <w:pPr>
              <w:jc w:val="both"/>
              <w:rPr>
                <w:sz w:val="28"/>
                <w:szCs w:val="28"/>
              </w:rPr>
            </w:pPr>
          </w:p>
        </w:tc>
      </w:tr>
    </w:tbl>
    <w:p w:rsidR="005D4A26" w:rsidRDefault="005D4A26" w:rsidP="005D4A26">
      <w:pPr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2B027A" w:rsidRPr="005D4A26" w:rsidRDefault="00486235" w:rsidP="005D4A2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B027A" w:rsidRPr="00CA2BF7">
        <w:rPr>
          <w:sz w:val="28"/>
          <w:szCs w:val="28"/>
        </w:rPr>
        <w:t>) раздел «Методика оценки эффективности реализации муниципальной программы» изложить в следующей редакции:</w:t>
      </w:r>
    </w:p>
    <w:p w:rsidR="002B027A" w:rsidRDefault="002B027A" w:rsidP="002B027A">
      <w:pPr>
        <w:jc w:val="both"/>
        <w:rPr>
          <w:sz w:val="28"/>
          <w:szCs w:val="28"/>
        </w:rPr>
      </w:pPr>
      <w:r w:rsidRPr="00CA2BF7">
        <w:rPr>
          <w:sz w:val="28"/>
          <w:szCs w:val="28"/>
        </w:rPr>
        <w:t xml:space="preserve">          «Эффективность реализации муниципальной программы</w:t>
      </w:r>
      <w:r>
        <w:rPr>
          <w:sz w:val="28"/>
          <w:szCs w:val="28"/>
        </w:rPr>
        <w:t xml:space="preserve"> оценивается в соответствии с типовой методикой оценки эффективности реализации муниципальной программы, утвержденной постановлением администрации муниципального образования Темрюкский район от </w:t>
      </w:r>
      <w:r w:rsidRPr="000D6C70">
        <w:rPr>
          <w:sz w:val="28"/>
          <w:szCs w:val="28"/>
        </w:rPr>
        <w:t>5 июня</w:t>
      </w:r>
      <w:r>
        <w:rPr>
          <w:sz w:val="28"/>
          <w:szCs w:val="28"/>
        </w:rPr>
        <w:t xml:space="preserve"> </w:t>
      </w:r>
      <w:r w:rsidRPr="000D6C70">
        <w:rPr>
          <w:sz w:val="28"/>
          <w:szCs w:val="28"/>
        </w:rPr>
        <w:t>2017</w:t>
      </w:r>
      <w:r>
        <w:rPr>
          <w:sz w:val="28"/>
          <w:szCs w:val="28"/>
        </w:rPr>
        <w:t xml:space="preserve"> года </w:t>
      </w:r>
      <w:r w:rsidRPr="000D6C70">
        <w:rPr>
          <w:sz w:val="28"/>
          <w:szCs w:val="28"/>
        </w:rPr>
        <w:t>№ 1025</w:t>
      </w:r>
      <w:r>
        <w:rPr>
          <w:sz w:val="28"/>
          <w:szCs w:val="28"/>
        </w:rPr>
        <w:t xml:space="preserve"> </w:t>
      </w:r>
      <w:r w:rsidRPr="000D6C70">
        <w:rPr>
          <w:sz w:val="28"/>
          <w:szCs w:val="28"/>
        </w:rPr>
        <w:t>«Об утверждении Порядка принятия решения о разработке, формировании, реализации и оценке эффективности реализации</w:t>
      </w:r>
      <w:r>
        <w:rPr>
          <w:sz w:val="28"/>
          <w:szCs w:val="28"/>
        </w:rPr>
        <w:t xml:space="preserve"> муниципальных программ муниципального образования Темрюкский район» (далее - Порядок)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2B027A" w:rsidRDefault="002B027A" w:rsidP="00596F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86235">
        <w:rPr>
          <w:sz w:val="28"/>
          <w:szCs w:val="28"/>
        </w:rPr>
        <w:t>7</w:t>
      </w:r>
      <w:r w:rsidRPr="00CA2BF7">
        <w:rPr>
          <w:sz w:val="28"/>
          <w:szCs w:val="28"/>
        </w:rPr>
        <w:t xml:space="preserve">) раздел «Механизм реализации муниципальной программы и </w:t>
      </w:r>
      <w:proofErr w:type="gramStart"/>
      <w:r w:rsidRPr="00CA2BF7">
        <w:rPr>
          <w:sz w:val="28"/>
          <w:szCs w:val="28"/>
        </w:rPr>
        <w:t>контроль за</w:t>
      </w:r>
      <w:proofErr w:type="gramEnd"/>
      <w:r w:rsidRPr="00CA2BF7">
        <w:rPr>
          <w:sz w:val="28"/>
          <w:szCs w:val="28"/>
        </w:rPr>
        <w:t xml:space="preserve"> ее выполнением» </w:t>
      </w:r>
      <w:r w:rsidR="00596F17">
        <w:rPr>
          <w:sz w:val="28"/>
          <w:szCs w:val="28"/>
        </w:rPr>
        <w:t xml:space="preserve">муниципальной программы </w:t>
      </w:r>
      <w:r w:rsidRPr="00CA2BF7">
        <w:rPr>
          <w:sz w:val="28"/>
          <w:szCs w:val="28"/>
        </w:rPr>
        <w:t>изложить в следующей</w:t>
      </w:r>
      <w:r>
        <w:rPr>
          <w:sz w:val="28"/>
          <w:szCs w:val="28"/>
        </w:rPr>
        <w:t xml:space="preserve"> редакции:</w:t>
      </w:r>
    </w:p>
    <w:p w:rsidR="002B027A" w:rsidRPr="00E96F7F" w:rsidRDefault="002B027A" w:rsidP="002B02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E96F7F">
        <w:rPr>
          <w:sz w:val="28"/>
          <w:szCs w:val="28"/>
        </w:rPr>
        <w:t>Текущее управление муниципальной программой осуществляет ее координатор, который:</w:t>
      </w:r>
    </w:p>
    <w:p w:rsidR="002B027A" w:rsidRDefault="002B027A" w:rsidP="002B027A">
      <w:pPr>
        <w:ind w:firstLine="708"/>
        <w:jc w:val="both"/>
        <w:rPr>
          <w:sz w:val="28"/>
          <w:szCs w:val="28"/>
        </w:rPr>
      </w:pPr>
      <w:r w:rsidRPr="00E96F7F">
        <w:rPr>
          <w:sz w:val="28"/>
          <w:szCs w:val="28"/>
        </w:rPr>
        <w:t>обеспечивает раз</w:t>
      </w:r>
      <w:r>
        <w:rPr>
          <w:sz w:val="28"/>
          <w:szCs w:val="28"/>
        </w:rPr>
        <w:t>работку муниципальной программы;</w:t>
      </w:r>
    </w:p>
    <w:p w:rsidR="002B027A" w:rsidRDefault="002B027A" w:rsidP="002B027A">
      <w:pPr>
        <w:ind w:firstLine="708"/>
        <w:jc w:val="both"/>
        <w:rPr>
          <w:sz w:val="28"/>
          <w:szCs w:val="28"/>
        </w:rPr>
      </w:pPr>
      <w:r w:rsidRPr="00E96F7F">
        <w:rPr>
          <w:sz w:val="28"/>
          <w:szCs w:val="28"/>
        </w:rPr>
        <w:t>формирует структуру муниципальной программы</w:t>
      </w:r>
      <w:r>
        <w:rPr>
          <w:sz w:val="28"/>
          <w:szCs w:val="28"/>
        </w:rPr>
        <w:t>;</w:t>
      </w:r>
      <w:r w:rsidRPr="00E96F7F">
        <w:rPr>
          <w:sz w:val="28"/>
          <w:szCs w:val="28"/>
        </w:rPr>
        <w:t xml:space="preserve"> </w:t>
      </w:r>
    </w:p>
    <w:p w:rsidR="002B027A" w:rsidRDefault="002B027A" w:rsidP="002B027A">
      <w:pPr>
        <w:ind w:firstLine="708"/>
        <w:jc w:val="both"/>
        <w:rPr>
          <w:sz w:val="28"/>
          <w:szCs w:val="28"/>
        </w:rPr>
      </w:pPr>
      <w:r w:rsidRPr="00E96F7F">
        <w:rPr>
          <w:sz w:val="28"/>
          <w:szCs w:val="28"/>
        </w:rPr>
        <w:t>организует реа</w:t>
      </w:r>
      <w:r>
        <w:rPr>
          <w:sz w:val="28"/>
          <w:szCs w:val="28"/>
        </w:rPr>
        <w:t>лизацию муниципальной программы;</w:t>
      </w:r>
    </w:p>
    <w:p w:rsidR="002B027A" w:rsidRPr="00E96F7F" w:rsidRDefault="002B027A" w:rsidP="002B027A">
      <w:pPr>
        <w:ind w:firstLine="708"/>
        <w:jc w:val="both"/>
        <w:rPr>
          <w:sz w:val="28"/>
          <w:szCs w:val="28"/>
        </w:rPr>
      </w:pPr>
      <w:r w:rsidRPr="00E96F7F">
        <w:rPr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2B027A" w:rsidRPr="00E96F7F" w:rsidRDefault="002B027A" w:rsidP="002B027A">
      <w:pPr>
        <w:ind w:firstLine="708"/>
        <w:jc w:val="both"/>
        <w:rPr>
          <w:sz w:val="28"/>
          <w:szCs w:val="28"/>
        </w:rPr>
      </w:pPr>
      <w:r w:rsidRPr="00E96F7F">
        <w:rPr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2B027A" w:rsidRDefault="002B027A" w:rsidP="002B027A">
      <w:pPr>
        <w:ind w:firstLine="708"/>
        <w:jc w:val="both"/>
        <w:rPr>
          <w:sz w:val="28"/>
          <w:szCs w:val="28"/>
        </w:rPr>
      </w:pPr>
      <w:r w:rsidRPr="00E96F7F">
        <w:rPr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</w:t>
      </w:r>
      <w:r>
        <w:rPr>
          <w:sz w:val="28"/>
          <w:szCs w:val="28"/>
        </w:rPr>
        <w:t>;</w:t>
      </w:r>
      <w:r w:rsidRPr="00E96F7F">
        <w:rPr>
          <w:sz w:val="28"/>
          <w:szCs w:val="28"/>
        </w:rPr>
        <w:t xml:space="preserve"> </w:t>
      </w:r>
    </w:p>
    <w:p w:rsidR="002B027A" w:rsidRDefault="002B027A" w:rsidP="002B027A">
      <w:pPr>
        <w:ind w:firstLine="708"/>
        <w:jc w:val="both"/>
        <w:rPr>
          <w:sz w:val="28"/>
          <w:szCs w:val="28"/>
        </w:rPr>
      </w:pPr>
      <w:r w:rsidRPr="00E96F7F">
        <w:rPr>
          <w:sz w:val="28"/>
          <w:szCs w:val="28"/>
        </w:rPr>
        <w:t>проводит мониторинг реализации муниципально</w:t>
      </w:r>
      <w:r>
        <w:rPr>
          <w:sz w:val="28"/>
          <w:szCs w:val="28"/>
        </w:rPr>
        <w:t>й программы;</w:t>
      </w:r>
    </w:p>
    <w:p w:rsidR="002B027A" w:rsidRPr="00E96F7F" w:rsidRDefault="002B027A" w:rsidP="002B027A">
      <w:pPr>
        <w:ind w:firstLine="708"/>
        <w:jc w:val="both"/>
        <w:rPr>
          <w:sz w:val="28"/>
          <w:szCs w:val="28"/>
        </w:rPr>
      </w:pPr>
      <w:r w:rsidRPr="00E96F7F">
        <w:rPr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2B027A" w:rsidRDefault="002B027A" w:rsidP="002B027A">
      <w:pPr>
        <w:ind w:firstLine="708"/>
        <w:jc w:val="both"/>
        <w:rPr>
          <w:sz w:val="28"/>
          <w:szCs w:val="28"/>
        </w:rPr>
      </w:pPr>
      <w:r w:rsidRPr="00E96F7F">
        <w:rPr>
          <w:sz w:val="28"/>
          <w:szCs w:val="28"/>
        </w:rPr>
        <w:t>готовит ежегодный доклад о ходе реализации муниципальной программы и оценке эффектив</w:t>
      </w:r>
      <w:r>
        <w:rPr>
          <w:sz w:val="28"/>
          <w:szCs w:val="28"/>
        </w:rPr>
        <w:t>ности ее реализации;</w:t>
      </w:r>
    </w:p>
    <w:p w:rsidR="002B027A" w:rsidRPr="006B001D" w:rsidRDefault="002B027A" w:rsidP="002B027A">
      <w:pPr>
        <w:jc w:val="both"/>
        <w:rPr>
          <w:sz w:val="28"/>
          <w:szCs w:val="28"/>
        </w:rPr>
      </w:pPr>
      <w:r w:rsidRPr="006B001D">
        <w:rPr>
          <w:sz w:val="28"/>
          <w:szCs w:val="28"/>
        </w:rPr>
        <w:t xml:space="preserve">        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муниципального образования Темрюкский район в информационно-телекоммуникационной сети «Интернет»;</w:t>
      </w:r>
    </w:p>
    <w:p w:rsidR="002B027A" w:rsidRPr="006B001D" w:rsidRDefault="002B027A" w:rsidP="002B027A">
      <w:pPr>
        <w:jc w:val="both"/>
        <w:rPr>
          <w:sz w:val="28"/>
          <w:szCs w:val="28"/>
        </w:rPr>
      </w:pPr>
      <w:r w:rsidRPr="006B001D">
        <w:rPr>
          <w:sz w:val="28"/>
          <w:szCs w:val="28"/>
        </w:rPr>
        <w:t xml:space="preserve">          размещает информацию о ходе реализации и достигнутых результатах муниципальной программы на официальном сайте муниципального образования Темрюкский район  в информационно-телекоммуникационной сети «Интернет»;</w:t>
      </w:r>
    </w:p>
    <w:p w:rsidR="002B027A" w:rsidRDefault="002B027A" w:rsidP="002B027A">
      <w:pPr>
        <w:ind w:firstLine="708"/>
        <w:jc w:val="both"/>
        <w:rPr>
          <w:sz w:val="28"/>
          <w:szCs w:val="28"/>
        </w:rPr>
      </w:pPr>
      <w:r w:rsidRPr="00E96F7F">
        <w:rPr>
          <w:sz w:val="28"/>
          <w:szCs w:val="28"/>
        </w:rPr>
        <w:t>осуществляет иные полномочия, установленные муниципальной программой.</w:t>
      </w:r>
    </w:p>
    <w:p w:rsidR="002B027A" w:rsidRPr="00AB6D01" w:rsidRDefault="002B027A" w:rsidP="002B027A">
      <w:pPr>
        <w:ind w:firstLine="708"/>
        <w:jc w:val="both"/>
        <w:rPr>
          <w:sz w:val="28"/>
          <w:szCs w:val="28"/>
        </w:rPr>
      </w:pPr>
      <w:r w:rsidRPr="00AB6D01">
        <w:rPr>
          <w:sz w:val="28"/>
          <w:szCs w:val="28"/>
        </w:rPr>
        <w:t>Мониторинг реализации муниципальной программы осуществляется по отчетным формам, утвержденным Порядком.</w:t>
      </w:r>
    </w:p>
    <w:p w:rsidR="002B027A" w:rsidRPr="0048204D" w:rsidRDefault="002B027A" w:rsidP="002B027A">
      <w:pPr>
        <w:jc w:val="both"/>
        <w:rPr>
          <w:sz w:val="28"/>
          <w:szCs w:val="28"/>
        </w:rPr>
      </w:pPr>
      <w:r w:rsidRPr="0048204D">
        <w:rPr>
          <w:sz w:val="28"/>
          <w:szCs w:val="28"/>
        </w:rPr>
        <w:tab/>
        <w:t>Координатор муниципальной программы ежеквартально, до 10-го числа месяца, следующего за отчетным кварталом, представляет в управление экономи</w:t>
      </w:r>
      <w:r>
        <w:rPr>
          <w:sz w:val="28"/>
          <w:szCs w:val="28"/>
        </w:rPr>
        <w:t>ки</w:t>
      </w:r>
      <w:r w:rsidRPr="0048204D">
        <w:rPr>
          <w:sz w:val="28"/>
          <w:szCs w:val="28"/>
        </w:rPr>
        <w:t>, финансовое управление заполненные отчетные формы мониторинга реализации муниципальной программы.</w:t>
      </w:r>
    </w:p>
    <w:p w:rsidR="002B027A" w:rsidRDefault="002B027A" w:rsidP="002B027A">
      <w:pPr>
        <w:ind w:firstLine="708"/>
        <w:jc w:val="both"/>
        <w:rPr>
          <w:sz w:val="28"/>
          <w:szCs w:val="28"/>
        </w:rPr>
      </w:pPr>
      <w:r w:rsidRPr="0048204D">
        <w:rPr>
          <w:sz w:val="28"/>
          <w:szCs w:val="28"/>
        </w:rPr>
        <w:t xml:space="preserve">Координатор муниципальной программы ежегодно, до 15 февраля года, следующего за отчетным годом, направляет в управление экономики </w:t>
      </w:r>
      <w:r>
        <w:rPr>
          <w:sz w:val="28"/>
          <w:szCs w:val="28"/>
        </w:rPr>
        <w:t xml:space="preserve">                        </w:t>
      </w:r>
      <w:r w:rsidRPr="0048204D">
        <w:rPr>
          <w:sz w:val="28"/>
          <w:szCs w:val="28"/>
        </w:rPr>
        <w:t>доклад о ходе реа</w:t>
      </w:r>
      <w:r>
        <w:rPr>
          <w:sz w:val="28"/>
          <w:szCs w:val="28"/>
        </w:rPr>
        <w:t xml:space="preserve">лизации муниципальной программы  </w:t>
      </w:r>
      <w:r w:rsidRPr="0048204D">
        <w:rPr>
          <w:sz w:val="28"/>
          <w:szCs w:val="28"/>
        </w:rPr>
        <w:t>на бумажных и электронных носителях</w:t>
      </w:r>
      <w:r>
        <w:rPr>
          <w:sz w:val="28"/>
          <w:szCs w:val="28"/>
        </w:rPr>
        <w:t>.</w:t>
      </w:r>
    </w:p>
    <w:p w:rsidR="002B027A" w:rsidRPr="00AB6D01" w:rsidRDefault="002B027A" w:rsidP="002B027A">
      <w:pPr>
        <w:jc w:val="both"/>
        <w:rPr>
          <w:sz w:val="28"/>
          <w:szCs w:val="28"/>
        </w:rPr>
      </w:pPr>
      <w:r w:rsidRPr="00B005F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AB6D01">
        <w:rPr>
          <w:sz w:val="28"/>
          <w:szCs w:val="28"/>
        </w:rPr>
        <w:t>Доклад о ходе реализации муниципальной программы должен содержать:</w:t>
      </w:r>
    </w:p>
    <w:p w:rsidR="002B027A" w:rsidRPr="00AB6D01" w:rsidRDefault="002B027A" w:rsidP="002B0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B6D01">
        <w:rPr>
          <w:sz w:val="28"/>
          <w:szCs w:val="28"/>
        </w:rPr>
        <w:t>конкретные результаты, достигнутые за отчетный период;</w:t>
      </w:r>
    </w:p>
    <w:p w:rsidR="002B027A" w:rsidRPr="00AB6D01" w:rsidRDefault="002B027A" w:rsidP="002B027A">
      <w:pPr>
        <w:jc w:val="both"/>
        <w:rPr>
          <w:sz w:val="28"/>
          <w:szCs w:val="28"/>
        </w:rPr>
      </w:pPr>
      <w:r w:rsidRPr="00AB6D01">
        <w:rPr>
          <w:sz w:val="28"/>
          <w:szCs w:val="28"/>
        </w:rPr>
        <w:t>сведения о фактических объемах финансирования муниципальной программы в</w:t>
      </w:r>
      <w:r>
        <w:rPr>
          <w:sz w:val="28"/>
          <w:szCs w:val="28"/>
        </w:rPr>
        <w:t xml:space="preserve"> целом и по каждому мероприятию</w:t>
      </w:r>
      <w:r w:rsidRPr="00AB6D01">
        <w:rPr>
          <w:sz w:val="28"/>
          <w:szCs w:val="28"/>
        </w:rPr>
        <w:t>, включенн</w:t>
      </w:r>
      <w:r>
        <w:rPr>
          <w:sz w:val="28"/>
          <w:szCs w:val="28"/>
        </w:rPr>
        <w:t>ому</w:t>
      </w:r>
      <w:r w:rsidRPr="00AB6D01">
        <w:rPr>
          <w:sz w:val="28"/>
          <w:szCs w:val="28"/>
        </w:rPr>
        <w:t xml:space="preserve"> в муниципальную программу, и основных мероприятий в разрезе источников финансирования и главных распорядителей (распорядителей) средств </w:t>
      </w:r>
      <w:r>
        <w:rPr>
          <w:sz w:val="28"/>
          <w:szCs w:val="28"/>
        </w:rPr>
        <w:t>местного</w:t>
      </w:r>
      <w:r w:rsidRPr="00AB6D01">
        <w:rPr>
          <w:sz w:val="28"/>
          <w:szCs w:val="28"/>
        </w:rPr>
        <w:t xml:space="preserve"> бюджета;</w:t>
      </w:r>
    </w:p>
    <w:p w:rsidR="002B027A" w:rsidRPr="00AB6D01" w:rsidRDefault="002B027A" w:rsidP="002B0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B6D01">
        <w:rPr>
          <w:sz w:val="28"/>
          <w:szCs w:val="28"/>
        </w:rPr>
        <w:t>сведения о фак</w:t>
      </w:r>
      <w:r>
        <w:rPr>
          <w:sz w:val="28"/>
          <w:szCs w:val="28"/>
        </w:rPr>
        <w:t xml:space="preserve">тическом выполнении мероприятий, </w:t>
      </w:r>
      <w:r w:rsidRPr="00AB6D01">
        <w:rPr>
          <w:sz w:val="28"/>
          <w:szCs w:val="28"/>
        </w:rPr>
        <w:t>включенных в муниципальную программу, и основных мероприятий с указанием причин их невыполнения или неполного выполнения;</w:t>
      </w:r>
    </w:p>
    <w:p w:rsidR="002B027A" w:rsidRPr="00AB6D01" w:rsidRDefault="002B027A" w:rsidP="002B027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AB6D01">
        <w:rPr>
          <w:sz w:val="28"/>
          <w:szCs w:val="28"/>
        </w:rPr>
        <w:t>сведения о соответствии фактически достигнутых целевых показателей реализации муниципальной программы и основных мероприятий плановым показателям, установленным муниципальной программой;</w:t>
      </w:r>
    </w:p>
    <w:p w:rsidR="002B027A" w:rsidRPr="00AB6D01" w:rsidRDefault="002B027A" w:rsidP="002B0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B6D01">
        <w:rPr>
          <w:sz w:val="28"/>
          <w:szCs w:val="28"/>
        </w:rPr>
        <w:t>оценку эффективности реализации муниципальной программы;</w:t>
      </w:r>
    </w:p>
    <w:p w:rsidR="002B027A" w:rsidRPr="00AB6D01" w:rsidRDefault="002B027A" w:rsidP="002B0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B6D01">
        <w:rPr>
          <w:sz w:val="28"/>
          <w:szCs w:val="28"/>
        </w:rPr>
        <w:t>анализ факторов, повлиявших на ход реализации муниципальной программы;</w:t>
      </w:r>
    </w:p>
    <w:p w:rsidR="002B027A" w:rsidRPr="00AB6D01" w:rsidRDefault="002B027A" w:rsidP="002B0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B6D01">
        <w:rPr>
          <w:sz w:val="28"/>
          <w:szCs w:val="28"/>
        </w:rPr>
        <w:t>предложения по дальнейшей реализации муниципальной программы, в том</w:t>
      </w:r>
      <w:r>
        <w:rPr>
          <w:sz w:val="28"/>
          <w:szCs w:val="28"/>
        </w:rPr>
        <w:t xml:space="preserve"> </w:t>
      </w:r>
      <w:r w:rsidRPr="00AB6D01">
        <w:rPr>
          <w:sz w:val="28"/>
          <w:szCs w:val="28"/>
        </w:rPr>
        <w:t xml:space="preserve"> числе </w:t>
      </w:r>
      <w:r>
        <w:rPr>
          <w:sz w:val="28"/>
          <w:szCs w:val="28"/>
        </w:rPr>
        <w:t xml:space="preserve">  </w:t>
      </w:r>
      <w:r w:rsidRPr="00AB6D01">
        <w:rPr>
          <w:sz w:val="28"/>
          <w:szCs w:val="28"/>
        </w:rPr>
        <w:t>по</w:t>
      </w:r>
      <w:r>
        <w:rPr>
          <w:sz w:val="28"/>
          <w:szCs w:val="28"/>
        </w:rPr>
        <w:t xml:space="preserve">  </w:t>
      </w:r>
      <w:r w:rsidRPr="00AB6D01">
        <w:rPr>
          <w:sz w:val="28"/>
          <w:szCs w:val="28"/>
        </w:rPr>
        <w:t xml:space="preserve"> оптимизации </w:t>
      </w:r>
      <w:r>
        <w:rPr>
          <w:sz w:val="28"/>
          <w:szCs w:val="28"/>
        </w:rPr>
        <w:t xml:space="preserve">  </w:t>
      </w:r>
      <w:r w:rsidRPr="00AB6D01">
        <w:rPr>
          <w:sz w:val="28"/>
          <w:szCs w:val="28"/>
        </w:rPr>
        <w:t xml:space="preserve">расходов </w:t>
      </w:r>
      <w:r>
        <w:rPr>
          <w:sz w:val="28"/>
          <w:szCs w:val="28"/>
        </w:rPr>
        <w:t xml:space="preserve">  местного </w:t>
      </w:r>
      <w:r w:rsidRPr="00AB6D01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  </w:t>
      </w:r>
      <w:r w:rsidRPr="00AB6D01">
        <w:rPr>
          <w:sz w:val="28"/>
          <w:szCs w:val="28"/>
        </w:rPr>
        <w:t>на</w:t>
      </w:r>
      <w:r>
        <w:rPr>
          <w:sz w:val="28"/>
          <w:szCs w:val="28"/>
        </w:rPr>
        <w:t xml:space="preserve">  </w:t>
      </w:r>
      <w:r w:rsidRPr="00AB6D01">
        <w:rPr>
          <w:sz w:val="28"/>
          <w:szCs w:val="28"/>
        </w:rPr>
        <w:t xml:space="preserve"> реализацию</w:t>
      </w:r>
      <w:r>
        <w:rPr>
          <w:sz w:val="28"/>
          <w:szCs w:val="28"/>
        </w:rPr>
        <w:t xml:space="preserve">  </w:t>
      </w:r>
      <w:r w:rsidRPr="00AB6D01">
        <w:rPr>
          <w:sz w:val="28"/>
          <w:szCs w:val="28"/>
        </w:rPr>
        <w:t xml:space="preserve"> основных</w:t>
      </w:r>
      <w:r>
        <w:rPr>
          <w:sz w:val="28"/>
          <w:szCs w:val="28"/>
        </w:rPr>
        <w:t xml:space="preserve"> </w:t>
      </w:r>
      <w:r w:rsidRPr="00AB6D01">
        <w:rPr>
          <w:sz w:val="28"/>
          <w:szCs w:val="28"/>
        </w:rPr>
        <w:t>меро</w:t>
      </w:r>
      <w:r>
        <w:rPr>
          <w:sz w:val="28"/>
          <w:szCs w:val="28"/>
        </w:rPr>
        <w:t>приятий муниципальной программы и</w:t>
      </w:r>
      <w:r w:rsidRPr="00AB6D01">
        <w:rPr>
          <w:sz w:val="28"/>
          <w:szCs w:val="28"/>
        </w:rPr>
        <w:t xml:space="preserve">  корректировке целевых показателей муниципальной программы на текущий финансовый год и на плановый период.</w:t>
      </w:r>
    </w:p>
    <w:p w:rsidR="002B027A" w:rsidRPr="00AB6D01" w:rsidRDefault="002B027A" w:rsidP="002B0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B6D01">
        <w:rPr>
          <w:sz w:val="28"/>
          <w:szCs w:val="28"/>
        </w:rPr>
        <w:t>К докладу о ходе реализации муниципальной программы прилагаются отчеты об исполнении целевых показателей муниципальной программы.</w:t>
      </w:r>
    </w:p>
    <w:p w:rsidR="002B027A" w:rsidRPr="00AB6D01" w:rsidRDefault="002B027A" w:rsidP="002B0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B6D01">
        <w:rPr>
          <w:sz w:val="28"/>
          <w:szCs w:val="28"/>
        </w:rPr>
        <w:t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факторов, и указываются в докладе о ходе реализации муниципальной программы причины, повлиявшие на такие расхождения.</w:t>
      </w:r>
    </w:p>
    <w:p w:rsidR="002B027A" w:rsidRPr="00AB6D01" w:rsidRDefault="002B027A" w:rsidP="002B0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B6D01">
        <w:rPr>
          <w:sz w:val="28"/>
          <w:szCs w:val="28"/>
        </w:rPr>
        <w:t>Координатор муниципальной программы обеспечивает достоверность данных, представляемых в рамках мониторинга реализации муниципальной программы.</w:t>
      </w:r>
    </w:p>
    <w:p w:rsidR="002B027A" w:rsidRPr="00B005F2" w:rsidRDefault="002B027A" w:rsidP="002B027A">
      <w:pPr>
        <w:jc w:val="both"/>
        <w:rPr>
          <w:sz w:val="28"/>
          <w:szCs w:val="28"/>
        </w:rPr>
      </w:pPr>
      <w:r w:rsidRPr="00AB6D0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AB6D01">
        <w:rPr>
          <w:sz w:val="28"/>
          <w:szCs w:val="28"/>
        </w:rPr>
        <w:t xml:space="preserve"> При реализации мероприятий муниципальной программы координатор</w:t>
      </w:r>
      <w:r w:rsidRPr="00B005F2">
        <w:rPr>
          <w:sz w:val="28"/>
          <w:szCs w:val="28"/>
        </w:rPr>
        <w:t xml:space="preserve"> может выступать заказчиком и (или) главным распорядителем (распорядителем) бюджетных средств.</w:t>
      </w:r>
    </w:p>
    <w:p w:rsidR="002B027A" w:rsidRPr="00B005F2" w:rsidRDefault="002B027A" w:rsidP="002B027A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005F2">
        <w:rPr>
          <w:sz w:val="28"/>
          <w:szCs w:val="28"/>
        </w:rPr>
        <w:t>Заказчик:</w:t>
      </w:r>
    </w:p>
    <w:p w:rsidR="002B027A" w:rsidRPr="00B005F2" w:rsidRDefault="002B027A" w:rsidP="002B027A">
      <w:pPr>
        <w:jc w:val="both"/>
        <w:rPr>
          <w:sz w:val="28"/>
          <w:szCs w:val="28"/>
        </w:rPr>
      </w:pPr>
      <w:r w:rsidRPr="00B005F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B005F2">
        <w:rPr>
          <w:sz w:val="28"/>
          <w:szCs w:val="28"/>
        </w:rPr>
        <w:t xml:space="preserve"> заключает муниципальные контракты в установленном законодательством порядке согласно </w:t>
      </w:r>
      <w:hyperlink r:id="rId11" w:history="1">
        <w:r w:rsidRPr="00C57806">
          <w:rPr>
            <w:rStyle w:val="ab"/>
            <w:color w:val="auto"/>
            <w:sz w:val="28"/>
            <w:szCs w:val="28"/>
          </w:rPr>
          <w:t>Федеральному закону</w:t>
        </w:r>
      </w:hyperlink>
      <w:r w:rsidRPr="00B005F2">
        <w:rPr>
          <w:sz w:val="28"/>
          <w:szCs w:val="28"/>
        </w:rPr>
        <w:t xml:space="preserve">   от 5 апреля 2013</w:t>
      </w:r>
      <w:r>
        <w:rPr>
          <w:sz w:val="28"/>
          <w:szCs w:val="28"/>
        </w:rPr>
        <w:t xml:space="preserve"> </w:t>
      </w:r>
      <w:r w:rsidRPr="00B005F2">
        <w:rPr>
          <w:sz w:val="28"/>
          <w:szCs w:val="28"/>
        </w:rPr>
        <w:t>года  № 44-ФЗ «О контрактной системе в сфере закупок товаров, работ, услуг для обеспечения государственных и муниципальных нужд»;</w:t>
      </w:r>
      <w:r>
        <w:rPr>
          <w:sz w:val="28"/>
          <w:szCs w:val="28"/>
        </w:rPr>
        <w:t xml:space="preserve"> </w:t>
      </w:r>
    </w:p>
    <w:p w:rsidR="002B027A" w:rsidRPr="00B005F2" w:rsidRDefault="002B027A" w:rsidP="002B027A">
      <w:pPr>
        <w:jc w:val="both"/>
        <w:rPr>
          <w:sz w:val="28"/>
          <w:szCs w:val="28"/>
        </w:rPr>
      </w:pPr>
      <w:r w:rsidRPr="00B005F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B005F2">
        <w:rPr>
          <w:sz w:val="28"/>
          <w:szCs w:val="28"/>
        </w:rPr>
        <w:t xml:space="preserve"> проводит анализ выполнения мероприятия;</w:t>
      </w:r>
    </w:p>
    <w:p w:rsidR="002B027A" w:rsidRPr="00B005F2" w:rsidRDefault="002B027A" w:rsidP="002B027A">
      <w:pPr>
        <w:jc w:val="both"/>
        <w:rPr>
          <w:sz w:val="28"/>
          <w:szCs w:val="28"/>
        </w:rPr>
      </w:pPr>
      <w:r w:rsidRPr="00B005F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B005F2">
        <w:rPr>
          <w:sz w:val="28"/>
          <w:szCs w:val="28"/>
        </w:rPr>
        <w:t xml:space="preserve"> несет ответственность за нецелевое и неэффективное использование выделенных в его распоряжение бюджетных средств.</w:t>
      </w:r>
    </w:p>
    <w:p w:rsidR="002B027A" w:rsidRPr="000E6DAF" w:rsidRDefault="002B027A" w:rsidP="002B0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Главный распорядитель </w:t>
      </w:r>
      <w:r w:rsidRPr="000E6DAF">
        <w:rPr>
          <w:sz w:val="28"/>
          <w:szCs w:val="28"/>
        </w:rPr>
        <w:t>(распорядитель) бюджетных сре</w:t>
      </w:r>
      <w:proofErr w:type="gramStart"/>
      <w:r w:rsidRPr="000E6DAF">
        <w:rPr>
          <w:sz w:val="28"/>
          <w:szCs w:val="28"/>
        </w:rPr>
        <w:t>дств</w:t>
      </w:r>
      <w:r>
        <w:rPr>
          <w:sz w:val="28"/>
          <w:szCs w:val="28"/>
        </w:rPr>
        <w:t xml:space="preserve"> </w:t>
      </w:r>
      <w:r w:rsidRPr="000E6DAF">
        <w:rPr>
          <w:sz w:val="28"/>
          <w:szCs w:val="28"/>
        </w:rPr>
        <w:t>в пр</w:t>
      </w:r>
      <w:proofErr w:type="gramEnd"/>
      <w:r w:rsidRPr="000E6DAF">
        <w:rPr>
          <w:sz w:val="28"/>
          <w:szCs w:val="28"/>
        </w:rPr>
        <w:t>еделах полномочий:</w:t>
      </w:r>
    </w:p>
    <w:p w:rsidR="002B027A" w:rsidRPr="000E6DAF" w:rsidRDefault="002B027A" w:rsidP="002B0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E6DAF">
        <w:rPr>
          <w:sz w:val="28"/>
          <w:szCs w:val="28"/>
        </w:rPr>
        <w:t xml:space="preserve">обеспечивает результативность, </w:t>
      </w:r>
      <w:proofErr w:type="spellStart"/>
      <w:r w:rsidRPr="000E6DAF">
        <w:rPr>
          <w:sz w:val="28"/>
          <w:szCs w:val="28"/>
        </w:rPr>
        <w:t>адресность</w:t>
      </w:r>
      <w:proofErr w:type="spellEnd"/>
      <w:r w:rsidRPr="000E6DAF">
        <w:rPr>
          <w:sz w:val="28"/>
          <w:szCs w:val="28"/>
        </w:rPr>
        <w:t xml:space="preserve"> и целевой характер использования бюджетных сре</w:t>
      </w:r>
      <w:proofErr w:type="gramStart"/>
      <w:r w:rsidRPr="000E6DAF">
        <w:rPr>
          <w:sz w:val="28"/>
          <w:szCs w:val="28"/>
        </w:rPr>
        <w:t>дств в с</w:t>
      </w:r>
      <w:proofErr w:type="gramEnd"/>
      <w:r w:rsidRPr="000E6DAF">
        <w:rPr>
          <w:sz w:val="28"/>
          <w:szCs w:val="28"/>
        </w:rPr>
        <w:t>оответствии с утвержденными ему бюджетными ассигнованиями и лимитами бюджетных обязательств;</w:t>
      </w:r>
    </w:p>
    <w:p w:rsidR="002B027A" w:rsidRPr="000E6DAF" w:rsidRDefault="002B027A" w:rsidP="002B0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E6DAF">
        <w:rPr>
          <w:sz w:val="28"/>
          <w:szCs w:val="28"/>
        </w:rPr>
        <w:t>обеспечивает предоставление субсидий, субвенций и иных межбюджетных трансфертов, а также иных субсидий и бюджетных инвестиций в установленном порядке;</w:t>
      </w:r>
    </w:p>
    <w:p w:rsidR="002B027A" w:rsidRPr="000E6DAF" w:rsidRDefault="002B027A" w:rsidP="002B0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E6DAF">
        <w:rPr>
          <w:sz w:val="28"/>
          <w:szCs w:val="28"/>
        </w:rPr>
        <w:t>обеспечивает соблюдение получателями субсидий, субвенций и иных межбюджетных трансфертов, а также иных субсидий и бюджетных инвестиций условий, целей и порядка, установленных при их предоставлении;</w:t>
      </w:r>
    </w:p>
    <w:p w:rsidR="002B027A" w:rsidRPr="000E6DAF" w:rsidRDefault="002B027A" w:rsidP="002B0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E6DAF">
        <w:rPr>
          <w:sz w:val="28"/>
          <w:szCs w:val="28"/>
        </w:rPr>
        <w:t xml:space="preserve">осуществляет оценку эффективности использования субсидий в соответствии с утвержденным порядком предоставления и распределения </w:t>
      </w:r>
      <w:r w:rsidRPr="000E6DAF">
        <w:rPr>
          <w:sz w:val="28"/>
          <w:szCs w:val="28"/>
        </w:rPr>
        <w:lastRenderedPageBreak/>
        <w:t>субсидий бюджета;</w:t>
      </w:r>
    </w:p>
    <w:p w:rsidR="002B027A" w:rsidRPr="00C57806" w:rsidRDefault="002B027A" w:rsidP="002B0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E6DAF">
        <w:rPr>
          <w:sz w:val="28"/>
          <w:szCs w:val="28"/>
        </w:rPr>
        <w:t xml:space="preserve">осуществляет иные полномочия, установленные </w:t>
      </w:r>
      <w:hyperlink r:id="rId12" w:history="1">
        <w:r w:rsidRPr="00C57806">
          <w:rPr>
            <w:rStyle w:val="ab"/>
            <w:color w:val="auto"/>
            <w:sz w:val="28"/>
            <w:szCs w:val="28"/>
          </w:rPr>
          <w:t>бюджетным законодательством</w:t>
        </w:r>
      </w:hyperlink>
      <w:r w:rsidRPr="00C57806">
        <w:rPr>
          <w:sz w:val="28"/>
          <w:szCs w:val="28"/>
        </w:rPr>
        <w:t xml:space="preserve"> Российской Федерации».</w:t>
      </w:r>
    </w:p>
    <w:p w:rsidR="002B027A" w:rsidRDefault="002B027A" w:rsidP="002B027A">
      <w:pPr>
        <w:jc w:val="both"/>
        <w:rPr>
          <w:sz w:val="28"/>
          <w:szCs w:val="28"/>
        </w:rPr>
      </w:pPr>
    </w:p>
    <w:p w:rsidR="002B027A" w:rsidRPr="00255B9D" w:rsidRDefault="002B027A" w:rsidP="002B027A">
      <w:pPr>
        <w:jc w:val="both"/>
        <w:rPr>
          <w:sz w:val="28"/>
          <w:szCs w:val="28"/>
        </w:rPr>
      </w:pPr>
    </w:p>
    <w:p w:rsidR="002B027A" w:rsidRDefault="002B027A" w:rsidP="002B027A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2B027A" w:rsidRDefault="002B027A" w:rsidP="002B027A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2B027A" w:rsidRPr="00C93B86" w:rsidRDefault="002B027A" w:rsidP="002B027A">
      <w:r>
        <w:rPr>
          <w:sz w:val="28"/>
          <w:szCs w:val="28"/>
        </w:rPr>
        <w:t>Темрюкский район                                                                           Л.В. Криворучко</w:t>
      </w:r>
    </w:p>
    <w:p w:rsidR="00C3232E" w:rsidRDefault="00C3232E" w:rsidP="002B027A">
      <w:pPr>
        <w:shd w:val="clear" w:color="auto" w:fill="FFFFFF"/>
        <w:tabs>
          <w:tab w:val="left" w:pos="761"/>
        </w:tabs>
        <w:ind w:left="74" w:right="2"/>
        <w:jc w:val="center"/>
      </w:pPr>
    </w:p>
    <w:sectPr w:rsidR="00C3232E" w:rsidSect="00A46D88">
      <w:pgSz w:w="11909" w:h="16834" w:code="9"/>
      <w:pgMar w:top="1134" w:right="567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806" w:rsidRDefault="00C57806" w:rsidP="00585F41">
      <w:r>
        <w:separator/>
      </w:r>
    </w:p>
  </w:endnote>
  <w:endnote w:type="continuationSeparator" w:id="0">
    <w:p w:rsidR="00C57806" w:rsidRDefault="00C57806" w:rsidP="00585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806" w:rsidRDefault="00C57806" w:rsidP="00585F41">
      <w:r>
        <w:separator/>
      </w:r>
    </w:p>
  </w:footnote>
  <w:footnote w:type="continuationSeparator" w:id="0">
    <w:p w:rsidR="00C57806" w:rsidRDefault="00C57806" w:rsidP="00585F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806" w:rsidRDefault="00C57806" w:rsidP="009D5173">
    <w:pPr>
      <w:pStyle w:val="a7"/>
    </w:pPr>
    <w:r>
      <w:t xml:space="preserve">                                                                                  </w:t>
    </w:r>
  </w:p>
  <w:p w:rsidR="00C57806" w:rsidRDefault="00C5780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806" w:rsidRDefault="00C57806">
    <w:pPr>
      <w:pStyle w:val="a7"/>
      <w:jc w:val="center"/>
    </w:pPr>
  </w:p>
  <w:p w:rsidR="00C57806" w:rsidRDefault="00C5780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4821F98"/>
    <w:lvl w:ilvl="0">
      <w:numFmt w:val="bullet"/>
      <w:lvlText w:val="*"/>
      <w:lvlJc w:val="left"/>
    </w:lvl>
  </w:abstractNum>
  <w:abstractNum w:abstractNumId="1">
    <w:nsid w:val="0D1B75E5"/>
    <w:multiLevelType w:val="singleLevel"/>
    <w:tmpl w:val="32B6FF78"/>
    <w:lvl w:ilvl="0">
      <w:start w:val="2009"/>
      <w:numFmt w:val="decimal"/>
      <w:lvlText w:val="%1"/>
      <w:legacy w:legacy="1" w:legacySpace="0" w:legacyIndent="641"/>
      <w:lvlJc w:val="left"/>
      <w:rPr>
        <w:rFonts w:ascii="Times New Roman" w:hAnsi="Times New Roman" w:cs="Times New Roman" w:hint="default"/>
      </w:rPr>
    </w:lvl>
  </w:abstractNum>
  <w:abstractNum w:abstractNumId="2">
    <w:nsid w:val="655F4D22"/>
    <w:multiLevelType w:val="singleLevel"/>
    <w:tmpl w:val="9FB2074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clean"/>
  <w:stylePaneFormatFilter w:val="3F01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754F47"/>
    <w:rsid w:val="000005C7"/>
    <w:rsid w:val="0000249C"/>
    <w:rsid w:val="0000608F"/>
    <w:rsid w:val="00006651"/>
    <w:rsid w:val="000110FA"/>
    <w:rsid w:val="00011375"/>
    <w:rsid w:val="00015875"/>
    <w:rsid w:val="000176D4"/>
    <w:rsid w:val="0002222D"/>
    <w:rsid w:val="00022AB1"/>
    <w:rsid w:val="0002546C"/>
    <w:rsid w:val="000361B3"/>
    <w:rsid w:val="0003695C"/>
    <w:rsid w:val="000438E5"/>
    <w:rsid w:val="00050352"/>
    <w:rsid w:val="00050A45"/>
    <w:rsid w:val="0005753D"/>
    <w:rsid w:val="00061757"/>
    <w:rsid w:val="00062B85"/>
    <w:rsid w:val="0006508C"/>
    <w:rsid w:val="000716A9"/>
    <w:rsid w:val="0008256D"/>
    <w:rsid w:val="00083B7A"/>
    <w:rsid w:val="00085099"/>
    <w:rsid w:val="00095907"/>
    <w:rsid w:val="000A21E8"/>
    <w:rsid w:val="000A3676"/>
    <w:rsid w:val="000A5395"/>
    <w:rsid w:val="000A5F57"/>
    <w:rsid w:val="000C0A3C"/>
    <w:rsid w:val="000C0E31"/>
    <w:rsid w:val="000C5DF3"/>
    <w:rsid w:val="000D20F1"/>
    <w:rsid w:val="000D455A"/>
    <w:rsid w:val="000D5533"/>
    <w:rsid w:val="000E06F9"/>
    <w:rsid w:val="000E12CB"/>
    <w:rsid w:val="000E7E0E"/>
    <w:rsid w:val="000F30DC"/>
    <w:rsid w:val="0010036B"/>
    <w:rsid w:val="00106DAE"/>
    <w:rsid w:val="00107B3B"/>
    <w:rsid w:val="00107BBB"/>
    <w:rsid w:val="001107E3"/>
    <w:rsid w:val="001134A9"/>
    <w:rsid w:val="00114DB8"/>
    <w:rsid w:val="00120587"/>
    <w:rsid w:val="001252CF"/>
    <w:rsid w:val="00126703"/>
    <w:rsid w:val="00126F45"/>
    <w:rsid w:val="0013140A"/>
    <w:rsid w:val="001333CB"/>
    <w:rsid w:val="00137DA5"/>
    <w:rsid w:val="00137E54"/>
    <w:rsid w:val="001427D8"/>
    <w:rsid w:val="0014564E"/>
    <w:rsid w:val="001459EE"/>
    <w:rsid w:val="001516ED"/>
    <w:rsid w:val="00151AA3"/>
    <w:rsid w:val="00151B24"/>
    <w:rsid w:val="00157F1A"/>
    <w:rsid w:val="0016311A"/>
    <w:rsid w:val="00167C5F"/>
    <w:rsid w:val="00170AB2"/>
    <w:rsid w:val="0017350A"/>
    <w:rsid w:val="0017704E"/>
    <w:rsid w:val="001847FC"/>
    <w:rsid w:val="00190354"/>
    <w:rsid w:val="00192212"/>
    <w:rsid w:val="001945DF"/>
    <w:rsid w:val="00194DA8"/>
    <w:rsid w:val="00195ED7"/>
    <w:rsid w:val="0019610E"/>
    <w:rsid w:val="00196539"/>
    <w:rsid w:val="001A2116"/>
    <w:rsid w:val="001A5B65"/>
    <w:rsid w:val="001B1E67"/>
    <w:rsid w:val="001C39D0"/>
    <w:rsid w:val="001C506E"/>
    <w:rsid w:val="001D7ED6"/>
    <w:rsid w:val="001E5887"/>
    <w:rsid w:val="001E7693"/>
    <w:rsid w:val="001F022F"/>
    <w:rsid w:val="002002C4"/>
    <w:rsid w:val="00201779"/>
    <w:rsid w:val="0020478F"/>
    <w:rsid w:val="00207A27"/>
    <w:rsid w:val="002100FE"/>
    <w:rsid w:val="00213B75"/>
    <w:rsid w:val="0021752C"/>
    <w:rsid w:val="002241E8"/>
    <w:rsid w:val="00232549"/>
    <w:rsid w:val="00245649"/>
    <w:rsid w:val="00246790"/>
    <w:rsid w:val="00247D18"/>
    <w:rsid w:val="00261DCF"/>
    <w:rsid w:val="00274CA6"/>
    <w:rsid w:val="00291B85"/>
    <w:rsid w:val="002A7052"/>
    <w:rsid w:val="002B027A"/>
    <w:rsid w:val="002B0868"/>
    <w:rsid w:val="002B4F3B"/>
    <w:rsid w:val="002B508E"/>
    <w:rsid w:val="002B548C"/>
    <w:rsid w:val="002B60E4"/>
    <w:rsid w:val="002C2B47"/>
    <w:rsid w:val="002C4574"/>
    <w:rsid w:val="002C7122"/>
    <w:rsid w:val="002C79D8"/>
    <w:rsid w:val="002C7ECB"/>
    <w:rsid w:val="002D1844"/>
    <w:rsid w:val="002D3922"/>
    <w:rsid w:val="002D6C07"/>
    <w:rsid w:val="002E1DB1"/>
    <w:rsid w:val="002F1644"/>
    <w:rsid w:val="002F30CC"/>
    <w:rsid w:val="002F383E"/>
    <w:rsid w:val="002F47CB"/>
    <w:rsid w:val="002F659F"/>
    <w:rsid w:val="00314E90"/>
    <w:rsid w:val="003214D5"/>
    <w:rsid w:val="00331AB0"/>
    <w:rsid w:val="00335CEE"/>
    <w:rsid w:val="0034082E"/>
    <w:rsid w:val="00341C1D"/>
    <w:rsid w:val="00343B95"/>
    <w:rsid w:val="00361D86"/>
    <w:rsid w:val="00363026"/>
    <w:rsid w:val="0037255C"/>
    <w:rsid w:val="00381C4C"/>
    <w:rsid w:val="00381D33"/>
    <w:rsid w:val="00387D51"/>
    <w:rsid w:val="00393BA6"/>
    <w:rsid w:val="003969BB"/>
    <w:rsid w:val="00396B7E"/>
    <w:rsid w:val="003A2E97"/>
    <w:rsid w:val="003A4025"/>
    <w:rsid w:val="003A54BF"/>
    <w:rsid w:val="003A556F"/>
    <w:rsid w:val="003B17E6"/>
    <w:rsid w:val="003B3B15"/>
    <w:rsid w:val="003B668A"/>
    <w:rsid w:val="003B68E4"/>
    <w:rsid w:val="003C35DB"/>
    <w:rsid w:val="003C626B"/>
    <w:rsid w:val="003D166C"/>
    <w:rsid w:val="003E0052"/>
    <w:rsid w:val="003E1AC1"/>
    <w:rsid w:val="003E7B0F"/>
    <w:rsid w:val="003F296F"/>
    <w:rsid w:val="004019A0"/>
    <w:rsid w:val="004040FF"/>
    <w:rsid w:val="00405E75"/>
    <w:rsid w:val="004127C2"/>
    <w:rsid w:val="00416D9D"/>
    <w:rsid w:val="00417268"/>
    <w:rsid w:val="004215DB"/>
    <w:rsid w:val="00424141"/>
    <w:rsid w:val="00424D6E"/>
    <w:rsid w:val="004255B4"/>
    <w:rsid w:val="004304A3"/>
    <w:rsid w:val="00432059"/>
    <w:rsid w:val="004362C4"/>
    <w:rsid w:val="0043690E"/>
    <w:rsid w:val="00436D21"/>
    <w:rsid w:val="004423F7"/>
    <w:rsid w:val="00446042"/>
    <w:rsid w:val="004507EC"/>
    <w:rsid w:val="00451608"/>
    <w:rsid w:val="00454B0B"/>
    <w:rsid w:val="0045689C"/>
    <w:rsid w:val="00456AAC"/>
    <w:rsid w:val="004651ED"/>
    <w:rsid w:val="00474A62"/>
    <w:rsid w:val="00477C89"/>
    <w:rsid w:val="00486235"/>
    <w:rsid w:val="004871A9"/>
    <w:rsid w:val="00487A92"/>
    <w:rsid w:val="00487F57"/>
    <w:rsid w:val="0049001C"/>
    <w:rsid w:val="00490AB7"/>
    <w:rsid w:val="00496107"/>
    <w:rsid w:val="00496B6C"/>
    <w:rsid w:val="004A4C58"/>
    <w:rsid w:val="004A7BC3"/>
    <w:rsid w:val="004B2D47"/>
    <w:rsid w:val="004B3920"/>
    <w:rsid w:val="004B504D"/>
    <w:rsid w:val="004C3E41"/>
    <w:rsid w:val="004C460D"/>
    <w:rsid w:val="004C73F0"/>
    <w:rsid w:val="004C7867"/>
    <w:rsid w:val="004D11DD"/>
    <w:rsid w:val="004D2D25"/>
    <w:rsid w:val="004D4635"/>
    <w:rsid w:val="004D5515"/>
    <w:rsid w:val="004D5C73"/>
    <w:rsid w:val="004D7166"/>
    <w:rsid w:val="004E4AB6"/>
    <w:rsid w:val="004F4C29"/>
    <w:rsid w:val="004F4F41"/>
    <w:rsid w:val="00501ADC"/>
    <w:rsid w:val="005106F6"/>
    <w:rsid w:val="00517DC9"/>
    <w:rsid w:val="00525F28"/>
    <w:rsid w:val="00533B26"/>
    <w:rsid w:val="00533F21"/>
    <w:rsid w:val="00541EA5"/>
    <w:rsid w:val="0054637E"/>
    <w:rsid w:val="0055427A"/>
    <w:rsid w:val="00563589"/>
    <w:rsid w:val="00570876"/>
    <w:rsid w:val="00570CCC"/>
    <w:rsid w:val="00584984"/>
    <w:rsid w:val="00585F41"/>
    <w:rsid w:val="00586E04"/>
    <w:rsid w:val="00587021"/>
    <w:rsid w:val="0059268A"/>
    <w:rsid w:val="00596273"/>
    <w:rsid w:val="00596F17"/>
    <w:rsid w:val="005B1CC7"/>
    <w:rsid w:val="005B7248"/>
    <w:rsid w:val="005C6C9C"/>
    <w:rsid w:val="005D0DAF"/>
    <w:rsid w:val="005D4A26"/>
    <w:rsid w:val="005D548B"/>
    <w:rsid w:val="005D54A7"/>
    <w:rsid w:val="005E0320"/>
    <w:rsid w:val="005E11CA"/>
    <w:rsid w:val="005E217D"/>
    <w:rsid w:val="005E7A47"/>
    <w:rsid w:val="005E7CD8"/>
    <w:rsid w:val="005F4D74"/>
    <w:rsid w:val="00611BAC"/>
    <w:rsid w:val="00614DF2"/>
    <w:rsid w:val="00620D00"/>
    <w:rsid w:val="006230FE"/>
    <w:rsid w:val="00634ADB"/>
    <w:rsid w:val="006368C2"/>
    <w:rsid w:val="00647275"/>
    <w:rsid w:val="006479E2"/>
    <w:rsid w:val="0066045E"/>
    <w:rsid w:val="00664F52"/>
    <w:rsid w:val="0067119E"/>
    <w:rsid w:val="00672215"/>
    <w:rsid w:val="00674A07"/>
    <w:rsid w:val="00682E6C"/>
    <w:rsid w:val="00685A3B"/>
    <w:rsid w:val="00686625"/>
    <w:rsid w:val="0069471D"/>
    <w:rsid w:val="00694F29"/>
    <w:rsid w:val="006A2321"/>
    <w:rsid w:val="006A42B7"/>
    <w:rsid w:val="006A7273"/>
    <w:rsid w:val="006A78B4"/>
    <w:rsid w:val="006B40B3"/>
    <w:rsid w:val="006B766D"/>
    <w:rsid w:val="006C053C"/>
    <w:rsid w:val="006C152D"/>
    <w:rsid w:val="006D28CA"/>
    <w:rsid w:val="006D6779"/>
    <w:rsid w:val="006E0F9C"/>
    <w:rsid w:val="006E5F78"/>
    <w:rsid w:val="006E744E"/>
    <w:rsid w:val="006F2470"/>
    <w:rsid w:val="006F674C"/>
    <w:rsid w:val="007006AF"/>
    <w:rsid w:val="00701065"/>
    <w:rsid w:val="00702A7B"/>
    <w:rsid w:val="00704DBD"/>
    <w:rsid w:val="00707827"/>
    <w:rsid w:val="007118E5"/>
    <w:rsid w:val="00725478"/>
    <w:rsid w:val="00733F57"/>
    <w:rsid w:val="00734ED5"/>
    <w:rsid w:val="007351CE"/>
    <w:rsid w:val="007426AA"/>
    <w:rsid w:val="007448D6"/>
    <w:rsid w:val="0075209F"/>
    <w:rsid w:val="00753DE2"/>
    <w:rsid w:val="00754F47"/>
    <w:rsid w:val="007613A3"/>
    <w:rsid w:val="00766E70"/>
    <w:rsid w:val="00772D5E"/>
    <w:rsid w:val="007745DA"/>
    <w:rsid w:val="0078103F"/>
    <w:rsid w:val="00785343"/>
    <w:rsid w:val="00786BF5"/>
    <w:rsid w:val="007920ED"/>
    <w:rsid w:val="00794140"/>
    <w:rsid w:val="007957C6"/>
    <w:rsid w:val="007968D1"/>
    <w:rsid w:val="00797B7E"/>
    <w:rsid w:val="007A4798"/>
    <w:rsid w:val="007A5A38"/>
    <w:rsid w:val="007A66EC"/>
    <w:rsid w:val="007B0A4D"/>
    <w:rsid w:val="007B2067"/>
    <w:rsid w:val="007C2643"/>
    <w:rsid w:val="007C2A28"/>
    <w:rsid w:val="007C39A3"/>
    <w:rsid w:val="007C7E3F"/>
    <w:rsid w:val="007E1735"/>
    <w:rsid w:val="007E45B9"/>
    <w:rsid w:val="007E5B66"/>
    <w:rsid w:val="007E6AAF"/>
    <w:rsid w:val="007E6AFD"/>
    <w:rsid w:val="007E7220"/>
    <w:rsid w:val="007F20A3"/>
    <w:rsid w:val="007F59AC"/>
    <w:rsid w:val="007F7C06"/>
    <w:rsid w:val="00802622"/>
    <w:rsid w:val="0081270A"/>
    <w:rsid w:val="0081595B"/>
    <w:rsid w:val="00820D89"/>
    <w:rsid w:val="00820E4B"/>
    <w:rsid w:val="0082696A"/>
    <w:rsid w:val="00837246"/>
    <w:rsid w:val="00842122"/>
    <w:rsid w:val="0084452C"/>
    <w:rsid w:val="00847A4A"/>
    <w:rsid w:val="00862A5F"/>
    <w:rsid w:val="0086586D"/>
    <w:rsid w:val="00865B1D"/>
    <w:rsid w:val="00867E1F"/>
    <w:rsid w:val="00875FD2"/>
    <w:rsid w:val="00880F1C"/>
    <w:rsid w:val="00892C6C"/>
    <w:rsid w:val="008A1E7A"/>
    <w:rsid w:val="008A5AF1"/>
    <w:rsid w:val="008B0895"/>
    <w:rsid w:val="008B32B0"/>
    <w:rsid w:val="008C07B0"/>
    <w:rsid w:val="008C2897"/>
    <w:rsid w:val="008C5554"/>
    <w:rsid w:val="008C7A2C"/>
    <w:rsid w:val="008D5D18"/>
    <w:rsid w:val="008E3B5C"/>
    <w:rsid w:val="008F18A2"/>
    <w:rsid w:val="0090470D"/>
    <w:rsid w:val="00906B37"/>
    <w:rsid w:val="00907580"/>
    <w:rsid w:val="00907C1F"/>
    <w:rsid w:val="0091194D"/>
    <w:rsid w:val="0091401E"/>
    <w:rsid w:val="00925A69"/>
    <w:rsid w:val="00926D6A"/>
    <w:rsid w:val="009271B0"/>
    <w:rsid w:val="00930468"/>
    <w:rsid w:val="0093175C"/>
    <w:rsid w:val="00935332"/>
    <w:rsid w:val="00935FA9"/>
    <w:rsid w:val="00936853"/>
    <w:rsid w:val="009369A3"/>
    <w:rsid w:val="00940A41"/>
    <w:rsid w:val="009445DF"/>
    <w:rsid w:val="00951B48"/>
    <w:rsid w:val="0096153E"/>
    <w:rsid w:val="009623CE"/>
    <w:rsid w:val="009672C2"/>
    <w:rsid w:val="0097145C"/>
    <w:rsid w:val="0097418F"/>
    <w:rsid w:val="00974F68"/>
    <w:rsid w:val="00982FA7"/>
    <w:rsid w:val="00984411"/>
    <w:rsid w:val="00984564"/>
    <w:rsid w:val="009865C1"/>
    <w:rsid w:val="009920D0"/>
    <w:rsid w:val="009945F2"/>
    <w:rsid w:val="009967A5"/>
    <w:rsid w:val="009A0672"/>
    <w:rsid w:val="009A4E4E"/>
    <w:rsid w:val="009B1B8B"/>
    <w:rsid w:val="009B2213"/>
    <w:rsid w:val="009B3E88"/>
    <w:rsid w:val="009C0E5A"/>
    <w:rsid w:val="009C304E"/>
    <w:rsid w:val="009C7B0E"/>
    <w:rsid w:val="009D2393"/>
    <w:rsid w:val="009D5173"/>
    <w:rsid w:val="009D761B"/>
    <w:rsid w:val="009D7884"/>
    <w:rsid w:val="009E22BD"/>
    <w:rsid w:val="009E31EE"/>
    <w:rsid w:val="009E6E23"/>
    <w:rsid w:val="009F4570"/>
    <w:rsid w:val="009F6FB3"/>
    <w:rsid w:val="009F7168"/>
    <w:rsid w:val="009F776E"/>
    <w:rsid w:val="00A01B9F"/>
    <w:rsid w:val="00A04F20"/>
    <w:rsid w:val="00A1184C"/>
    <w:rsid w:val="00A1619F"/>
    <w:rsid w:val="00A20F53"/>
    <w:rsid w:val="00A235BB"/>
    <w:rsid w:val="00A24A6C"/>
    <w:rsid w:val="00A24D38"/>
    <w:rsid w:val="00A30112"/>
    <w:rsid w:val="00A30B18"/>
    <w:rsid w:val="00A33B58"/>
    <w:rsid w:val="00A36D7B"/>
    <w:rsid w:val="00A416F7"/>
    <w:rsid w:val="00A41F8F"/>
    <w:rsid w:val="00A448EB"/>
    <w:rsid w:val="00A44F6A"/>
    <w:rsid w:val="00A46D88"/>
    <w:rsid w:val="00A5104E"/>
    <w:rsid w:val="00A5468F"/>
    <w:rsid w:val="00A56110"/>
    <w:rsid w:val="00A568E6"/>
    <w:rsid w:val="00A57ECC"/>
    <w:rsid w:val="00A62452"/>
    <w:rsid w:val="00A67D32"/>
    <w:rsid w:val="00A730E4"/>
    <w:rsid w:val="00A7649C"/>
    <w:rsid w:val="00A849EC"/>
    <w:rsid w:val="00A86412"/>
    <w:rsid w:val="00A87774"/>
    <w:rsid w:val="00AA108F"/>
    <w:rsid w:val="00AA6B41"/>
    <w:rsid w:val="00AA7B2E"/>
    <w:rsid w:val="00AB4AD8"/>
    <w:rsid w:val="00AC36FD"/>
    <w:rsid w:val="00AD1A7D"/>
    <w:rsid w:val="00AD25C1"/>
    <w:rsid w:val="00AD3B4D"/>
    <w:rsid w:val="00AD5D7C"/>
    <w:rsid w:val="00AD76EB"/>
    <w:rsid w:val="00B0133C"/>
    <w:rsid w:val="00B02032"/>
    <w:rsid w:val="00B03254"/>
    <w:rsid w:val="00B03B68"/>
    <w:rsid w:val="00B05EE7"/>
    <w:rsid w:val="00B07C4C"/>
    <w:rsid w:val="00B104CD"/>
    <w:rsid w:val="00B2020D"/>
    <w:rsid w:val="00B22DE7"/>
    <w:rsid w:val="00B26E1D"/>
    <w:rsid w:val="00B300C7"/>
    <w:rsid w:val="00B37396"/>
    <w:rsid w:val="00B402A0"/>
    <w:rsid w:val="00B44D56"/>
    <w:rsid w:val="00B5177A"/>
    <w:rsid w:val="00B546F0"/>
    <w:rsid w:val="00B559D1"/>
    <w:rsid w:val="00B55D8E"/>
    <w:rsid w:val="00B60F2C"/>
    <w:rsid w:val="00B636D2"/>
    <w:rsid w:val="00B77C64"/>
    <w:rsid w:val="00B81880"/>
    <w:rsid w:val="00B87D23"/>
    <w:rsid w:val="00B923C5"/>
    <w:rsid w:val="00B9568E"/>
    <w:rsid w:val="00BA4700"/>
    <w:rsid w:val="00BA6E27"/>
    <w:rsid w:val="00BA7AB0"/>
    <w:rsid w:val="00BB06F1"/>
    <w:rsid w:val="00BB2F27"/>
    <w:rsid w:val="00BB4E4D"/>
    <w:rsid w:val="00BB544B"/>
    <w:rsid w:val="00BB5EC0"/>
    <w:rsid w:val="00BC0EA2"/>
    <w:rsid w:val="00BC1C24"/>
    <w:rsid w:val="00BC5571"/>
    <w:rsid w:val="00BC6317"/>
    <w:rsid w:val="00BC7FE0"/>
    <w:rsid w:val="00BD106D"/>
    <w:rsid w:val="00BD5FD5"/>
    <w:rsid w:val="00BE1806"/>
    <w:rsid w:val="00BF2B8E"/>
    <w:rsid w:val="00BF3206"/>
    <w:rsid w:val="00BF4AF8"/>
    <w:rsid w:val="00BF6E54"/>
    <w:rsid w:val="00BF6EAC"/>
    <w:rsid w:val="00C0046C"/>
    <w:rsid w:val="00C00B2C"/>
    <w:rsid w:val="00C07D4B"/>
    <w:rsid w:val="00C113D5"/>
    <w:rsid w:val="00C11F69"/>
    <w:rsid w:val="00C14007"/>
    <w:rsid w:val="00C16154"/>
    <w:rsid w:val="00C203F4"/>
    <w:rsid w:val="00C2488C"/>
    <w:rsid w:val="00C26BD1"/>
    <w:rsid w:val="00C27478"/>
    <w:rsid w:val="00C3232E"/>
    <w:rsid w:val="00C34521"/>
    <w:rsid w:val="00C45F02"/>
    <w:rsid w:val="00C54CC9"/>
    <w:rsid w:val="00C57806"/>
    <w:rsid w:val="00C57A96"/>
    <w:rsid w:val="00C625D3"/>
    <w:rsid w:val="00C630B0"/>
    <w:rsid w:val="00C71338"/>
    <w:rsid w:val="00C72C86"/>
    <w:rsid w:val="00C74D77"/>
    <w:rsid w:val="00C85850"/>
    <w:rsid w:val="00C90295"/>
    <w:rsid w:val="00C90F2E"/>
    <w:rsid w:val="00C918A2"/>
    <w:rsid w:val="00C938A5"/>
    <w:rsid w:val="00CA0FD9"/>
    <w:rsid w:val="00CA4BA0"/>
    <w:rsid w:val="00CB2332"/>
    <w:rsid w:val="00CB2CEF"/>
    <w:rsid w:val="00CC1C84"/>
    <w:rsid w:val="00CC68EF"/>
    <w:rsid w:val="00CD0526"/>
    <w:rsid w:val="00CD50D5"/>
    <w:rsid w:val="00CD6C92"/>
    <w:rsid w:val="00CE01F3"/>
    <w:rsid w:val="00CE6A2D"/>
    <w:rsid w:val="00CF19A6"/>
    <w:rsid w:val="00CF4205"/>
    <w:rsid w:val="00D02F7A"/>
    <w:rsid w:val="00D1272F"/>
    <w:rsid w:val="00D12C01"/>
    <w:rsid w:val="00D12D4D"/>
    <w:rsid w:val="00D13F6F"/>
    <w:rsid w:val="00D20189"/>
    <w:rsid w:val="00D26FF0"/>
    <w:rsid w:val="00D334A6"/>
    <w:rsid w:val="00D44974"/>
    <w:rsid w:val="00D45F2A"/>
    <w:rsid w:val="00D5199F"/>
    <w:rsid w:val="00D53655"/>
    <w:rsid w:val="00D5418A"/>
    <w:rsid w:val="00D547E3"/>
    <w:rsid w:val="00D54E7F"/>
    <w:rsid w:val="00D55933"/>
    <w:rsid w:val="00D61635"/>
    <w:rsid w:val="00D7072E"/>
    <w:rsid w:val="00D707A4"/>
    <w:rsid w:val="00D712AC"/>
    <w:rsid w:val="00D734DB"/>
    <w:rsid w:val="00D84E35"/>
    <w:rsid w:val="00D8591F"/>
    <w:rsid w:val="00D86470"/>
    <w:rsid w:val="00D96A55"/>
    <w:rsid w:val="00D97FE2"/>
    <w:rsid w:val="00DA1A08"/>
    <w:rsid w:val="00DA396F"/>
    <w:rsid w:val="00DA6758"/>
    <w:rsid w:val="00DB1D37"/>
    <w:rsid w:val="00DB6EB2"/>
    <w:rsid w:val="00DC21EB"/>
    <w:rsid w:val="00DC6F9A"/>
    <w:rsid w:val="00DD1113"/>
    <w:rsid w:val="00DD2F1B"/>
    <w:rsid w:val="00DD481F"/>
    <w:rsid w:val="00DD63B1"/>
    <w:rsid w:val="00DE2E62"/>
    <w:rsid w:val="00DE47A0"/>
    <w:rsid w:val="00DE55C1"/>
    <w:rsid w:val="00DE5ECF"/>
    <w:rsid w:val="00DE6599"/>
    <w:rsid w:val="00DE7B43"/>
    <w:rsid w:val="00DF3B47"/>
    <w:rsid w:val="00DF4FFC"/>
    <w:rsid w:val="00DF7AE6"/>
    <w:rsid w:val="00E00E62"/>
    <w:rsid w:val="00E019CF"/>
    <w:rsid w:val="00E140A6"/>
    <w:rsid w:val="00E162DB"/>
    <w:rsid w:val="00E17887"/>
    <w:rsid w:val="00E20819"/>
    <w:rsid w:val="00E23D0F"/>
    <w:rsid w:val="00E2589B"/>
    <w:rsid w:val="00E27194"/>
    <w:rsid w:val="00E30560"/>
    <w:rsid w:val="00E324B5"/>
    <w:rsid w:val="00E33327"/>
    <w:rsid w:val="00E425B1"/>
    <w:rsid w:val="00E53C89"/>
    <w:rsid w:val="00E54115"/>
    <w:rsid w:val="00E55698"/>
    <w:rsid w:val="00E55B62"/>
    <w:rsid w:val="00E62546"/>
    <w:rsid w:val="00E665CE"/>
    <w:rsid w:val="00E71CF2"/>
    <w:rsid w:val="00E74B52"/>
    <w:rsid w:val="00E75275"/>
    <w:rsid w:val="00E82D7E"/>
    <w:rsid w:val="00E84FAC"/>
    <w:rsid w:val="00E86470"/>
    <w:rsid w:val="00E86DC0"/>
    <w:rsid w:val="00E916E6"/>
    <w:rsid w:val="00E9232B"/>
    <w:rsid w:val="00E93CA6"/>
    <w:rsid w:val="00E9418F"/>
    <w:rsid w:val="00EA116B"/>
    <w:rsid w:val="00EA40D8"/>
    <w:rsid w:val="00EA4A60"/>
    <w:rsid w:val="00EB0C12"/>
    <w:rsid w:val="00EB1FFC"/>
    <w:rsid w:val="00EB288C"/>
    <w:rsid w:val="00EB4400"/>
    <w:rsid w:val="00EB6141"/>
    <w:rsid w:val="00EB6BD6"/>
    <w:rsid w:val="00EB7850"/>
    <w:rsid w:val="00EB7C86"/>
    <w:rsid w:val="00EC45C1"/>
    <w:rsid w:val="00EC758E"/>
    <w:rsid w:val="00EC7B90"/>
    <w:rsid w:val="00ED08AF"/>
    <w:rsid w:val="00ED2000"/>
    <w:rsid w:val="00ED2027"/>
    <w:rsid w:val="00EE0725"/>
    <w:rsid w:val="00EE3B1D"/>
    <w:rsid w:val="00EE43DB"/>
    <w:rsid w:val="00EE4DC4"/>
    <w:rsid w:val="00F05B25"/>
    <w:rsid w:val="00F144CE"/>
    <w:rsid w:val="00F15C1D"/>
    <w:rsid w:val="00F15E28"/>
    <w:rsid w:val="00F204AF"/>
    <w:rsid w:val="00F21413"/>
    <w:rsid w:val="00F238E4"/>
    <w:rsid w:val="00F259CD"/>
    <w:rsid w:val="00F25E54"/>
    <w:rsid w:val="00F263A0"/>
    <w:rsid w:val="00F3312E"/>
    <w:rsid w:val="00F4323B"/>
    <w:rsid w:val="00F464EE"/>
    <w:rsid w:val="00F53854"/>
    <w:rsid w:val="00F578F2"/>
    <w:rsid w:val="00F64897"/>
    <w:rsid w:val="00F64B19"/>
    <w:rsid w:val="00F65C68"/>
    <w:rsid w:val="00F73F72"/>
    <w:rsid w:val="00F7725F"/>
    <w:rsid w:val="00F801B3"/>
    <w:rsid w:val="00F80A57"/>
    <w:rsid w:val="00F86749"/>
    <w:rsid w:val="00F86E59"/>
    <w:rsid w:val="00F911B0"/>
    <w:rsid w:val="00FA0ACD"/>
    <w:rsid w:val="00FA5541"/>
    <w:rsid w:val="00FB0048"/>
    <w:rsid w:val="00FB04E0"/>
    <w:rsid w:val="00FB2F1A"/>
    <w:rsid w:val="00FB4ECF"/>
    <w:rsid w:val="00FB58A9"/>
    <w:rsid w:val="00FC1E14"/>
    <w:rsid w:val="00FD1EFC"/>
    <w:rsid w:val="00FD28AC"/>
    <w:rsid w:val="00FE0A12"/>
    <w:rsid w:val="00FE0E01"/>
    <w:rsid w:val="00FE161E"/>
    <w:rsid w:val="00FE19EF"/>
    <w:rsid w:val="00FE21BA"/>
    <w:rsid w:val="00FE74FF"/>
    <w:rsid w:val="00FE786B"/>
    <w:rsid w:val="00FF2543"/>
    <w:rsid w:val="00FF3040"/>
    <w:rsid w:val="00FF5AEB"/>
    <w:rsid w:val="00FF6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478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03B6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184C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A1184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header"/>
    <w:basedOn w:val="a"/>
    <w:link w:val="a8"/>
    <w:uiPriority w:val="99"/>
    <w:rsid w:val="00585F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5F41"/>
  </w:style>
  <w:style w:type="paragraph" w:styleId="a9">
    <w:name w:val="footer"/>
    <w:basedOn w:val="a"/>
    <w:link w:val="aa"/>
    <w:rsid w:val="00585F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85F41"/>
  </w:style>
  <w:style w:type="character" w:customStyle="1" w:styleId="ab">
    <w:name w:val="Гипертекстовая ссылка"/>
    <w:uiPriority w:val="99"/>
    <w:rsid w:val="006230FE"/>
    <w:rPr>
      <w:color w:val="008000"/>
    </w:rPr>
  </w:style>
  <w:style w:type="paragraph" w:styleId="ac">
    <w:name w:val="No Spacing"/>
    <w:uiPriority w:val="1"/>
    <w:qFormat/>
    <w:rsid w:val="00820E4B"/>
    <w:rPr>
      <w:rFonts w:ascii="Calibri" w:eastAsia="Calibri" w:hAnsi="Calibri"/>
      <w:sz w:val="22"/>
      <w:szCs w:val="22"/>
      <w:lang w:eastAsia="en-US"/>
    </w:rPr>
  </w:style>
  <w:style w:type="paragraph" w:customStyle="1" w:styleId="ad">
    <w:name w:val="Нормальный (таблица)"/>
    <w:basedOn w:val="a"/>
    <w:next w:val="a"/>
    <w:uiPriority w:val="99"/>
    <w:rsid w:val="00A46D88"/>
    <w:pPr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A46D88"/>
    <w:rPr>
      <w:rFonts w:ascii="Arial" w:hAnsi="Arial" w:cs="Arial"/>
      <w:sz w:val="24"/>
      <w:szCs w:val="24"/>
    </w:rPr>
  </w:style>
  <w:style w:type="paragraph" w:customStyle="1" w:styleId="consplusnormal">
    <w:name w:val="consplusnormal"/>
    <w:basedOn w:val="a"/>
    <w:rsid w:val="00A730E4"/>
    <w:pPr>
      <w:widowControl/>
      <w:autoSpaceDE/>
      <w:autoSpaceDN/>
      <w:adjustRightInd/>
      <w:spacing w:before="280" w:after="280"/>
    </w:pPr>
    <w:rPr>
      <w:sz w:val="24"/>
      <w:szCs w:val="24"/>
      <w:lang w:eastAsia="ar-SA"/>
    </w:rPr>
  </w:style>
  <w:style w:type="paragraph" w:styleId="af">
    <w:name w:val="Normal (Web)"/>
    <w:basedOn w:val="a"/>
    <w:rsid w:val="00CA4BA0"/>
    <w:pPr>
      <w:widowControl/>
      <w:autoSpaceDE/>
      <w:autoSpaceDN/>
      <w:adjustRightInd/>
      <w:spacing w:before="280" w:after="280"/>
    </w:pPr>
    <w:rPr>
      <w:sz w:val="24"/>
      <w:szCs w:val="24"/>
      <w:lang w:eastAsia="ar-SA"/>
    </w:rPr>
  </w:style>
  <w:style w:type="character" w:styleId="af0">
    <w:name w:val="Hyperlink"/>
    <w:basedOn w:val="a0"/>
    <w:uiPriority w:val="99"/>
    <w:unhideWhenUsed/>
    <w:rsid w:val="00C0046C"/>
    <w:rPr>
      <w:color w:val="0000FF"/>
      <w:u w:val="single"/>
    </w:rPr>
  </w:style>
  <w:style w:type="character" w:customStyle="1" w:styleId="blk">
    <w:name w:val="blk"/>
    <w:basedOn w:val="a0"/>
    <w:rsid w:val="0002546C"/>
  </w:style>
  <w:style w:type="paragraph" w:styleId="af1">
    <w:name w:val="List Paragraph"/>
    <w:basedOn w:val="a"/>
    <w:uiPriority w:val="34"/>
    <w:qFormat/>
    <w:rsid w:val="00E71CF2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sid w:val="008445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12604.200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253464.0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32F95-F578-4EB1-9A77-FBED9DBE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16</Pages>
  <Words>2848</Words>
  <Characters>23113</Characters>
  <Application>Microsoft Office Word</Application>
  <DocSecurity>0</DocSecurity>
  <Lines>192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Tkachenko</cp:lastModifiedBy>
  <cp:revision>8</cp:revision>
  <cp:lastPrinted>2020-10-12T10:04:00Z</cp:lastPrinted>
  <dcterms:created xsi:type="dcterms:W3CDTF">2020-10-08T11:57:00Z</dcterms:created>
  <dcterms:modified xsi:type="dcterms:W3CDTF">2020-10-12T10:05:00Z</dcterms:modified>
</cp:coreProperties>
</file>