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8" w:rsidRPr="00EC548A" w:rsidRDefault="00E02BAC" w:rsidP="00E02BAC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371AF2">
            <wp:extent cx="5048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BAC" w:rsidRPr="00E02BAC" w:rsidRDefault="00E02BAC" w:rsidP="00E02BAC">
      <w:pPr>
        <w:pStyle w:val="Default"/>
        <w:jc w:val="center"/>
        <w:rPr>
          <w:b/>
          <w:sz w:val="28"/>
          <w:szCs w:val="28"/>
        </w:rPr>
      </w:pPr>
      <w:r w:rsidRPr="00E02BAC">
        <w:rPr>
          <w:b/>
          <w:sz w:val="28"/>
          <w:szCs w:val="28"/>
        </w:rPr>
        <w:t>СОВЕТ МУНИЦИПАЛЬНОГО ОБРАЗОВАНИЯ</w:t>
      </w:r>
    </w:p>
    <w:p w:rsidR="00E02BAC" w:rsidRPr="00E02BAC" w:rsidRDefault="00E02BAC" w:rsidP="00E02BAC">
      <w:pPr>
        <w:pStyle w:val="Default"/>
        <w:jc w:val="center"/>
        <w:rPr>
          <w:b/>
          <w:sz w:val="28"/>
          <w:szCs w:val="28"/>
        </w:rPr>
      </w:pPr>
      <w:r w:rsidRPr="00E02BAC">
        <w:rPr>
          <w:b/>
          <w:sz w:val="28"/>
          <w:szCs w:val="28"/>
        </w:rPr>
        <w:t>ТЕМРЮКСКИЙ РАЙОН</w:t>
      </w:r>
    </w:p>
    <w:p w:rsidR="00E02BAC" w:rsidRPr="00E02BAC" w:rsidRDefault="00E02BAC" w:rsidP="00E02BAC">
      <w:pPr>
        <w:pStyle w:val="Default"/>
        <w:jc w:val="center"/>
        <w:rPr>
          <w:b/>
          <w:sz w:val="28"/>
          <w:szCs w:val="28"/>
        </w:rPr>
      </w:pPr>
    </w:p>
    <w:p w:rsidR="00E02BAC" w:rsidRPr="00E02BAC" w:rsidRDefault="00E02BAC" w:rsidP="00E02BAC">
      <w:pPr>
        <w:pStyle w:val="Default"/>
        <w:jc w:val="center"/>
        <w:rPr>
          <w:b/>
          <w:sz w:val="28"/>
          <w:szCs w:val="28"/>
        </w:rPr>
      </w:pPr>
      <w:r w:rsidRPr="00E02BAC">
        <w:rPr>
          <w:b/>
          <w:sz w:val="28"/>
          <w:szCs w:val="28"/>
        </w:rPr>
        <w:t>Р Е Ш Е Н И Е №</w:t>
      </w:r>
    </w:p>
    <w:p w:rsidR="00E02BAC" w:rsidRPr="00E02BAC" w:rsidRDefault="00E02BAC" w:rsidP="00E02BAC">
      <w:pPr>
        <w:pStyle w:val="Default"/>
        <w:jc w:val="center"/>
        <w:rPr>
          <w:sz w:val="28"/>
          <w:szCs w:val="28"/>
        </w:rPr>
      </w:pPr>
    </w:p>
    <w:p w:rsidR="00E02BAC" w:rsidRPr="00E02BAC" w:rsidRDefault="00E02BAC" w:rsidP="00E02BAC">
      <w:pPr>
        <w:pStyle w:val="Default"/>
        <w:jc w:val="center"/>
        <w:rPr>
          <w:sz w:val="28"/>
          <w:szCs w:val="28"/>
        </w:rPr>
      </w:pPr>
    </w:p>
    <w:p w:rsidR="003D4118" w:rsidRDefault="00E02BAC" w:rsidP="00E02B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2BAC">
        <w:rPr>
          <w:sz w:val="28"/>
          <w:szCs w:val="28"/>
        </w:rPr>
        <w:t xml:space="preserve">сессия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08713D">
        <w:rPr>
          <w:sz w:val="28"/>
          <w:szCs w:val="28"/>
        </w:rPr>
        <w:t>VII  созыва «24» августа</w:t>
      </w:r>
      <w:r w:rsidRPr="00E02BAC">
        <w:rPr>
          <w:sz w:val="28"/>
          <w:szCs w:val="28"/>
        </w:rPr>
        <w:t xml:space="preserve"> 2021 года                              </w:t>
      </w:r>
      <w:r w:rsidRPr="00E02BAC">
        <w:rPr>
          <w:sz w:val="28"/>
          <w:szCs w:val="28"/>
        </w:rPr>
        <w:tab/>
      </w:r>
      <w:r w:rsidRPr="00E02BAC">
        <w:rPr>
          <w:sz w:val="28"/>
          <w:szCs w:val="28"/>
        </w:rPr>
        <w:tab/>
      </w:r>
      <w:r w:rsidRPr="00E02BAC">
        <w:rPr>
          <w:sz w:val="28"/>
          <w:szCs w:val="28"/>
        </w:rPr>
        <w:tab/>
        <w:t xml:space="preserve">                             г. Темрюк</w:t>
      </w:r>
    </w:p>
    <w:p w:rsidR="00D1756C" w:rsidRDefault="00D1756C" w:rsidP="00AE435C">
      <w:pPr>
        <w:pStyle w:val="Default"/>
        <w:ind w:firstLine="709"/>
        <w:jc w:val="both"/>
        <w:rPr>
          <w:sz w:val="28"/>
          <w:szCs w:val="28"/>
        </w:rPr>
      </w:pPr>
    </w:p>
    <w:p w:rsidR="00E02BAC" w:rsidRDefault="00E02BAC" w:rsidP="007467D9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9D6" w:rsidRDefault="00F959D6" w:rsidP="00067D6C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Х сессии Совета муниципального образования Темрюкский район</w:t>
      </w:r>
      <w:r w:rsidRPr="00F959D6">
        <w:t xml:space="preserve"> </w:t>
      </w:r>
      <w:r w:rsidRPr="00F959D6">
        <w:rPr>
          <w:rFonts w:ascii="Times New Roman" w:eastAsia="Times New Roman" w:hAnsi="Times New Roman"/>
          <w:b/>
          <w:sz w:val="28"/>
          <w:szCs w:val="28"/>
          <w:lang w:eastAsia="ru-RU"/>
        </w:rPr>
        <w:t>VII созыва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23 марта 2021 года </w:t>
      </w:r>
    </w:p>
    <w:p w:rsidR="000061A2" w:rsidRPr="007467D9" w:rsidRDefault="00F959D6" w:rsidP="00F959D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75 «</w:t>
      </w:r>
      <w:r w:rsidR="003A3C54" w:rsidRPr="007467D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</w:t>
      </w:r>
      <w:r w:rsidR="009458C9" w:rsidRPr="00746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7D6C" w:rsidRPr="00067D6C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ре</w:t>
      </w:r>
      <w:r w:rsidR="00067D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ализации инициативных проектов </w:t>
      </w:r>
      <w:r w:rsidR="00067D6C" w:rsidRPr="00067D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муниципальном образовании </w:t>
      </w:r>
      <w:r w:rsidR="00067D6C">
        <w:rPr>
          <w:rFonts w:ascii="Times New Roman" w:eastAsia="Times New Roman" w:hAnsi="Times New Roman"/>
          <w:b/>
          <w:sz w:val="28"/>
          <w:szCs w:val="28"/>
          <w:lang w:eastAsia="ru-RU"/>
        </w:rPr>
        <w:t>Темрюкский 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D2954" w:rsidRPr="000B2BD8" w:rsidRDefault="007D2954" w:rsidP="00CD7CC2">
      <w:pPr>
        <w:ind w:firstLine="709"/>
        <w:jc w:val="center"/>
        <w:rPr>
          <w:lang w:eastAsia="ru-RU"/>
        </w:rPr>
      </w:pPr>
    </w:p>
    <w:p w:rsidR="009637E6" w:rsidRPr="00EC548A" w:rsidRDefault="009637E6" w:rsidP="00AE435C">
      <w:pPr>
        <w:pStyle w:val="3"/>
        <w:ind w:left="0" w:right="-1" w:firstLine="709"/>
        <w:rPr>
          <w:szCs w:val="28"/>
        </w:rPr>
      </w:pPr>
      <w:r w:rsidRPr="00EC548A">
        <w:rPr>
          <w:szCs w:val="28"/>
        </w:rPr>
        <w:t xml:space="preserve">В соответствии со статьей 9 Бюджетного кодекса Российской Федерации, </w:t>
      </w:r>
      <w:r w:rsidR="006F2FC2">
        <w:rPr>
          <w:szCs w:val="28"/>
        </w:rPr>
        <w:t xml:space="preserve">статей </w:t>
      </w:r>
      <w:r w:rsidR="006F2FC2" w:rsidRPr="006F2FC2">
        <w:rPr>
          <w:szCs w:val="28"/>
        </w:rPr>
        <w:t>26.1, и 56.1 Фед</w:t>
      </w:r>
      <w:r w:rsidR="006F2FC2">
        <w:rPr>
          <w:szCs w:val="28"/>
        </w:rPr>
        <w:t xml:space="preserve">ерального закона </w:t>
      </w:r>
      <w:r w:rsidR="006F2FC2" w:rsidRPr="006F2FC2">
        <w:rPr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 w:rsidR="002F0AA7">
        <w:rPr>
          <w:szCs w:val="28"/>
        </w:rPr>
        <w:t>,</w:t>
      </w:r>
      <w:r w:rsidR="006F2FC2" w:rsidRPr="006F2FC2">
        <w:t xml:space="preserve"> </w:t>
      </w:r>
      <w:r w:rsidR="006F2FC2" w:rsidRPr="006F2FC2">
        <w:rPr>
          <w:szCs w:val="28"/>
        </w:rPr>
        <w:t xml:space="preserve">в целях реализации инициативных проектов в муниципальном образовании </w:t>
      </w:r>
      <w:r w:rsidR="006F2FC2">
        <w:rPr>
          <w:szCs w:val="28"/>
        </w:rPr>
        <w:t xml:space="preserve">Темрюкский район, </w:t>
      </w:r>
      <w:r w:rsidR="002F0AA7">
        <w:rPr>
          <w:szCs w:val="28"/>
        </w:rPr>
        <w:t>Совет муниципального образования Темрюкский район решил</w:t>
      </w:r>
      <w:r w:rsidRPr="00EC548A">
        <w:rPr>
          <w:szCs w:val="28"/>
        </w:rPr>
        <w:t>:</w:t>
      </w:r>
    </w:p>
    <w:p w:rsidR="009637E6" w:rsidRDefault="008A29DF" w:rsidP="00973E4C">
      <w:pPr>
        <w:pStyle w:val="3"/>
        <w:numPr>
          <w:ilvl w:val="0"/>
          <w:numId w:val="9"/>
        </w:numPr>
        <w:ind w:left="0" w:right="-1" w:firstLine="709"/>
        <w:rPr>
          <w:szCs w:val="28"/>
        </w:rPr>
      </w:pPr>
      <w:r>
        <w:rPr>
          <w:szCs w:val="28"/>
        </w:rPr>
        <w:t xml:space="preserve">Внести в </w:t>
      </w:r>
      <w:r w:rsidR="009458C9">
        <w:rPr>
          <w:szCs w:val="28"/>
        </w:rPr>
        <w:t>П</w:t>
      </w:r>
      <w:r w:rsidR="009637E6" w:rsidRPr="009458C9">
        <w:rPr>
          <w:szCs w:val="28"/>
        </w:rPr>
        <w:t xml:space="preserve">оложение </w:t>
      </w:r>
      <w:r w:rsidR="006F2FC2" w:rsidRPr="006F2FC2">
        <w:rPr>
          <w:szCs w:val="28"/>
        </w:rPr>
        <w:t>о порядке реализации инициативных проектов в муниципальн</w:t>
      </w:r>
      <w:r>
        <w:rPr>
          <w:szCs w:val="28"/>
        </w:rPr>
        <w:t>ом образовании Темрюкский район следующие изменения:</w:t>
      </w:r>
    </w:p>
    <w:p w:rsidR="008A29DF" w:rsidRDefault="007E3670" w:rsidP="00973E4C">
      <w:pPr>
        <w:pStyle w:val="3"/>
        <w:numPr>
          <w:ilvl w:val="0"/>
          <w:numId w:val="12"/>
        </w:numPr>
        <w:ind w:left="0" w:right="-1" w:firstLine="709"/>
        <w:rPr>
          <w:szCs w:val="28"/>
        </w:rPr>
      </w:pPr>
      <w:r>
        <w:rPr>
          <w:szCs w:val="28"/>
        </w:rPr>
        <w:t>а</w:t>
      </w:r>
      <w:r w:rsidR="007803D0">
        <w:rPr>
          <w:szCs w:val="28"/>
        </w:rPr>
        <w:t>бзац 3 раздела 1 изложить в следующей редакции</w:t>
      </w:r>
      <w:r w:rsidR="00C108E8">
        <w:rPr>
          <w:szCs w:val="28"/>
        </w:rPr>
        <w:t>:</w:t>
      </w:r>
      <w:r w:rsidR="007803D0">
        <w:rPr>
          <w:szCs w:val="28"/>
        </w:rPr>
        <w:t xml:space="preserve"> «</w:t>
      </w:r>
      <w:r w:rsidR="007803D0" w:rsidRPr="007803D0">
        <w:rPr>
          <w:szCs w:val="28"/>
        </w:rPr>
        <w:t>Инициативный проект вносится в администрацию муниципального образования Темрюкский район (далее – администрация)</w:t>
      </w:r>
      <w:r w:rsidR="007803D0">
        <w:rPr>
          <w:szCs w:val="28"/>
        </w:rPr>
        <w:t xml:space="preserve"> инициативной группой или администрацией поселения Темрюкского района</w:t>
      </w:r>
      <w:r w:rsidR="007803D0" w:rsidRPr="007803D0">
        <w:rPr>
          <w:szCs w:val="28"/>
        </w:rPr>
        <w:t>.</w:t>
      </w:r>
      <w:r w:rsidR="007803D0">
        <w:rPr>
          <w:szCs w:val="28"/>
        </w:rPr>
        <w:t>»</w:t>
      </w:r>
      <w:r w:rsidR="0020304D">
        <w:rPr>
          <w:szCs w:val="28"/>
        </w:rPr>
        <w:t>;</w:t>
      </w:r>
    </w:p>
    <w:p w:rsidR="00552975" w:rsidRPr="00552975" w:rsidRDefault="007E3670" w:rsidP="00973E4C">
      <w:pPr>
        <w:pStyle w:val="3"/>
        <w:numPr>
          <w:ilvl w:val="0"/>
          <w:numId w:val="12"/>
        </w:numPr>
        <w:ind w:left="0" w:right="-1" w:firstLine="709"/>
        <w:rPr>
          <w:szCs w:val="28"/>
        </w:rPr>
      </w:pPr>
      <w:r>
        <w:rPr>
          <w:szCs w:val="28"/>
        </w:rPr>
        <w:t>п</w:t>
      </w:r>
      <w:r w:rsidR="00552975">
        <w:rPr>
          <w:szCs w:val="28"/>
        </w:rPr>
        <w:t>ункт 5) раздела 1 изложить в следующей редакции:</w:t>
      </w:r>
      <w:r w:rsidR="00552975" w:rsidRPr="00552975">
        <w:t xml:space="preserve"> </w:t>
      </w:r>
      <w:r w:rsidR="00552975">
        <w:t>«</w:t>
      </w:r>
      <w:r w:rsidR="00552975" w:rsidRPr="00552975">
        <w:rPr>
          <w:szCs w:val="28"/>
        </w:rPr>
        <w:t>5) участники деятельности по выдвижению, внесению, обсуждению, рассмотрению инициативных проектов, а также проведению их конкурсного отбора в муниципальном образовании Темрюкский район (далее – участники инициативной деятельности):</w:t>
      </w:r>
    </w:p>
    <w:p w:rsidR="00552975" w:rsidRPr="00552975" w:rsidRDefault="00396623" w:rsidP="00973E4C">
      <w:pPr>
        <w:pStyle w:val="3"/>
        <w:ind w:left="709" w:right="-1"/>
        <w:rPr>
          <w:szCs w:val="28"/>
        </w:rPr>
      </w:pPr>
      <w:r>
        <w:rPr>
          <w:szCs w:val="28"/>
        </w:rPr>
        <w:t xml:space="preserve">- </w:t>
      </w:r>
      <w:r w:rsidR="00552975" w:rsidRPr="00552975">
        <w:rPr>
          <w:szCs w:val="28"/>
        </w:rPr>
        <w:t>комиссия по проведению конкурсного отбора инициативных проектов;</w:t>
      </w:r>
    </w:p>
    <w:p w:rsidR="00552975" w:rsidRPr="00552975" w:rsidRDefault="00396623" w:rsidP="00973E4C">
      <w:pPr>
        <w:pStyle w:val="3"/>
        <w:ind w:left="709" w:right="-1"/>
        <w:rPr>
          <w:szCs w:val="28"/>
        </w:rPr>
      </w:pPr>
      <w:r>
        <w:rPr>
          <w:szCs w:val="28"/>
        </w:rPr>
        <w:t xml:space="preserve">- </w:t>
      </w:r>
      <w:r w:rsidR="00552975" w:rsidRPr="00552975">
        <w:rPr>
          <w:szCs w:val="28"/>
        </w:rPr>
        <w:t>инициаторы проекта;</w:t>
      </w:r>
    </w:p>
    <w:p w:rsidR="00552975" w:rsidRPr="00552975" w:rsidRDefault="00396623" w:rsidP="00973E4C">
      <w:pPr>
        <w:pStyle w:val="3"/>
        <w:ind w:left="709" w:right="-1"/>
        <w:rPr>
          <w:szCs w:val="28"/>
        </w:rPr>
      </w:pPr>
      <w:r>
        <w:rPr>
          <w:szCs w:val="28"/>
        </w:rPr>
        <w:t xml:space="preserve">- </w:t>
      </w:r>
      <w:r w:rsidR="00552975" w:rsidRPr="00552975">
        <w:rPr>
          <w:szCs w:val="28"/>
        </w:rPr>
        <w:t>уполномоченный орган;</w:t>
      </w:r>
    </w:p>
    <w:p w:rsidR="00552975" w:rsidRDefault="00396623" w:rsidP="00973E4C">
      <w:pPr>
        <w:pStyle w:val="3"/>
        <w:ind w:left="709" w:right="-1"/>
        <w:rPr>
          <w:szCs w:val="28"/>
        </w:rPr>
      </w:pPr>
      <w:r>
        <w:rPr>
          <w:szCs w:val="28"/>
        </w:rPr>
        <w:t xml:space="preserve">- </w:t>
      </w:r>
      <w:r w:rsidR="00552975" w:rsidRPr="00552975">
        <w:rPr>
          <w:szCs w:val="28"/>
        </w:rPr>
        <w:t>отраслевые (функциональные) органы, структурные подразделения администрации муниципального образования Темрюкский район;</w:t>
      </w:r>
    </w:p>
    <w:p w:rsidR="00973E4C" w:rsidRPr="00552975" w:rsidRDefault="00396623" w:rsidP="00973E4C">
      <w:pPr>
        <w:pStyle w:val="3"/>
        <w:ind w:left="709" w:right="-1"/>
        <w:rPr>
          <w:szCs w:val="28"/>
        </w:rPr>
      </w:pPr>
      <w:r>
        <w:rPr>
          <w:szCs w:val="28"/>
        </w:rPr>
        <w:t xml:space="preserve">- </w:t>
      </w:r>
      <w:r w:rsidR="00973E4C">
        <w:rPr>
          <w:szCs w:val="28"/>
        </w:rPr>
        <w:t>администрации поселений Темрюкского района;</w:t>
      </w:r>
    </w:p>
    <w:p w:rsidR="0020304D" w:rsidRDefault="00396623" w:rsidP="0020304D">
      <w:pPr>
        <w:pStyle w:val="3"/>
        <w:ind w:left="709" w:right="-1"/>
        <w:rPr>
          <w:szCs w:val="28"/>
        </w:rPr>
      </w:pPr>
      <w:r>
        <w:rPr>
          <w:szCs w:val="28"/>
        </w:rPr>
        <w:t xml:space="preserve">- </w:t>
      </w:r>
      <w:r w:rsidR="00552975" w:rsidRPr="00552975">
        <w:rPr>
          <w:szCs w:val="28"/>
        </w:rPr>
        <w:t>Совет муниципального образования Темрюкский район.</w:t>
      </w:r>
      <w:r w:rsidR="00C108E8">
        <w:rPr>
          <w:szCs w:val="28"/>
        </w:rPr>
        <w:t>»</w:t>
      </w:r>
      <w:r w:rsidR="0020304D">
        <w:rPr>
          <w:szCs w:val="28"/>
        </w:rPr>
        <w:t>;</w:t>
      </w:r>
    </w:p>
    <w:p w:rsidR="0020304D" w:rsidRDefault="0020304D" w:rsidP="0020304D">
      <w:pPr>
        <w:pStyle w:val="3"/>
        <w:numPr>
          <w:ilvl w:val="0"/>
          <w:numId w:val="12"/>
        </w:numPr>
        <w:ind w:left="0" w:right="-1" w:firstLine="709"/>
        <w:rPr>
          <w:szCs w:val="28"/>
        </w:rPr>
      </w:pPr>
      <w:r>
        <w:rPr>
          <w:szCs w:val="28"/>
        </w:rPr>
        <w:t>подпункт 2.3.2. пункта 2.3. раздела 2 изложить в следующей редакции: «</w:t>
      </w:r>
      <w:r w:rsidRPr="0020304D">
        <w:rPr>
          <w:szCs w:val="28"/>
        </w:rPr>
        <w:t xml:space="preserve">2.3.2. вопросы местного значения, полномочия по решению вопросов местного значения или иных вопросов, право, решения которых </w:t>
      </w:r>
      <w:r w:rsidRPr="0020304D">
        <w:rPr>
          <w:szCs w:val="28"/>
        </w:rPr>
        <w:lastRenderedPageBreak/>
        <w:t>предоставлено органам местного самоуправления муниципального образования Темрюкский район</w:t>
      </w:r>
      <w:r w:rsidR="008C3D5A">
        <w:rPr>
          <w:szCs w:val="28"/>
        </w:rPr>
        <w:t xml:space="preserve"> и поселений Темрюкского района</w:t>
      </w:r>
      <w:r w:rsidRPr="0020304D">
        <w:rPr>
          <w:szCs w:val="28"/>
        </w:rPr>
        <w:t>, на исполнение которых направлен инициативный проект</w:t>
      </w:r>
      <w:proofErr w:type="gramStart"/>
      <w:r w:rsidRPr="0020304D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5A0D32" w:rsidRPr="000608B1" w:rsidRDefault="000608B1" w:rsidP="000608B1">
      <w:pPr>
        <w:pStyle w:val="3"/>
        <w:numPr>
          <w:ilvl w:val="0"/>
          <w:numId w:val="12"/>
        </w:numPr>
        <w:ind w:left="0" w:right="-1" w:firstLine="709"/>
        <w:rPr>
          <w:szCs w:val="28"/>
        </w:rPr>
      </w:pPr>
      <w:r>
        <w:rPr>
          <w:szCs w:val="28"/>
        </w:rPr>
        <w:t xml:space="preserve">пункт 3.4 </w:t>
      </w:r>
      <w:r w:rsidR="00526540">
        <w:rPr>
          <w:szCs w:val="28"/>
        </w:rPr>
        <w:t>раздел</w:t>
      </w:r>
      <w:r>
        <w:rPr>
          <w:szCs w:val="28"/>
        </w:rPr>
        <w:t>а</w:t>
      </w:r>
      <w:r w:rsidR="00526540">
        <w:rPr>
          <w:szCs w:val="28"/>
        </w:rPr>
        <w:t xml:space="preserve"> 3 </w:t>
      </w:r>
      <w:r>
        <w:rPr>
          <w:szCs w:val="28"/>
        </w:rPr>
        <w:t>изложить в следующей редакции</w:t>
      </w:r>
      <w:r w:rsidR="00526540" w:rsidRPr="000608B1">
        <w:rPr>
          <w:szCs w:val="28"/>
        </w:rPr>
        <w:t xml:space="preserve">: </w:t>
      </w:r>
      <w:proofErr w:type="gramStart"/>
      <w:r w:rsidR="00526540" w:rsidRPr="000608B1">
        <w:rPr>
          <w:szCs w:val="28"/>
        </w:rPr>
        <w:t>«</w:t>
      </w:r>
      <w:r>
        <w:rPr>
          <w:szCs w:val="28"/>
        </w:rPr>
        <w:t xml:space="preserve">Инициаторы проекта </w:t>
      </w:r>
      <w:r w:rsidRPr="000608B1">
        <w:rPr>
          <w:szCs w:val="28"/>
        </w:rPr>
        <w:t xml:space="preserve">при внесении </w:t>
      </w:r>
      <w:r>
        <w:rPr>
          <w:szCs w:val="28"/>
        </w:rPr>
        <w:t xml:space="preserve">инициативного проекта в администрацию прикладывают к нему </w:t>
      </w:r>
      <w:r w:rsidR="001C767A">
        <w:rPr>
          <w:szCs w:val="28"/>
        </w:rPr>
        <w:t>соответственно протокол схода, собрания или конференции граждан, результаты опроса граждан и (или) подписные листы, подтвер</w:t>
      </w:r>
      <w:r w:rsidR="006C16E7">
        <w:rPr>
          <w:szCs w:val="28"/>
        </w:rPr>
        <w:t>ж</w:t>
      </w:r>
      <w:r w:rsidR="001C767A">
        <w:rPr>
          <w:szCs w:val="28"/>
        </w:rPr>
        <w:t>дающие рассмотрени</w:t>
      </w:r>
      <w:r w:rsidR="006C16E7">
        <w:rPr>
          <w:szCs w:val="28"/>
        </w:rPr>
        <w:t>е</w:t>
      </w:r>
      <w:r w:rsidR="001C767A">
        <w:rPr>
          <w:szCs w:val="28"/>
        </w:rPr>
        <w:t xml:space="preserve"> и поддерж</w:t>
      </w:r>
      <w:r w:rsidR="006C16E7">
        <w:rPr>
          <w:szCs w:val="28"/>
        </w:rPr>
        <w:t xml:space="preserve">ку инициативного проекта жителями муниципального образования Темрюкский район или его части, </w:t>
      </w:r>
      <w:r w:rsidR="00AB2282">
        <w:rPr>
          <w:szCs w:val="28"/>
        </w:rPr>
        <w:t>обоснованный отказ администрации поселения Темрюкского района в реализации инициативного проекта</w:t>
      </w:r>
      <w:r w:rsidR="00A9106C">
        <w:rPr>
          <w:szCs w:val="28"/>
        </w:rPr>
        <w:t xml:space="preserve"> (на основании подпункта 3 или 4 пункта 7 статьи 26.1</w:t>
      </w:r>
      <w:r w:rsidR="00C840B0">
        <w:rPr>
          <w:szCs w:val="28"/>
        </w:rPr>
        <w:t xml:space="preserve"> Федерального</w:t>
      </w:r>
      <w:proofErr w:type="gramEnd"/>
      <w:r w:rsidR="00C840B0">
        <w:rPr>
          <w:szCs w:val="28"/>
        </w:rPr>
        <w:t xml:space="preserve"> закона от 6.10.2003 года № 131ФЗ «Об общих принципах организации местного самоуправления в Российской Федерации»</w:t>
      </w:r>
      <w:r w:rsidR="00A9106C">
        <w:rPr>
          <w:szCs w:val="28"/>
        </w:rPr>
        <w:t>)</w:t>
      </w:r>
      <w:r w:rsidR="00526540" w:rsidRPr="000608B1">
        <w:rPr>
          <w:szCs w:val="28"/>
        </w:rPr>
        <w:t>»</w:t>
      </w:r>
      <w:r w:rsidR="00193B02" w:rsidRPr="000608B1">
        <w:rPr>
          <w:szCs w:val="28"/>
        </w:rPr>
        <w:t xml:space="preserve"> </w:t>
      </w:r>
    </w:p>
    <w:p w:rsidR="00B01B90" w:rsidRDefault="007E3670" w:rsidP="007E3670">
      <w:pPr>
        <w:pStyle w:val="3"/>
        <w:numPr>
          <w:ilvl w:val="0"/>
          <w:numId w:val="12"/>
        </w:numPr>
        <w:ind w:left="0" w:right="-1" w:firstLine="709"/>
        <w:rPr>
          <w:szCs w:val="28"/>
        </w:rPr>
      </w:pPr>
      <w:r>
        <w:rPr>
          <w:szCs w:val="28"/>
        </w:rPr>
        <w:t>пункт 6.1 раздела 6</w:t>
      </w:r>
      <w:r w:rsidRPr="007E3670">
        <w:rPr>
          <w:szCs w:val="28"/>
        </w:rPr>
        <w:t xml:space="preserve"> изложить в следующей редакции: </w:t>
      </w:r>
      <w:r>
        <w:rPr>
          <w:szCs w:val="28"/>
        </w:rPr>
        <w:t>«</w:t>
      </w:r>
      <w:r w:rsidRPr="007E3670">
        <w:rPr>
          <w:szCs w:val="28"/>
        </w:rPr>
        <w:t>6.1. На основан</w:t>
      </w:r>
      <w:r w:rsidR="00B01B90">
        <w:rPr>
          <w:szCs w:val="28"/>
        </w:rPr>
        <w:t>ии протокола заседания комиссии:</w:t>
      </w:r>
    </w:p>
    <w:p w:rsidR="00D1785E" w:rsidRDefault="00B01B90" w:rsidP="00B01B90">
      <w:pPr>
        <w:pStyle w:val="3"/>
        <w:ind w:left="0" w:right="-1" w:firstLine="709"/>
        <w:rPr>
          <w:szCs w:val="28"/>
        </w:rPr>
      </w:pPr>
      <w:r>
        <w:rPr>
          <w:szCs w:val="28"/>
        </w:rPr>
        <w:t xml:space="preserve">для реализации инициативных проектов по полномочиям  муниципального образования Темрюкский район </w:t>
      </w:r>
      <w:r w:rsidR="007E3670" w:rsidRPr="007E3670">
        <w:rPr>
          <w:szCs w:val="28"/>
        </w:rPr>
        <w:t>координаторы муниципальных программ муниципального образования Темрюкский район</w:t>
      </w:r>
      <w:r w:rsidR="007E3670">
        <w:rPr>
          <w:szCs w:val="28"/>
        </w:rPr>
        <w:t xml:space="preserve"> </w:t>
      </w:r>
      <w:r w:rsidR="007E3670" w:rsidRPr="007E3670">
        <w:rPr>
          <w:szCs w:val="28"/>
        </w:rPr>
        <w:t xml:space="preserve">обеспечивают включение мероприятий по реализации инициативных проектов </w:t>
      </w:r>
      <w:r w:rsidR="00D1785E">
        <w:rPr>
          <w:szCs w:val="28"/>
        </w:rPr>
        <w:t>в состав муниципальных программ</w:t>
      </w:r>
      <w:r w:rsidR="009E196F">
        <w:rPr>
          <w:szCs w:val="28"/>
        </w:rPr>
        <w:t>;</w:t>
      </w:r>
    </w:p>
    <w:p w:rsidR="007E3670" w:rsidRDefault="00D1785E" w:rsidP="00B01B90">
      <w:pPr>
        <w:pStyle w:val="3"/>
        <w:ind w:left="0" w:right="-1" w:firstLine="709"/>
        <w:rPr>
          <w:szCs w:val="28"/>
        </w:rPr>
      </w:pPr>
      <w:r>
        <w:rPr>
          <w:szCs w:val="28"/>
        </w:rPr>
        <w:t xml:space="preserve">для реализации инициативных проектов по полномочиям поселений Темрюкского района </w:t>
      </w:r>
      <w:r w:rsidR="00F24A13">
        <w:rPr>
          <w:szCs w:val="28"/>
        </w:rPr>
        <w:t>администрация</w:t>
      </w:r>
      <w:r w:rsidR="0062786F">
        <w:rPr>
          <w:szCs w:val="28"/>
        </w:rPr>
        <w:t xml:space="preserve"> </w:t>
      </w:r>
      <w:r w:rsidR="00F24A13">
        <w:rPr>
          <w:szCs w:val="28"/>
        </w:rPr>
        <w:t>осуществляет</w:t>
      </w:r>
      <w:r w:rsidR="0062786F">
        <w:rPr>
          <w:szCs w:val="28"/>
        </w:rPr>
        <w:t xml:space="preserve"> межбюджетный целевой трансферт </w:t>
      </w:r>
      <w:proofErr w:type="gramStart"/>
      <w:r w:rsidR="0062786F">
        <w:rPr>
          <w:szCs w:val="28"/>
        </w:rPr>
        <w:t xml:space="preserve">из районного бюджета в бюджет поселения </w:t>
      </w:r>
      <w:r w:rsidR="00DB0D68">
        <w:rPr>
          <w:szCs w:val="28"/>
        </w:rPr>
        <w:t xml:space="preserve">в соответствии </w:t>
      </w:r>
      <w:r w:rsidR="00C01D51">
        <w:rPr>
          <w:szCs w:val="28"/>
        </w:rPr>
        <w:t>с Положением о межбюдж</w:t>
      </w:r>
      <w:r w:rsidR="00F24A13">
        <w:rPr>
          <w:szCs w:val="28"/>
        </w:rPr>
        <w:t>етных отношениях</w:t>
      </w:r>
      <w:proofErr w:type="gramEnd"/>
      <w:r w:rsidR="00F24A13">
        <w:rPr>
          <w:szCs w:val="28"/>
        </w:rPr>
        <w:t xml:space="preserve"> </w:t>
      </w:r>
      <w:r w:rsidR="00C01D51">
        <w:rPr>
          <w:szCs w:val="28"/>
        </w:rPr>
        <w:t>в муниципальном образовании Темрюкский район</w:t>
      </w:r>
      <w:r w:rsidR="007E3670">
        <w:rPr>
          <w:szCs w:val="28"/>
        </w:rPr>
        <w:t>»</w:t>
      </w:r>
      <w:r w:rsidR="0043119B">
        <w:rPr>
          <w:szCs w:val="28"/>
        </w:rPr>
        <w:t>;</w:t>
      </w:r>
    </w:p>
    <w:p w:rsidR="00DB0D68" w:rsidRDefault="00DB0D68" w:rsidP="00C01D51">
      <w:pPr>
        <w:pStyle w:val="3"/>
        <w:numPr>
          <w:ilvl w:val="0"/>
          <w:numId w:val="13"/>
        </w:numPr>
        <w:ind w:left="0" w:right="-1" w:firstLine="709"/>
        <w:rPr>
          <w:szCs w:val="28"/>
        </w:rPr>
      </w:pPr>
      <w:r>
        <w:rPr>
          <w:szCs w:val="28"/>
        </w:rPr>
        <w:t>пункт 6.2 раздела 6</w:t>
      </w:r>
      <w:r w:rsidRPr="007E3670">
        <w:rPr>
          <w:szCs w:val="28"/>
        </w:rPr>
        <w:t xml:space="preserve"> изложить в следующей редакции:</w:t>
      </w:r>
      <w:r>
        <w:rPr>
          <w:szCs w:val="28"/>
        </w:rPr>
        <w:t xml:space="preserve"> «Ре</w:t>
      </w:r>
      <w:r w:rsidR="00C01D51">
        <w:rPr>
          <w:szCs w:val="28"/>
        </w:rPr>
        <w:t>ализация  инициативных проектов</w:t>
      </w:r>
      <w:r>
        <w:rPr>
          <w:szCs w:val="28"/>
        </w:rPr>
        <w:t xml:space="preserve"> осуществляет</w:t>
      </w:r>
      <w:r w:rsidR="00C01D51">
        <w:rPr>
          <w:szCs w:val="28"/>
        </w:rPr>
        <w:t xml:space="preserve">ся на условиях </w:t>
      </w:r>
      <w:proofErr w:type="spellStart"/>
      <w:r w:rsidR="00C01D51">
        <w:rPr>
          <w:szCs w:val="28"/>
        </w:rPr>
        <w:t>софинансирования</w:t>
      </w:r>
      <w:proofErr w:type="spellEnd"/>
      <w:r w:rsidR="00C01D51">
        <w:rPr>
          <w:szCs w:val="28"/>
        </w:rPr>
        <w:t xml:space="preserve"> за счет средств </w:t>
      </w:r>
      <w:r>
        <w:rPr>
          <w:szCs w:val="28"/>
        </w:rPr>
        <w:t>районного бюд</w:t>
      </w:r>
      <w:r w:rsidR="00C01D51">
        <w:rPr>
          <w:szCs w:val="28"/>
        </w:rPr>
        <w:t>жета</w:t>
      </w:r>
      <w:r>
        <w:rPr>
          <w:szCs w:val="28"/>
        </w:rPr>
        <w:t>, бюд</w:t>
      </w:r>
      <w:r w:rsidR="00C01D51">
        <w:rPr>
          <w:szCs w:val="28"/>
        </w:rPr>
        <w:t>ж</w:t>
      </w:r>
      <w:r>
        <w:rPr>
          <w:szCs w:val="28"/>
        </w:rPr>
        <w:t>ета поселения и</w:t>
      </w:r>
      <w:r w:rsidR="00C01D51">
        <w:rPr>
          <w:szCs w:val="28"/>
        </w:rPr>
        <w:t xml:space="preserve"> инициативных платежей в объеме</w:t>
      </w:r>
      <w:r w:rsidR="00050ED9">
        <w:rPr>
          <w:szCs w:val="28"/>
        </w:rPr>
        <w:t>, предусмотренным инициативным проектом</w:t>
      </w:r>
      <w:r>
        <w:rPr>
          <w:szCs w:val="28"/>
        </w:rPr>
        <w:t>»</w:t>
      </w:r>
      <w:r w:rsidR="00C01D51">
        <w:rPr>
          <w:szCs w:val="28"/>
        </w:rPr>
        <w:t>;</w:t>
      </w:r>
    </w:p>
    <w:p w:rsidR="009C4EC1" w:rsidRDefault="009C4EC1" w:rsidP="00C01D51">
      <w:pPr>
        <w:pStyle w:val="3"/>
        <w:numPr>
          <w:ilvl w:val="0"/>
          <w:numId w:val="13"/>
        </w:numPr>
        <w:ind w:left="0" w:right="-1" w:firstLine="709"/>
        <w:rPr>
          <w:szCs w:val="28"/>
        </w:rPr>
      </w:pPr>
      <w:r>
        <w:rPr>
          <w:szCs w:val="28"/>
        </w:rPr>
        <w:t>пункт 6.3 раздела 6 изложить в новой редакции: «</w:t>
      </w:r>
      <w:r w:rsidR="00787B88">
        <w:rPr>
          <w:szCs w:val="28"/>
        </w:rPr>
        <w:t xml:space="preserve">Инициатор проекта до начала </w:t>
      </w:r>
      <w:r>
        <w:rPr>
          <w:szCs w:val="28"/>
        </w:rPr>
        <w:t xml:space="preserve">реализации проекта </w:t>
      </w:r>
      <w:r w:rsidR="00787B88">
        <w:rPr>
          <w:szCs w:val="28"/>
        </w:rPr>
        <w:t xml:space="preserve">обеспечивает внесение инициативных платежей в доход бюджета муниципального образования Темрюкский район либо поселения Темрюкского района </w:t>
      </w:r>
      <w:r w:rsidR="00EB4396">
        <w:rPr>
          <w:szCs w:val="28"/>
        </w:rPr>
        <w:t>(в соответствии с полномочиями)</w:t>
      </w:r>
      <w:proofErr w:type="gramStart"/>
      <w:r w:rsidR="00EB4396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EA235F" w:rsidRDefault="00EA235F" w:rsidP="00C01D51">
      <w:pPr>
        <w:pStyle w:val="3"/>
        <w:numPr>
          <w:ilvl w:val="0"/>
          <w:numId w:val="13"/>
        </w:numPr>
        <w:ind w:left="0" w:right="-1" w:firstLine="709"/>
        <w:rPr>
          <w:szCs w:val="28"/>
        </w:rPr>
      </w:pPr>
      <w:r>
        <w:rPr>
          <w:szCs w:val="28"/>
        </w:rPr>
        <w:t>пункт 6.4 раздела 6 изложить в новой редакции: «Порядок взаимодействия участников инициативной деятельности по вопросам, связанным с внесением и возвратом</w:t>
      </w:r>
      <w:r w:rsidR="002A46A3">
        <w:rPr>
          <w:szCs w:val="28"/>
        </w:rPr>
        <w:t xml:space="preserve"> инициативных платежей, устанавливается постановлением администрации</w:t>
      </w:r>
      <w:r>
        <w:rPr>
          <w:szCs w:val="28"/>
        </w:rPr>
        <w:t>»;</w:t>
      </w:r>
    </w:p>
    <w:p w:rsidR="003641DA" w:rsidRPr="009458C9" w:rsidRDefault="003641DA" w:rsidP="00DB0D68">
      <w:pPr>
        <w:pStyle w:val="3"/>
        <w:numPr>
          <w:ilvl w:val="0"/>
          <w:numId w:val="13"/>
        </w:numPr>
        <w:ind w:left="0" w:right="-1" w:firstLine="709"/>
        <w:rPr>
          <w:szCs w:val="28"/>
        </w:rPr>
      </w:pPr>
      <w:r>
        <w:rPr>
          <w:szCs w:val="28"/>
        </w:rPr>
        <w:t>пункт 7.3 раздела 7</w:t>
      </w:r>
      <w:r w:rsidRPr="003641DA">
        <w:rPr>
          <w:szCs w:val="28"/>
        </w:rPr>
        <w:t xml:space="preserve"> изложить в следующей редакции: </w:t>
      </w:r>
      <w:r>
        <w:rPr>
          <w:szCs w:val="28"/>
        </w:rPr>
        <w:t>«</w:t>
      </w:r>
      <w:r w:rsidRPr="003641DA">
        <w:rPr>
          <w:szCs w:val="28"/>
        </w:rPr>
        <w:t>7.3. Инициаторы проекта предоставляют заявление на возврат денежных средств с указанием банковских реквизитов в отраслевой (функциональный) орган, структурное подразделение администрации, осуществляющий учёт инициативных платежей</w:t>
      </w:r>
      <w:r w:rsidR="00396623">
        <w:rPr>
          <w:szCs w:val="28"/>
        </w:rPr>
        <w:t xml:space="preserve"> (администрации поселений Темрюкского района)</w:t>
      </w:r>
      <w:r w:rsidRPr="003641DA">
        <w:rPr>
          <w:szCs w:val="28"/>
        </w:rPr>
        <w:t>, в целях возврата инициативных платежей.</w:t>
      </w:r>
    </w:p>
    <w:p w:rsidR="002F0AA7" w:rsidRPr="002F0AA7" w:rsidRDefault="002F0AA7" w:rsidP="002F0AA7">
      <w:pPr>
        <w:pStyle w:val="3"/>
        <w:ind w:left="0" w:right="-1" w:firstLine="709"/>
        <w:rPr>
          <w:szCs w:val="28"/>
        </w:rPr>
      </w:pPr>
      <w:r w:rsidRPr="002F0AA7">
        <w:rPr>
          <w:szCs w:val="28"/>
        </w:rPr>
        <w:t>2. Контроль за выполнени</w:t>
      </w:r>
      <w:r>
        <w:rPr>
          <w:szCs w:val="28"/>
        </w:rPr>
        <w:t>ем данного решения возложить на заместителя главы муниципального образова</w:t>
      </w:r>
      <w:r w:rsidR="002C72BB">
        <w:rPr>
          <w:szCs w:val="28"/>
        </w:rPr>
        <w:t>ния Темрюкский район М.М. По</w:t>
      </w:r>
      <w:r w:rsidR="008A29DF">
        <w:rPr>
          <w:szCs w:val="28"/>
        </w:rPr>
        <w:t>гибу</w:t>
      </w:r>
      <w:r>
        <w:rPr>
          <w:szCs w:val="28"/>
        </w:rPr>
        <w:t>, заместителя</w:t>
      </w:r>
      <w:r w:rsidRPr="002F0AA7">
        <w:rPr>
          <w:szCs w:val="28"/>
        </w:rPr>
        <w:t xml:space="preserve"> главы муниципального образования Темрюкский район </w:t>
      </w:r>
      <w:r w:rsidR="001D487E" w:rsidRPr="001D487E">
        <w:rPr>
          <w:szCs w:val="28"/>
        </w:rPr>
        <w:t xml:space="preserve">             </w:t>
      </w:r>
      <w:r w:rsidRPr="002F0AA7">
        <w:rPr>
          <w:szCs w:val="28"/>
        </w:rPr>
        <w:t>Л.В. Криворучко и постоянную комиссию Совета муниципального образования Темр</w:t>
      </w:r>
      <w:r>
        <w:rPr>
          <w:szCs w:val="28"/>
        </w:rPr>
        <w:t>юкский</w:t>
      </w:r>
      <w:r w:rsidRPr="002F0AA7">
        <w:rPr>
          <w:szCs w:val="28"/>
        </w:rPr>
        <w:t xml:space="preserve"> район по вопросам экономики, бюджета, финансов, налогов и распоряжению муниципальной собственностью (Воропаева).</w:t>
      </w:r>
    </w:p>
    <w:p w:rsidR="002F0AA7" w:rsidRPr="002F0AA7" w:rsidRDefault="002F0AA7" w:rsidP="002F0AA7">
      <w:pPr>
        <w:pStyle w:val="3"/>
        <w:ind w:left="0" w:right="-1" w:firstLine="709"/>
        <w:rPr>
          <w:szCs w:val="28"/>
        </w:rPr>
      </w:pPr>
      <w:r w:rsidRPr="002F0AA7">
        <w:rPr>
          <w:szCs w:val="28"/>
        </w:rPr>
        <w:t>3.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BA235D" w:rsidRDefault="002F0AA7" w:rsidP="002F0AA7">
      <w:pPr>
        <w:pStyle w:val="3"/>
        <w:ind w:left="0" w:right="-1" w:firstLine="709"/>
        <w:rPr>
          <w:szCs w:val="28"/>
        </w:rPr>
      </w:pPr>
      <w:r w:rsidRPr="002F0AA7">
        <w:rPr>
          <w:szCs w:val="28"/>
        </w:rPr>
        <w:t>4. Решение вступает в силу на следующий день после его официального опубликования.</w:t>
      </w:r>
    </w:p>
    <w:p w:rsidR="002F0AA7" w:rsidRDefault="002F0AA7" w:rsidP="00AE435C">
      <w:pPr>
        <w:pStyle w:val="3"/>
        <w:ind w:left="0" w:right="-1"/>
        <w:rPr>
          <w:szCs w:val="28"/>
        </w:rPr>
      </w:pPr>
    </w:p>
    <w:p w:rsidR="00BA235D" w:rsidRDefault="00BA235D" w:rsidP="00AE435C">
      <w:pPr>
        <w:pStyle w:val="3"/>
        <w:ind w:left="0" w:right="-1"/>
        <w:rPr>
          <w:szCs w:val="28"/>
        </w:rPr>
      </w:pPr>
    </w:p>
    <w:p w:rsidR="002F0AA7" w:rsidRPr="002F0AA7" w:rsidRDefault="002F0AA7" w:rsidP="002F0AA7">
      <w:pPr>
        <w:pStyle w:val="3"/>
        <w:ind w:left="0" w:right="-1"/>
        <w:jc w:val="left"/>
        <w:rPr>
          <w:szCs w:val="28"/>
        </w:rPr>
      </w:pPr>
      <w:r w:rsidRPr="002F0AA7">
        <w:rPr>
          <w:szCs w:val="28"/>
        </w:rPr>
        <w:t xml:space="preserve">Глава                                        </w:t>
      </w:r>
      <w:r>
        <w:rPr>
          <w:szCs w:val="28"/>
        </w:rPr>
        <w:t xml:space="preserve">                                   </w:t>
      </w:r>
      <w:r w:rsidRPr="002F0AA7">
        <w:rPr>
          <w:szCs w:val="28"/>
        </w:rPr>
        <w:t>Председатель Совета                                       муниципального образования</w:t>
      </w:r>
      <w:r w:rsidRPr="002F0AA7">
        <w:rPr>
          <w:szCs w:val="28"/>
        </w:rPr>
        <w:tab/>
        <w:t xml:space="preserve">                        муниципального образования</w:t>
      </w:r>
    </w:p>
    <w:p w:rsidR="002F0AA7" w:rsidRPr="002F0AA7" w:rsidRDefault="002F0AA7" w:rsidP="002F0AA7">
      <w:pPr>
        <w:pStyle w:val="3"/>
        <w:ind w:left="0" w:right="-1"/>
        <w:rPr>
          <w:szCs w:val="28"/>
        </w:rPr>
      </w:pPr>
      <w:r w:rsidRPr="002F0AA7">
        <w:rPr>
          <w:szCs w:val="28"/>
        </w:rPr>
        <w:t xml:space="preserve">Темрюкский район                                                    Темрюкский район                         </w:t>
      </w:r>
    </w:p>
    <w:p w:rsidR="002F0AA7" w:rsidRPr="002F0AA7" w:rsidRDefault="002F0AA7" w:rsidP="002F0AA7">
      <w:pPr>
        <w:pStyle w:val="3"/>
        <w:ind w:left="0" w:right="-1"/>
        <w:rPr>
          <w:szCs w:val="28"/>
        </w:rPr>
      </w:pPr>
      <w:r w:rsidRPr="002F0AA7">
        <w:rPr>
          <w:szCs w:val="28"/>
        </w:rPr>
        <w:t xml:space="preserve">__________________Ф.В. </w:t>
      </w:r>
      <w:proofErr w:type="spellStart"/>
      <w:r w:rsidRPr="002F0AA7">
        <w:rPr>
          <w:szCs w:val="28"/>
        </w:rPr>
        <w:t>Бабенков</w:t>
      </w:r>
      <w:proofErr w:type="spellEnd"/>
      <w:r w:rsidRPr="002F0AA7">
        <w:rPr>
          <w:szCs w:val="28"/>
        </w:rPr>
        <w:t xml:space="preserve">                         _____________С.И. </w:t>
      </w:r>
      <w:proofErr w:type="spellStart"/>
      <w:r w:rsidRPr="002F0AA7">
        <w:rPr>
          <w:szCs w:val="28"/>
        </w:rPr>
        <w:t>Чмулева</w:t>
      </w:r>
      <w:proofErr w:type="spellEnd"/>
      <w:r w:rsidRPr="002F0AA7">
        <w:rPr>
          <w:szCs w:val="28"/>
        </w:rPr>
        <w:t xml:space="preserve">                                       </w:t>
      </w:r>
    </w:p>
    <w:p w:rsidR="00BC3A86" w:rsidRDefault="002F0AA7" w:rsidP="002F0AA7">
      <w:pPr>
        <w:pStyle w:val="3"/>
        <w:ind w:left="0" w:right="-1"/>
        <w:rPr>
          <w:szCs w:val="28"/>
        </w:rPr>
      </w:pPr>
      <w:r w:rsidRPr="002F0AA7">
        <w:rPr>
          <w:szCs w:val="28"/>
        </w:rPr>
        <w:t>«   »  _________ 2021 года                                        «    » ___________ 2021 года</w:t>
      </w:r>
    </w:p>
    <w:p w:rsidR="00AB5158" w:rsidRDefault="00AB5158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41DA" w:rsidRDefault="003641DA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3637B7" w:rsidRDefault="003637B7" w:rsidP="002A5456">
      <w:pPr>
        <w:pStyle w:val="3"/>
        <w:ind w:left="0" w:right="-1"/>
        <w:rPr>
          <w:szCs w:val="28"/>
        </w:rPr>
      </w:pPr>
    </w:p>
    <w:p w:rsidR="002E285B" w:rsidRDefault="002E285B" w:rsidP="002A5456">
      <w:pPr>
        <w:pStyle w:val="3"/>
        <w:ind w:left="0" w:right="-1"/>
        <w:rPr>
          <w:szCs w:val="28"/>
        </w:rPr>
      </w:pP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>Проект внесен: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Глава муниципального образования  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Темрюкский район                                                                                Ф.В. </w:t>
      </w:r>
      <w:proofErr w:type="spellStart"/>
      <w:r w:rsidRPr="002A5456">
        <w:rPr>
          <w:szCs w:val="28"/>
        </w:rPr>
        <w:t>Бабенков</w:t>
      </w:r>
      <w:proofErr w:type="spellEnd"/>
    </w:p>
    <w:p w:rsidR="002A5456" w:rsidRPr="002A5456" w:rsidRDefault="002A5456" w:rsidP="002A5456">
      <w:pPr>
        <w:pStyle w:val="3"/>
        <w:ind w:left="0" w:right="-1"/>
        <w:rPr>
          <w:szCs w:val="28"/>
        </w:rPr>
      </w:pPr>
    </w:p>
    <w:p w:rsidR="002A5456" w:rsidRPr="00903E6C" w:rsidRDefault="002A5456" w:rsidP="002A5456">
      <w:pPr>
        <w:pStyle w:val="3"/>
        <w:ind w:left="0" w:right="-1"/>
        <w:rPr>
          <w:szCs w:val="28"/>
        </w:rPr>
      </w:pP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>Проект подготовлен:</w:t>
      </w:r>
    </w:p>
    <w:p w:rsidR="002A5456" w:rsidRPr="002A5456" w:rsidRDefault="002C72BB" w:rsidP="002A5456">
      <w:pPr>
        <w:pStyle w:val="3"/>
        <w:ind w:left="0" w:right="-1"/>
        <w:rPr>
          <w:szCs w:val="28"/>
        </w:rPr>
      </w:pPr>
      <w:r>
        <w:rPr>
          <w:szCs w:val="28"/>
        </w:rPr>
        <w:t>Заместитель</w:t>
      </w:r>
      <w:r w:rsidR="002A5456" w:rsidRPr="002A5456">
        <w:rPr>
          <w:szCs w:val="28"/>
        </w:rPr>
        <w:t xml:space="preserve"> главы 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муниципального образования </w:t>
      </w:r>
    </w:p>
    <w:p w:rsid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Темрюкский район                                                               </w:t>
      </w:r>
      <w:r w:rsidR="002C72BB">
        <w:rPr>
          <w:szCs w:val="28"/>
        </w:rPr>
        <w:t xml:space="preserve">                   М.М. Погиба</w:t>
      </w:r>
    </w:p>
    <w:p w:rsidR="002A5456" w:rsidRDefault="002A5456" w:rsidP="002A5456">
      <w:pPr>
        <w:pStyle w:val="3"/>
        <w:ind w:left="0" w:right="-1"/>
        <w:rPr>
          <w:szCs w:val="28"/>
        </w:rPr>
      </w:pPr>
    </w:p>
    <w:p w:rsidR="002A5456" w:rsidRDefault="002A5456" w:rsidP="002A5456">
      <w:pPr>
        <w:pStyle w:val="3"/>
        <w:ind w:left="0" w:right="-1"/>
        <w:rPr>
          <w:szCs w:val="28"/>
        </w:rPr>
      </w:pP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Заместитель главы 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муниципального образования 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Темрюкский район </w:t>
      </w:r>
      <w:r w:rsidRPr="002A5456">
        <w:rPr>
          <w:szCs w:val="28"/>
        </w:rPr>
        <w:tab/>
      </w:r>
      <w:r w:rsidRPr="002A5456">
        <w:rPr>
          <w:szCs w:val="28"/>
        </w:rPr>
        <w:tab/>
      </w:r>
      <w:r w:rsidRPr="002A5456">
        <w:rPr>
          <w:szCs w:val="28"/>
        </w:rPr>
        <w:tab/>
      </w:r>
      <w:r w:rsidRPr="002A5456">
        <w:rPr>
          <w:szCs w:val="28"/>
        </w:rPr>
        <w:tab/>
      </w:r>
      <w:r w:rsidRPr="002A5456">
        <w:rPr>
          <w:szCs w:val="28"/>
        </w:rPr>
        <w:tab/>
        <w:t xml:space="preserve">                           Л.В. Криворучко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</w:p>
    <w:p w:rsidR="002A5456" w:rsidRPr="002A5456" w:rsidRDefault="002A5456" w:rsidP="002A5456">
      <w:pPr>
        <w:pStyle w:val="3"/>
        <w:ind w:left="0" w:right="-1"/>
        <w:rPr>
          <w:szCs w:val="28"/>
        </w:rPr>
      </w:pP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>Составитель проекта: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Финансовое управление 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 xml:space="preserve">администрации муниципального </w:t>
      </w:r>
    </w:p>
    <w:p w:rsid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>образования Темрюкский район</w:t>
      </w:r>
    </w:p>
    <w:p w:rsidR="002A5456" w:rsidRPr="002A5456" w:rsidRDefault="006A1649" w:rsidP="002A5456">
      <w:pPr>
        <w:pStyle w:val="3"/>
        <w:ind w:left="0" w:right="-1"/>
        <w:rPr>
          <w:szCs w:val="28"/>
        </w:rPr>
      </w:pPr>
      <w:r>
        <w:rPr>
          <w:szCs w:val="28"/>
        </w:rPr>
        <w:t>Н</w:t>
      </w:r>
      <w:r w:rsidR="002A5456">
        <w:rPr>
          <w:szCs w:val="28"/>
        </w:rPr>
        <w:t>ачальник</w:t>
      </w:r>
      <w:r w:rsidR="002A5456" w:rsidRPr="002A5456">
        <w:rPr>
          <w:szCs w:val="28"/>
        </w:rPr>
        <w:t xml:space="preserve"> управления                                                   </w:t>
      </w:r>
      <w:r w:rsidR="00B75B82" w:rsidRPr="00B75B82">
        <w:rPr>
          <w:szCs w:val="28"/>
        </w:rPr>
        <w:t xml:space="preserve"> </w:t>
      </w:r>
      <w:r w:rsidR="00B75B82" w:rsidRPr="002E285B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="00CC165F">
        <w:rPr>
          <w:szCs w:val="28"/>
        </w:rPr>
        <w:t xml:space="preserve">   Р.Б. Волков</w:t>
      </w:r>
    </w:p>
    <w:p w:rsidR="002A5456" w:rsidRDefault="002A5456" w:rsidP="002A5456">
      <w:pPr>
        <w:pStyle w:val="3"/>
        <w:ind w:left="0" w:right="-1"/>
        <w:rPr>
          <w:szCs w:val="28"/>
        </w:rPr>
      </w:pPr>
    </w:p>
    <w:p w:rsidR="00866D8E" w:rsidRDefault="00866D8E" w:rsidP="002A5456">
      <w:pPr>
        <w:pStyle w:val="3"/>
        <w:ind w:left="0" w:right="-1"/>
        <w:rPr>
          <w:szCs w:val="28"/>
        </w:rPr>
      </w:pPr>
    </w:p>
    <w:p w:rsidR="0097281A" w:rsidRDefault="0097281A" w:rsidP="002A5456">
      <w:pPr>
        <w:pStyle w:val="3"/>
        <w:ind w:left="0" w:right="-1"/>
        <w:rPr>
          <w:szCs w:val="28"/>
        </w:rPr>
      </w:pPr>
      <w:r>
        <w:rPr>
          <w:szCs w:val="28"/>
        </w:rPr>
        <w:t>Управление внутренней политики</w:t>
      </w:r>
    </w:p>
    <w:p w:rsidR="0097281A" w:rsidRPr="002A5456" w:rsidRDefault="0097281A" w:rsidP="002A5456">
      <w:pPr>
        <w:pStyle w:val="3"/>
        <w:ind w:left="0" w:right="-1"/>
        <w:rPr>
          <w:szCs w:val="28"/>
        </w:rPr>
      </w:pPr>
      <w:r>
        <w:rPr>
          <w:szCs w:val="28"/>
        </w:rPr>
        <w:t>Начальник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Л.Е. </w:t>
      </w:r>
      <w:proofErr w:type="gramStart"/>
      <w:r>
        <w:rPr>
          <w:szCs w:val="28"/>
        </w:rPr>
        <w:t>Чёрная</w:t>
      </w:r>
      <w:proofErr w:type="gramEnd"/>
    </w:p>
    <w:p w:rsidR="002A5456" w:rsidRDefault="002A5456" w:rsidP="002A5456">
      <w:pPr>
        <w:pStyle w:val="3"/>
        <w:ind w:left="0" w:right="-1"/>
        <w:rPr>
          <w:szCs w:val="28"/>
        </w:rPr>
      </w:pPr>
    </w:p>
    <w:p w:rsidR="00866D8E" w:rsidRPr="002A5456" w:rsidRDefault="00866D8E" w:rsidP="002A5456">
      <w:pPr>
        <w:pStyle w:val="3"/>
        <w:ind w:left="0" w:right="-1"/>
        <w:rPr>
          <w:szCs w:val="28"/>
        </w:rPr>
      </w:pPr>
      <w:bookmarkStart w:id="0" w:name="_GoBack"/>
      <w:bookmarkEnd w:id="0"/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>
        <w:rPr>
          <w:szCs w:val="28"/>
        </w:rPr>
        <w:t>Проект согласован:</w:t>
      </w:r>
    </w:p>
    <w:p w:rsidR="002A5456" w:rsidRPr="002A5456" w:rsidRDefault="002A5456" w:rsidP="002A5456">
      <w:pPr>
        <w:pStyle w:val="3"/>
        <w:ind w:left="0" w:right="-1"/>
        <w:rPr>
          <w:szCs w:val="28"/>
        </w:rPr>
      </w:pPr>
      <w:r w:rsidRPr="002A5456">
        <w:rPr>
          <w:szCs w:val="28"/>
        </w:rPr>
        <w:t>Начальник правового управления                                                    С.А. Мануйлова</w:t>
      </w:r>
    </w:p>
    <w:p w:rsidR="002A5456" w:rsidRDefault="002A5456" w:rsidP="002F0AA7">
      <w:pPr>
        <w:pStyle w:val="3"/>
        <w:ind w:left="0" w:right="-1"/>
        <w:rPr>
          <w:szCs w:val="28"/>
        </w:rPr>
      </w:pPr>
    </w:p>
    <w:p w:rsidR="00AF2E26" w:rsidRDefault="00AF2E26" w:rsidP="002F0AA7">
      <w:pPr>
        <w:pStyle w:val="3"/>
        <w:ind w:left="0" w:firstLine="5529"/>
        <w:rPr>
          <w:szCs w:val="28"/>
        </w:rPr>
      </w:pPr>
    </w:p>
    <w:p w:rsidR="00AF2E26" w:rsidRDefault="00AF2E26" w:rsidP="00AE435C">
      <w:pPr>
        <w:pStyle w:val="3"/>
        <w:ind w:left="-142" w:firstLine="5529"/>
        <w:rPr>
          <w:szCs w:val="28"/>
        </w:rPr>
      </w:pPr>
    </w:p>
    <w:p w:rsidR="00AF2E26" w:rsidRDefault="00AF2E26" w:rsidP="00AE435C">
      <w:pPr>
        <w:pStyle w:val="3"/>
        <w:ind w:left="-142" w:firstLine="5529"/>
        <w:rPr>
          <w:szCs w:val="28"/>
        </w:rPr>
      </w:pPr>
    </w:p>
    <w:p w:rsidR="00AF2E26" w:rsidRDefault="00AF2E26" w:rsidP="0001482A">
      <w:pPr>
        <w:pStyle w:val="3"/>
        <w:ind w:left="0"/>
        <w:rPr>
          <w:szCs w:val="28"/>
        </w:rPr>
      </w:pPr>
    </w:p>
    <w:p w:rsidR="007467D9" w:rsidRDefault="007467D9" w:rsidP="00BC3A86">
      <w:pPr>
        <w:pStyle w:val="3"/>
        <w:ind w:left="-142" w:firstLine="5529"/>
        <w:jc w:val="center"/>
        <w:rPr>
          <w:szCs w:val="28"/>
        </w:rPr>
      </w:pPr>
    </w:p>
    <w:p w:rsidR="004A30F8" w:rsidRDefault="004A30F8" w:rsidP="00BC3A86">
      <w:pPr>
        <w:pStyle w:val="3"/>
        <w:ind w:left="-142" w:firstLine="5529"/>
        <w:jc w:val="center"/>
        <w:rPr>
          <w:szCs w:val="28"/>
        </w:rPr>
      </w:pPr>
    </w:p>
    <w:p w:rsidR="004A30F8" w:rsidRDefault="004A30F8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2A5456" w:rsidRDefault="002A5456" w:rsidP="00BC3A86">
      <w:pPr>
        <w:pStyle w:val="3"/>
        <w:ind w:left="-142" w:firstLine="5529"/>
        <w:jc w:val="center"/>
        <w:rPr>
          <w:szCs w:val="28"/>
        </w:rPr>
      </w:pPr>
    </w:p>
    <w:p w:rsidR="00061479" w:rsidRDefault="00061479" w:rsidP="00126758">
      <w:pPr>
        <w:pStyle w:val="3"/>
        <w:ind w:left="142"/>
        <w:jc w:val="center"/>
        <w:rPr>
          <w:b/>
          <w:szCs w:val="28"/>
        </w:rPr>
      </w:pPr>
    </w:p>
    <w:p w:rsidR="00BC3A86" w:rsidRDefault="00BC3A86" w:rsidP="00126758">
      <w:pPr>
        <w:pStyle w:val="3"/>
        <w:ind w:left="142"/>
        <w:jc w:val="center"/>
        <w:rPr>
          <w:b/>
          <w:szCs w:val="28"/>
        </w:rPr>
      </w:pPr>
    </w:p>
    <w:sectPr w:rsidR="00BC3A86" w:rsidSect="00BA235D">
      <w:headerReference w:type="default" r:id="rId10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3C" w:rsidRDefault="00BC063C" w:rsidP="001F258A">
      <w:pPr>
        <w:spacing w:after="0" w:line="240" w:lineRule="auto"/>
      </w:pPr>
      <w:r>
        <w:separator/>
      </w:r>
    </w:p>
  </w:endnote>
  <w:endnote w:type="continuationSeparator" w:id="0">
    <w:p w:rsidR="00BC063C" w:rsidRDefault="00BC063C" w:rsidP="001F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3C" w:rsidRDefault="00BC063C" w:rsidP="001F258A">
      <w:pPr>
        <w:spacing w:after="0" w:line="240" w:lineRule="auto"/>
      </w:pPr>
      <w:r>
        <w:separator/>
      </w:r>
    </w:p>
  </w:footnote>
  <w:footnote w:type="continuationSeparator" w:id="0">
    <w:p w:rsidR="00BC063C" w:rsidRDefault="00BC063C" w:rsidP="001F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E9" w:rsidRPr="00A878E3" w:rsidRDefault="006043E9" w:rsidP="00455E0B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3001"/>
    <w:multiLevelType w:val="hybridMultilevel"/>
    <w:tmpl w:val="57DE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0DC5"/>
    <w:multiLevelType w:val="hybridMultilevel"/>
    <w:tmpl w:val="B998B26C"/>
    <w:lvl w:ilvl="0" w:tplc="9BBC0E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546A"/>
    <w:multiLevelType w:val="hybridMultilevel"/>
    <w:tmpl w:val="615A2168"/>
    <w:lvl w:ilvl="0" w:tplc="D0329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1378B"/>
    <w:multiLevelType w:val="hybridMultilevel"/>
    <w:tmpl w:val="2FCAA6BA"/>
    <w:lvl w:ilvl="0" w:tplc="DEF05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733168"/>
    <w:multiLevelType w:val="hybridMultilevel"/>
    <w:tmpl w:val="AC6AD01E"/>
    <w:lvl w:ilvl="0" w:tplc="969A2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BD4673"/>
    <w:multiLevelType w:val="hybridMultilevel"/>
    <w:tmpl w:val="714CF6AC"/>
    <w:lvl w:ilvl="0" w:tplc="021AEDB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5E83CAB"/>
    <w:multiLevelType w:val="hybridMultilevel"/>
    <w:tmpl w:val="6046C000"/>
    <w:lvl w:ilvl="0" w:tplc="EA321936">
      <w:start w:val="1"/>
      <w:numFmt w:val="decimal"/>
      <w:lvlText w:val="1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F06CA28">
      <w:start w:val="1"/>
      <w:numFmt w:val="decimal"/>
      <w:lvlText w:val="2.2.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33F7"/>
    <w:multiLevelType w:val="hybridMultilevel"/>
    <w:tmpl w:val="2A86E11E"/>
    <w:lvl w:ilvl="0" w:tplc="E3663E3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73E2F"/>
    <w:multiLevelType w:val="hybridMultilevel"/>
    <w:tmpl w:val="8DC64D56"/>
    <w:lvl w:ilvl="0" w:tplc="D46CB76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67AA26F1"/>
    <w:multiLevelType w:val="hybridMultilevel"/>
    <w:tmpl w:val="665A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553EE"/>
    <w:multiLevelType w:val="multilevel"/>
    <w:tmpl w:val="32E60E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1">
    <w:nsid w:val="7E7F355C"/>
    <w:multiLevelType w:val="multilevel"/>
    <w:tmpl w:val="8182C6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14"/>
    <w:rsid w:val="000061A2"/>
    <w:rsid w:val="000061EF"/>
    <w:rsid w:val="0001482A"/>
    <w:rsid w:val="00031329"/>
    <w:rsid w:val="0004183B"/>
    <w:rsid w:val="00050ED9"/>
    <w:rsid w:val="000511E5"/>
    <w:rsid w:val="000608B1"/>
    <w:rsid w:val="00061479"/>
    <w:rsid w:val="00067D6C"/>
    <w:rsid w:val="0008675F"/>
    <w:rsid w:val="0008713D"/>
    <w:rsid w:val="000B2BD8"/>
    <w:rsid w:val="000C24D3"/>
    <w:rsid w:val="000D45FC"/>
    <w:rsid w:val="000F0750"/>
    <w:rsid w:val="0010209B"/>
    <w:rsid w:val="0010408D"/>
    <w:rsid w:val="00123006"/>
    <w:rsid w:val="00126758"/>
    <w:rsid w:val="00141D6B"/>
    <w:rsid w:val="0014473B"/>
    <w:rsid w:val="001813CE"/>
    <w:rsid w:val="00193B02"/>
    <w:rsid w:val="00195F28"/>
    <w:rsid w:val="00197049"/>
    <w:rsid w:val="001B1861"/>
    <w:rsid w:val="001C767A"/>
    <w:rsid w:val="001D3B75"/>
    <w:rsid w:val="001D487E"/>
    <w:rsid w:val="001D5603"/>
    <w:rsid w:val="001D5DF8"/>
    <w:rsid w:val="001F258A"/>
    <w:rsid w:val="001F6FB2"/>
    <w:rsid w:val="0020304D"/>
    <w:rsid w:val="00233F97"/>
    <w:rsid w:val="002363F6"/>
    <w:rsid w:val="00247D33"/>
    <w:rsid w:val="002570D3"/>
    <w:rsid w:val="00276ADB"/>
    <w:rsid w:val="00284509"/>
    <w:rsid w:val="002A3BEC"/>
    <w:rsid w:val="002A46A3"/>
    <w:rsid w:val="002A5456"/>
    <w:rsid w:val="002B5EBD"/>
    <w:rsid w:val="002C72BB"/>
    <w:rsid w:val="002D04F3"/>
    <w:rsid w:val="002D1376"/>
    <w:rsid w:val="002E285B"/>
    <w:rsid w:val="002E623D"/>
    <w:rsid w:val="002F0AA7"/>
    <w:rsid w:val="002F3595"/>
    <w:rsid w:val="00311044"/>
    <w:rsid w:val="003239B3"/>
    <w:rsid w:val="0033039C"/>
    <w:rsid w:val="00346647"/>
    <w:rsid w:val="00354C7D"/>
    <w:rsid w:val="003637B7"/>
    <w:rsid w:val="003641DA"/>
    <w:rsid w:val="00396623"/>
    <w:rsid w:val="003A0E11"/>
    <w:rsid w:val="003A3C54"/>
    <w:rsid w:val="003A68A4"/>
    <w:rsid w:val="003B6F83"/>
    <w:rsid w:val="003D3CE5"/>
    <w:rsid w:val="003D4118"/>
    <w:rsid w:val="00400896"/>
    <w:rsid w:val="00401087"/>
    <w:rsid w:val="00401E97"/>
    <w:rsid w:val="0041082D"/>
    <w:rsid w:val="004260C5"/>
    <w:rsid w:val="0043119B"/>
    <w:rsid w:val="00431222"/>
    <w:rsid w:val="004333C2"/>
    <w:rsid w:val="004334EC"/>
    <w:rsid w:val="00454B5F"/>
    <w:rsid w:val="00455E0B"/>
    <w:rsid w:val="00466AA4"/>
    <w:rsid w:val="00474AC7"/>
    <w:rsid w:val="00480E2E"/>
    <w:rsid w:val="004878B4"/>
    <w:rsid w:val="004945AF"/>
    <w:rsid w:val="004A30F8"/>
    <w:rsid w:val="004A4A8A"/>
    <w:rsid w:val="004D0AB6"/>
    <w:rsid w:val="004F0502"/>
    <w:rsid w:val="004F0E95"/>
    <w:rsid w:val="00505513"/>
    <w:rsid w:val="00511E2F"/>
    <w:rsid w:val="00514DAE"/>
    <w:rsid w:val="005217A2"/>
    <w:rsid w:val="00526540"/>
    <w:rsid w:val="00526B8F"/>
    <w:rsid w:val="00552975"/>
    <w:rsid w:val="00560814"/>
    <w:rsid w:val="00563C9C"/>
    <w:rsid w:val="005668C8"/>
    <w:rsid w:val="005759B6"/>
    <w:rsid w:val="00592B4D"/>
    <w:rsid w:val="005A0D32"/>
    <w:rsid w:val="005A55CF"/>
    <w:rsid w:val="005C5B08"/>
    <w:rsid w:val="005E0035"/>
    <w:rsid w:val="006043E9"/>
    <w:rsid w:val="0062786F"/>
    <w:rsid w:val="006713F5"/>
    <w:rsid w:val="006875D9"/>
    <w:rsid w:val="006A1649"/>
    <w:rsid w:val="006B1C62"/>
    <w:rsid w:val="006C16E7"/>
    <w:rsid w:val="006D5158"/>
    <w:rsid w:val="006E77C0"/>
    <w:rsid w:val="006F0E9A"/>
    <w:rsid w:val="006F2FC2"/>
    <w:rsid w:val="00712339"/>
    <w:rsid w:val="00716AE5"/>
    <w:rsid w:val="00735D85"/>
    <w:rsid w:val="007467D9"/>
    <w:rsid w:val="00760160"/>
    <w:rsid w:val="00765755"/>
    <w:rsid w:val="007803D0"/>
    <w:rsid w:val="00787B88"/>
    <w:rsid w:val="00793518"/>
    <w:rsid w:val="007C6014"/>
    <w:rsid w:val="007D1827"/>
    <w:rsid w:val="007D2285"/>
    <w:rsid w:val="007D2954"/>
    <w:rsid w:val="007D78F1"/>
    <w:rsid w:val="007E042D"/>
    <w:rsid w:val="007E3670"/>
    <w:rsid w:val="007E4802"/>
    <w:rsid w:val="0080216E"/>
    <w:rsid w:val="00812254"/>
    <w:rsid w:val="00832A10"/>
    <w:rsid w:val="008330D4"/>
    <w:rsid w:val="00845FA5"/>
    <w:rsid w:val="00861F00"/>
    <w:rsid w:val="00866D8E"/>
    <w:rsid w:val="00884082"/>
    <w:rsid w:val="0088619D"/>
    <w:rsid w:val="0089660E"/>
    <w:rsid w:val="008A29DF"/>
    <w:rsid w:val="008A3E99"/>
    <w:rsid w:val="008B28AD"/>
    <w:rsid w:val="008C1D50"/>
    <w:rsid w:val="008C2336"/>
    <w:rsid w:val="008C3D5A"/>
    <w:rsid w:val="008C3D72"/>
    <w:rsid w:val="008D0964"/>
    <w:rsid w:val="008E3ED7"/>
    <w:rsid w:val="008F1E56"/>
    <w:rsid w:val="008F6AD8"/>
    <w:rsid w:val="00903E6C"/>
    <w:rsid w:val="009045EB"/>
    <w:rsid w:val="00916BBF"/>
    <w:rsid w:val="00921878"/>
    <w:rsid w:val="0093074C"/>
    <w:rsid w:val="009458C9"/>
    <w:rsid w:val="0094748D"/>
    <w:rsid w:val="00954721"/>
    <w:rsid w:val="00962FB0"/>
    <w:rsid w:val="009637E6"/>
    <w:rsid w:val="0097281A"/>
    <w:rsid w:val="00973E4C"/>
    <w:rsid w:val="00980EEB"/>
    <w:rsid w:val="009874DB"/>
    <w:rsid w:val="009A7043"/>
    <w:rsid w:val="009A79EF"/>
    <w:rsid w:val="009B50A9"/>
    <w:rsid w:val="009C4EC1"/>
    <w:rsid w:val="009E196F"/>
    <w:rsid w:val="00A707A9"/>
    <w:rsid w:val="00A878E3"/>
    <w:rsid w:val="00A9106C"/>
    <w:rsid w:val="00AB07A4"/>
    <w:rsid w:val="00AB2282"/>
    <w:rsid w:val="00AB5158"/>
    <w:rsid w:val="00AB74DE"/>
    <w:rsid w:val="00AD3583"/>
    <w:rsid w:val="00AD586C"/>
    <w:rsid w:val="00AE435C"/>
    <w:rsid w:val="00AF2E26"/>
    <w:rsid w:val="00B01B90"/>
    <w:rsid w:val="00B023D8"/>
    <w:rsid w:val="00B133E8"/>
    <w:rsid w:val="00B17DD6"/>
    <w:rsid w:val="00B17F46"/>
    <w:rsid w:val="00B2539A"/>
    <w:rsid w:val="00B47590"/>
    <w:rsid w:val="00B75B82"/>
    <w:rsid w:val="00B84A31"/>
    <w:rsid w:val="00BA235D"/>
    <w:rsid w:val="00BA4B16"/>
    <w:rsid w:val="00BA71F9"/>
    <w:rsid w:val="00BC0106"/>
    <w:rsid w:val="00BC04D3"/>
    <w:rsid w:val="00BC063C"/>
    <w:rsid w:val="00BC3A86"/>
    <w:rsid w:val="00BD500A"/>
    <w:rsid w:val="00BF1093"/>
    <w:rsid w:val="00BF4D93"/>
    <w:rsid w:val="00C01D51"/>
    <w:rsid w:val="00C0610F"/>
    <w:rsid w:val="00C108E8"/>
    <w:rsid w:val="00C16438"/>
    <w:rsid w:val="00C30317"/>
    <w:rsid w:val="00C4275C"/>
    <w:rsid w:val="00C840B0"/>
    <w:rsid w:val="00CA3287"/>
    <w:rsid w:val="00CA7C0F"/>
    <w:rsid w:val="00CC165F"/>
    <w:rsid w:val="00CD7CC2"/>
    <w:rsid w:val="00CE165F"/>
    <w:rsid w:val="00CE6308"/>
    <w:rsid w:val="00CF77B0"/>
    <w:rsid w:val="00D064F6"/>
    <w:rsid w:val="00D1756C"/>
    <w:rsid w:val="00D1785E"/>
    <w:rsid w:val="00D27A88"/>
    <w:rsid w:val="00D30799"/>
    <w:rsid w:val="00D34C4C"/>
    <w:rsid w:val="00D470C5"/>
    <w:rsid w:val="00D50F13"/>
    <w:rsid w:val="00D562B1"/>
    <w:rsid w:val="00D614F9"/>
    <w:rsid w:val="00D650D5"/>
    <w:rsid w:val="00D93D68"/>
    <w:rsid w:val="00DB0D68"/>
    <w:rsid w:val="00DB568A"/>
    <w:rsid w:val="00DD4CF5"/>
    <w:rsid w:val="00DE213B"/>
    <w:rsid w:val="00E02BAC"/>
    <w:rsid w:val="00E229CD"/>
    <w:rsid w:val="00E23BFE"/>
    <w:rsid w:val="00E25B38"/>
    <w:rsid w:val="00E365B0"/>
    <w:rsid w:val="00E367D6"/>
    <w:rsid w:val="00E447B8"/>
    <w:rsid w:val="00E454D8"/>
    <w:rsid w:val="00E7453D"/>
    <w:rsid w:val="00E83C43"/>
    <w:rsid w:val="00E9706D"/>
    <w:rsid w:val="00EA235F"/>
    <w:rsid w:val="00EB27D8"/>
    <w:rsid w:val="00EB4396"/>
    <w:rsid w:val="00EC548A"/>
    <w:rsid w:val="00EF77D8"/>
    <w:rsid w:val="00F04B7C"/>
    <w:rsid w:val="00F24A13"/>
    <w:rsid w:val="00F51F20"/>
    <w:rsid w:val="00F656F5"/>
    <w:rsid w:val="00F959D6"/>
    <w:rsid w:val="00FA7991"/>
    <w:rsid w:val="00FE3633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1F9"/>
    <w:pPr>
      <w:keepNext/>
      <w:spacing w:after="0" w:line="240" w:lineRule="auto"/>
      <w:ind w:left="-540" w:right="-14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9637E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637E6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A7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BA71F9"/>
    <w:pPr>
      <w:spacing w:after="0" w:line="240" w:lineRule="auto"/>
      <w:ind w:left="-540" w:right="-1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71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71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40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5F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F28"/>
    <w:rPr>
      <w:rFonts w:ascii="Calibri" w:hAnsi="Calibri"/>
      <w:sz w:val="16"/>
      <w:szCs w:val="16"/>
    </w:rPr>
  </w:style>
  <w:style w:type="character" w:customStyle="1" w:styleId="11">
    <w:name w:val="Верхний колонтитул Знак1"/>
    <w:basedOn w:val="a0"/>
    <w:rsid w:val="00511E2F"/>
  </w:style>
  <w:style w:type="paragraph" w:styleId="a9">
    <w:name w:val="Normal (Web)"/>
    <w:basedOn w:val="a"/>
    <w:uiPriority w:val="99"/>
    <w:unhideWhenUsed/>
    <w:rsid w:val="0076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58A"/>
  </w:style>
  <w:style w:type="paragraph" w:styleId="ac">
    <w:name w:val="footer"/>
    <w:basedOn w:val="a"/>
    <w:link w:val="ad"/>
    <w:uiPriority w:val="99"/>
    <w:unhideWhenUsed/>
    <w:rsid w:val="001F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2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1F9"/>
    <w:pPr>
      <w:keepNext/>
      <w:spacing w:after="0" w:line="240" w:lineRule="auto"/>
      <w:ind w:left="-540" w:right="-14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9637E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637E6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A7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BA71F9"/>
    <w:pPr>
      <w:spacing w:after="0" w:line="240" w:lineRule="auto"/>
      <w:ind w:left="-540" w:right="-1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71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71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40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5F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F28"/>
    <w:rPr>
      <w:rFonts w:ascii="Calibri" w:hAnsi="Calibri"/>
      <w:sz w:val="16"/>
      <w:szCs w:val="16"/>
    </w:rPr>
  </w:style>
  <w:style w:type="character" w:customStyle="1" w:styleId="11">
    <w:name w:val="Верхний колонтитул Знак1"/>
    <w:basedOn w:val="a0"/>
    <w:rsid w:val="00511E2F"/>
  </w:style>
  <w:style w:type="paragraph" w:styleId="a9">
    <w:name w:val="Normal (Web)"/>
    <w:basedOn w:val="a"/>
    <w:uiPriority w:val="99"/>
    <w:unhideWhenUsed/>
    <w:rsid w:val="0076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58A"/>
  </w:style>
  <w:style w:type="paragraph" w:styleId="ac">
    <w:name w:val="footer"/>
    <w:basedOn w:val="a"/>
    <w:link w:val="ad"/>
    <w:uiPriority w:val="99"/>
    <w:unhideWhenUsed/>
    <w:rsid w:val="001F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87A4-0B1E-4386-A879-3FAFAA9C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МОТР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Юля Андреевна</dc:creator>
  <cp:lastModifiedBy>Veretennikova Mariya Vladimirovna</cp:lastModifiedBy>
  <cp:revision>4</cp:revision>
  <cp:lastPrinted>2021-08-19T05:15:00Z</cp:lastPrinted>
  <dcterms:created xsi:type="dcterms:W3CDTF">2021-08-18T07:55:00Z</dcterms:created>
  <dcterms:modified xsi:type="dcterms:W3CDTF">2021-08-19T05:16:00Z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1805352606</vt:i4>
  </property>
</Properties>
</file>